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EB" w:rsidRPr="00CB7442" w:rsidRDefault="00CB7442" w:rsidP="006A2FE9">
      <w:pPr>
        <w:pStyle w:val="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a5"/>
        <w:tblW w:w="0" w:type="auto"/>
        <w:tblLook w:val="04A0"/>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6A2FE9" w:rsidP="00542A74">
            <w:pPr>
              <w:rPr>
                <w:i/>
                <w:szCs w:val="20"/>
                <w:lang w:val="en-US"/>
              </w:rPr>
            </w:pPr>
            <w:r w:rsidRPr="00080A4D">
              <w:rPr>
                <w:i/>
                <w:szCs w:val="20"/>
                <w:lang w:val="en-US"/>
              </w:rPr>
              <w:t>E.g.</w:t>
            </w:r>
            <w:r w:rsidR="00542A74" w:rsidRPr="00080A4D">
              <w:rPr>
                <w:i/>
                <w:szCs w:val="20"/>
                <w:lang w:val="en-US"/>
              </w:rPr>
              <w:t xml:space="preserve">Support to European </w:t>
            </w:r>
            <w:r w:rsidRPr="00080A4D">
              <w:rPr>
                <w:i/>
                <w:szCs w:val="20"/>
                <w:lang w:val="en-US"/>
              </w:rPr>
              <w:t>Cooperation P</w:t>
            </w:r>
            <w:r w:rsidR="00DE2DD9" w:rsidRPr="00080A4D">
              <w:rPr>
                <w:i/>
                <w:szCs w:val="20"/>
                <w:lang w:val="en-US"/>
              </w:rPr>
              <w:t>rojects 202</w:t>
            </w:r>
            <w:r w:rsidR="00EE3DE0">
              <w:rPr>
                <w:i/>
                <w:szCs w:val="20"/>
                <w:lang w:val="en-US"/>
              </w:rPr>
              <w:t>2</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6A2FE9" w:rsidP="003920AD">
            <w:pPr>
              <w:rPr>
                <w:i/>
                <w:szCs w:val="20"/>
                <w:lang w:val="en-US"/>
              </w:rPr>
            </w:pPr>
            <w:r w:rsidRPr="00080A4D">
              <w:rPr>
                <w:i/>
                <w:szCs w:val="20"/>
                <w:lang w:val="en-US"/>
              </w:rPr>
              <w:t xml:space="preserve">E.g. </w:t>
            </w:r>
            <w:r w:rsidR="003920AD">
              <w:rPr>
                <w:i/>
                <w:szCs w:val="20"/>
                <w:lang w:val="en-US"/>
              </w:rPr>
              <w:t>Small</w:t>
            </w:r>
            <w:r w:rsidRPr="00080A4D">
              <w:rPr>
                <w:i/>
                <w:szCs w:val="20"/>
                <w:lang w:val="en-US"/>
              </w:rPr>
              <w:t xml:space="preserve"> </w:t>
            </w:r>
            <w:r w:rsidR="00EE3DE0">
              <w:rPr>
                <w:i/>
                <w:szCs w:val="20"/>
                <w:lang w:val="en-US"/>
              </w:rPr>
              <w:t xml:space="preserve">and medium </w:t>
            </w:r>
            <w:r w:rsidRPr="00080A4D">
              <w:rPr>
                <w:i/>
                <w:szCs w:val="20"/>
                <w:lang w:val="en-US"/>
              </w:rPr>
              <w:t>Scale Cooperation Projects</w:t>
            </w:r>
          </w:p>
        </w:tc>
      </w:tr>
    </w:tbl>
    <w:p w:rsidR="00E97F53" w:rsidRPr="00542A74" w:rsidRDefault="00E97F53" w:rsidP="00473C16">
      <w:pPr>
        <w:rPr>
          <w:lang w:val="en-US"/>
        </w:rPr>
      </w:pPr>
    </w:p>
    <w:p w:rsidR="00FC4A35" w:rsidRPr="00DE2DD9" w:rsidRDefault="00FC4A35" w:rsidP="00542A74">
      <w:pPr>
        <w:pStyle w:val="2"/>
        <w:rPr>
          <w:lang w:val="en-US"/>
        </w:rPr>
      </w:pPr>
      <w:r w:rsidRPr="00DE2DD9">
        <w:rPr>
          <w:lang w:val="en-US"/>
        </w:rPr>
        <w:t xml:space="preserve">Cultural operator </w:t>
      </w:r>
      <w:r w:rsidR="00DE2DD9" w:rsidRPr="00DE2DD9">
        <w:rPr>
          <w:lang w:val="en-US"/>
        </w:rPr>
        <w:t>– who are you?</w:t>
      </w:r>
    </w:p>
    <w:tbl>
      <w:tblPr>
        <w:tblStyle w:val="a5"/>
        <w:tblW w:w="0" w:type="auto"/>
        <w:tblLook w:val="04A0"/>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6A2FE9" w:rsidRDefault="0007462B" w:rsidP="0024592D">
            <w:pPr>
              <w:rPr>
                <w:lang w:val="en-US"/>
              </w:rPr>
            </w:pPr>
            <w:r>
              <w:rPr>
                <w:lang w:val="en-US"/>
              </w:rPr>
              <w:t xml:space="preserve">Municipality of </w:t>
            </w:r>
            <w:proofErr w:type="spellStart"/>
            <w:r w:rsidR="00FA60EE">
              <w:rPr>
                <w:lang w:val="en-US"/>
              </w:rPr>
              <w:t>Oraiokastro</w:t>
            </w:r>
            <w:proofErr w:type="spellEnd"/>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07462B" w:rsidP="00473C16">
            <w:pPr>
              <w:rPr>
                <w:i/>
                <w:lang w:val="en-US"/>
              </w:rPr>
            </w:pPr>
            <w:r>
              <w:rPr>
                <w:i/>
                <w:lang w:val="en-US"/>
              </w:rPr>
              <w:t>Greece</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07462B" w:rsidRPr="00D87A47" w:rsidRDefault="000336DE" w:rsidP="00705A18">
            <w:pPr>
              <w:rPr>
                <w:i/>
                <w:lang w:val="en-US"/>
              </w:rPr>
            </w:pPr>
            <w:hyperlink r:id="rId7" w:history="1">
              <w:r w:rsidR="0007462B" w:rsidRPr="00B92A1B">
                <w:rPr>
                  <w:rStyle w:val="-"/>
                  <w:i/>
                  <w:lang w:val="en-US"/>
                </w:rPr>
                <w:t>www.oraiokastro.gr</w:t>
              </w:r>
            </w:hyperlink>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07462B" w:rsidRDefault="0007462B" w:rsidP="00705A18">
            <w:pPr>
              <w:rPr>
                <w:i/>
                <w:lang w:val="en-US"/>
              </w:rPr>
            </w:pPr>
            <w:r>
              <w:rPr>
                <w:i/>
                <w:lang w:val="en-US"/>
              </w:rPr>
              <w:t xml:space="preserve">Stella </w:t>
            </w:r>
            <w:proofErr w:type="spellStart"/>
            <w:r>
              <w:rPr>
                <w:i/>
                <w:lang w:val="en-US"/>
              </w:rPr>
              <w:t>Zountsa</w:t>
            </w:r>
            <w:proofErr w:type="spellEnd"/>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7462B" w:rsidRDefault="00705A18" w:rsidP="0007462B">
            <w:pPr>
              <w:rPr>
                <w:i/>
                <w:lang w:val="en-US"/>
              </w:rPr>
            </w:pPr>
            <w:r>
              <w:rPr>
                <w:i/>
                <w:lang w:val="en-US"/>
              </w:rPr>
              <w:t xml:space="preserve">public </w:t>
            </w:r>
            <w:r w:rsidR="0007462B">
              <w:rPr>
                <w:i/>
                <w:lang w:val="en-US"/>
              </w:rPr>
              <w:t>organization</w:t>
            </w:r>
            <w:r w:rsidR="0007462B" w:rsidRPr="00FA60EE">
              <w:rPr>
                <w:i/>
                <w:lang w:val="en-US"/>
              </w:rPr>
              <w:t xml:space="preserve"> (</w:t>
            </w:r>
            <w:r w:rsidR="0007462B">
              <w:rPr>
                <w:i/>
                <w:lang w:val="en-US"/>
              </w:rPr>
              <w:t>municipality)</w:t>
            </w:r>
            <w:r w:rsidR="00FA60EE">
              <w:rPr>
                <w:i/>
                <w:lang w:val="en-US"/>
              </w:rPr>
              <w:t xml:space="preserve">, </w:t>
            </w:r>
            <w:r w:rsidR="00FA60EE" w:rsidRPr="00FA60EE">
              <w:rPr>
                <w:i/>
                <w:lang w:val="en-US"/>
              </w:rPr>
              <w:t>Local Public body</w:t>
            </w:r>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705A18" w:rsidP="00705A18">
            <w:pPr>
              <w:rPr>
                <w:i/>
                <w:lang w:val="en-US"/>
              </w:rPr>
            </w:pP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080A4D" w:rsidRDefault="00705A18" w:rsidP="00705A18">
            <w:pPr>
              <w:rPr>
                <w:i/>
                <w:lang w:val="en-US"/>
              </w:rPr>
            </w:pPr>
            <w:r>
              <w:rPr>
                <w:i/>
                <w:lang w:val="en-US"/>
              </w:rPr>
              <w:t xml:space="preserve">(If not already registered, </w:t>
            </w:r>
            <w:hyperlink r:id="rId8" w:tooltip="Link to registration" w:history="1">
              <w:r w:rsidRPr="00D87A47">
                <w:rPr>
                  <w:rStyle w:val="-"/>
                  <w:i/>
                  <w:lang w:val="en-US"/>
                </w:rPr>
                <w:t>register here</w:t>
              </w:r>
            </w:hyperlink>
            <w:r>
              <w:rPr>
                <w:i/>
                <w:lang w:val="en-US"/>
              </w:rPr>
              <w:t>)</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p>
        </w:tc>
        <w:tc>
          <w:tcPr>
            <w:tcW w:w="6656" w:type="dxa"/>
          </w:tcPr>
          <w:p w:rsidR="00043EFC" w:rsidRPr="00454448" w:rsidRDefault="00043EFC" w:rsidP="00043EFC">
            <w:pPr>
              <w:spacing w:line="480" w:lineRule="auto"/>
              <w:jc w:val="both"/>
              <w:rPr>
                <w:rFonts w:eastAsia="Calibri" w:cs="Times New Roman"/>
                <w:lang w:val="en-US"/>
              </w:rPr>
            </w:pPr>
            <w:proofErr w:type="spellStart"/>
            <w:r w:rsidRPr="00454448">
              <w:rPr>
                <w:rFonts w:eastAsia="Calibri" w:cs="Times New Roman"/>
                <w:lang w:val="en-US"/>
              </w:rPr>
              <w:t>Oraiokastro</w:t>
            </w:r>
            <w:proofErr w:type="spellEnd"/>
            <w:r w:rsidRPr="00454448">
              <w:rPr>
                <w:rFonts w:eastAsia="Calibri" w:cs="Times New Roman"/>
                <w:lang w:val="en-US"/>
              </w:rPr>
              <w:t xml:space="preserve"> (Greek: </w:t>
            </w:r>
            <w:r w:rsidRPr="00454448">
              <w:rPr>
                <w:rFonts w:eastAsia="Calibri" w:cs="Times New Roman"/>
              </w:rPr>
              <w:t>Ωραιόκαστρο</w:t>
            </w:r>
            <w:r w:rsidRPr="00454448">
              <w:rPr>
                <w:rFonts w:eastAsia="Calibri" w:cs="Times New Roman"/>
                <w:lang w:val="en-US"/>
              </w:rPr>
              <w:t xml:space="preserve">) is a municipality in the Thessaloniki regional unit, Greece and a suburb of Thessaloniki. The municipality </w:t>
            </w:r>
            <w:proofErr w:type="spellStart"/>
            <w:r w:rsidRPr="00454448">
              <w:rPr>
                <w:rFonts w:eastAsia="Calibri" w:cs="Times New Roman"/>
                <w:lang w:val="en-US"/>
              </w:rPr>
              <w:t>Oraiokastro</w:t>
            </w:r>
            <w:proofErr w:type="spellEnd"/>
            <w:r w:rsidRPr="00454448">
              <w:rPr>
                <w:rFonts w:eastAsia="Calibri" w:cs="Times New Roman"/>
                <w:lang w:val="en-US"/>
              </w:rPr>
              <w:t xml:space="preserve"> was formed at the 2011 local government reform by the merger of the following 3 former municipalities, that became municipal units: 1</w:t>
            </w:r>
            <w:proofErr w:type="gramStart"/>
            <w:r w:rsidRPr="00454448">
              <w:rPr>
                <w:rFonts w:eastAsia="Calibri" w:cs="Times New Roman"/>
                <w:lang w:val="en-US"/>
              </w:rPr>
              <w:t>)Kallithea</w:t>
            </w:r>
            <w:proofErr w:type="gramEnd"/>
            <w:r w:rsidRPr="00454448">
              <w:rPr>
                <w:rFonts w:eastAsia="Calibri" w:cs="Times New Roman"/>
                <w:lang w:val="en-US"/>
              </w:rPr>
              <w:t>, 2)</w:t>
            </w:r>
            <w:proofErr w:type="spellStart"/>
            <w:r w:rsidRPr="00454448">
              <w:rPr>
                <w:rFonts w:eastAsia="Calibri" w:cs="Times New Roman"/>
                <w:lang w:val="en-US"/>
              </w:rPr>
              <w:t>Mygdonia</w:t>
            </w:r>
            <w:proofErr w:type="spellEnd"/>
            <w:r w:rsidRPr="00454448">
              <w:rPr>
                <w:rFonts w:eastAsia="Calibri" w:cs="Times New Roman"/>
                <w:lang w:val="en-US"/>
              </w:rPr>
              <w:t>, 3)</w:t>
            </w:r>
            <w:proofErr w:type="spellStart"/>
            <w:r w:rsidRPr="00454448">
              <w:rPr>
                <w:rFonts w:eastAsia="Calibri" w:cs="Times New Roman"/>
                <w:lang w:val="en-US"/>
              </w:rPr>
              <w:t>Oraiokastro</w:t>
            </w:r>
            <w:proofErr w:type="spellEnd"/>
            <w:r w:rsidR="0024592D">
              <w:rPr>
                <w:rFonts w:eastAsia="Calibri" w:cs="Times New Roman"/>
                <w:lang w:val="en-US"/>
              </w:rPr>
              <w:t>.</w:t>
            </w:r>
          </w:p>
          <w:p w:rsidR="00043EFC" w:rsidRPr="00454448" w:rsidRDefault="00043EFC" w:rsidP="00043EFC">
            <w:pPr>
              <w:spacing w:line="480" w:lineRule="auto"/>
              <w:jc w:val="both"/>
              <w:rPr>
                <w:rFonts w:eastAsia="Calibri" w:cs="Times New Roman"/>
                <w:lang w:val="en-US"/>
              </w:rPr>
            </w:pPr>
            <w:r w:rsidRPr="00454448">
              <w:rPr>
                <w:rFonts w:eastAsia="Calibri" w:cs="Times New Roman"/>
                <w:lang w:val="en-US"/>
              </w:rPr>
              <w:t xml:space="preserve">The municipality </w:t>
            </w:r>
            <w:proofErr w:type="spellStart"/>
            <w:r w:rsidRPr="00454448">
              <w:rPr>
                <w:rFonts w:eastAsia="Calibri" w:cs="Times New Roman"/>
                <w:lang w:val="en-US"/>
              </w:rPr>
              <w:t>Oraiokastro</w:t>
            </w:r>
            <w:proofErr w:type="spellEnd"/>
            <w:r w:rsidRPr="00454448">
              <w:rPr>
                <w:rFonts w:eastAsia="Calibri" w:cs="Times New Roman"/>
                <w:lang w:val="en-US"/>
              </w:rPr>
              <w:t xml:space="preserve"> has an area of 217.855 km2.</w:t>
            </w:r>
          </w:p>
          <w:p w:rsidR="00043EFC" w:rsidRPr="00454448" w:rsidRDefault="00043EFC" w:rsidP="00043EFC">
            <w:pPr>
              <w:spacing w:line="480" w:lineRule="auto"/>
              <w:jc w:val="both"/>
              <w:rPr>
                <w:rFonts w:eastAsia="Calibri" w:cs="Times New Roman"/>
                <w:lang w:val="en-US"/>
              </w:rPr>
            </w:pPr>
            <w:r w:rsidRPr="00454448">
              <w:rPr>
                <w:rFonts w:eastAsia="Calibri" w:cs="Times New Roman"/>
                <w:lang w:val="en-US"/>
              </w:rPr>
              <w:t xml:space="preserve">Municipality of </w:t>
            </w:r>
            <w:proofErr w:type="spellStart"/>
            <w:r w:rsidRPr="00454448">
              <w:rPr>
                <w:rFonts w:eastAsia="Calibri" w:cs="Times New Roman"/>
                <w:lang w:val="en-US"/>
              </w:rPr>
              <w:t>Oraiokastro</w:t>
            </w:r>
            <w:proofErr w:type="spellEnd"/>
            <w:r w:rsidRPr="00454448">
              <w:rPr>
                <w:rFonts w:eastAsia="Calibri" w:cs="Times New Roman"/>
                <w:lang w:val="en-US"/>
              </w:rPr>
              <w:t xml:space="preserve"> provides well organized services, ha</w:t>
            </w:r>
            <w:r>
              <w:rPr>
                <w:lang w:val="en-US"/>
              </w:rPr>
              <w:t xml:space="preserve">s </w:t>
            </w:r>
            <w:r w:rsidRPr="00454448">
              <w:rPr>
                <w:rFonts w:eastAsia="Calibri" w:cs="Times New Roman"/>
                <w:lang w:val="en-US"/>
              </w:rPr>
              <w:t>adequate structures and personnel, in number and qualifications. Its population is 38,317 inhabitants.</w:t>
            </w:r>
          </w:p>
          <w:p w:rsidR="00705A18" w:rsidRPr="00043EFC" w:rsidRDefault="00043EFC" w:rsidP="00043EFC">
            <w:pPr>
              <w:spacing w:line="480" w:lineRule="auto"/>
              <w:jc w:val="both"/>
              <w:rPr>
                <w:lang w:val="en-US"/>
              </w:rPr>
            </w:pPr>
            <w:r w:rsidRPr="00454448">
              <w:rPr>
                <w:rFonts w:eastAsia="Calibri" w:cs="Times New Roman"/>
                <w:lang w:val="en-US"/>
              </w:rPr>
              <w:t> </w:t>
            </w:r>
            <w:r>
              <w:rPr>
                <w:rFonts w:eastAsia="Calibri" w:cs="Times New Roman"/>
                <w:lang w:val="en-US"/>
              </w:rPr>
              <w:t xml:space="preserve">While small in population size, the Municipality of </w:t>
            </w:r>
            <w:proofErr w:type="spellStart"/>
            <w:r>
              <w:rPr>
                <w:rFonts w:eastAsia="Calibri" w:cs="Times New Roman"/>
                <w:lang w:val="en-US"/>
              </w:rPr>
              <w:t>Oraiokastro</w:t>
            </w:r>
            <w:proofErr w:type="spellEnd"/>
            <w:r w:rsidRPr="00D904EF">
              <w:rPr>
                <w:rFonts w:eastAsia="Calibri" w:cs="Times New Roman"/>
                <w:lang w:val="en-US"/>
              </w:rPr>
              <w:t xml:space="preserve"> </w:t>
            </w:r>
            <w:r>
              <w:rPr>
                <w:rFonts w:eastAsia="Calibri" w:cs="Times New Roman"/>
                <w:lang w:val="en-US"/>
              </w:rPr>
              <w:t xml:space="preserve">is </w:t>
            </w:r>
            <w:proofErr w:type="spellStart"/>
            <w:r>
              <w:rPr>
                <w:rFonts w:eastAsia="Calibri" w:cs="Times New Roman"/>
                <w:lang w:val="en-US"/>
              </w:rPr>
              <w:t>characterised</w:t>
            </w:r>
            <w:proofErr w:type="spellEnd"/>
            <w:r>
              <w:rPr>
                <w:rFonts w:eastAsia="Calibri" w:cs="Times New Roman"/>
                <w:lang w:val="en-US"/>
              </w:rPr>
              <w:t xml:space="preserve"> by increased diversity, both in terms of geography and in terms of human geography. As far as geography is concerned, the Municipality of </w:t>
            </w:r>
            <w:proofErr w:type="spellStart"/>
            <w:r>
              <w:rPr>
                <w:rFonts w:eastAsia="Calibri" w:cs="Times New Roman"/>
                <w:lang w:val="en-US"/>
              </w:rPr>
              <w:t>Oraiokastro</w:t>
            </w:r>
            <w:proofErr w:type="spellEnd"/>
            <w:r>
              <w:rPr>
                <w:rFonts w:eastAsia="Calibri" w:cs="Times New Roman"/>
                <w:lang w:val="en-US"/>
              </w:rPr>
              <w:t xml:space="preserve"> combines urban, sub-urban and rural characteristics. It is thanks to this diversified geographical blend that the needs of its citizens are also diversified and local policy is therefore designed and implemented to take this reality into consideration. As far as human geography is concerned, the </w:t>
            </w:r>
            <w:r>
              <w:rPr>
                <w:rFonts w:eastAsia="Calibri" w:cs="Times New Roman"/>
                <w:lang w:val="en-US"/>
              </w:rPr>
              <w:lastRenderedPageBreak/>
              <w:t xml:space="preserve">citizens of the Municipality descend from different cultural and linguistic subsets of the wider Hellenic heritage, including but not limited to those from Asia Minor and the Black Sea. While fully integrated into the contemporary local life for decades, these subsets continue to enrich the local cultural life with their own distinct cultural contribution. Thus, it is no surprise that a plethora of local cultural groups are active within the geographical limits of the Municipality, preserving a variety of customs, traditions and dialects. Overall, the Municipality of </w:t>
            </w:r>
            <w:proofErr w:type="spellStart"/>
            <w:r>
              <w:rPr>
                <w:lang w:val="en-US"/>
              </w:rPr>
              <w:t>Oraiokastro</w:t>
            </w:r>
            <w:proofErr w:type="spellEnd"/>
            <w:r>
              <w:rPr>
                <w:lang w:val="en-US"/>
              </w:rPr>
              <w:t xml:space="preserve"> has the profile of </w:t>
            </w:r>
            <w:r>
              <w:rPr>
                <w:rFonts w:eastAsia="Calibri" w:cs="Times New Roman"/>
                <w:lang w:val="en-US"/>
              </w:rPr>
              <w:t xml:space="preserve">a vibrant and culturally rich local community. </w:t>
            </w:r>
          </w:p>
        </w:tc>
      </w:tr>
      <w:tr w:rsidR="00705A18" w:rsidRPr="00DD16E9" w:rsidTr="00576CCC">
        <w:trPr>
          <w:trHeight w:val="70"/>
        </w:trPr>
        <w:tc>
          <w:tcPr>
            <w:tcW w:w="2972" w:type="dxa"/>
          </w:tcPr>
          <w:p w:rsidR="00705A18" w:rsidRDefault="00705A18" w:rsidP="00705A18">
            <w:pPr>
              <w:rPr>
                <w:lang w:val="en-US"/>
              </w:rPr>
            </w:pPr>
            <w:r>
              <w:rPr>
                <w:lang w:val="en-US"/>
              </w:rPr>
              <w:lastRenderedPageBreak/>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705A18" w:rsidP="00705A18">
            <w:pPr>
              <w:rPr>
                <w:i/>
                <w:lang w:val="en-US"/>
              </w:rPr>
            </w:pPr>
            <w:r w:rsidRPr="00080A4D">
              <w:rPr>
                <w:i/>
                <w:lang w:val="en-US"/>
              </w:rPr>
              <w:t>project partner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705A18" w:rsidP="00705A18">
            <w:pPr>
              <w:rPr>
                <w:i/>
                <w:lang w:val="en-US"/>
              </w:rPr>
            </w:pPr>
            <w:r w:rsidRPr="00080A4D">
              <w:rPr>
                <w:i/>
                <w:lang w:val="en-US"/>
              </w:rPr>
              <w:t xml:space="preserve">If Creative Europe grants, please link to the project via the </w:t>
            </w:r>
            <w:hyperlink r:id="rId9" w:tooltip="Link for Creative Europe project portal" w:history="1">
              <w:r w:rsidRPr="00080A4D">
                <w:rPr>
                  <w:rStyle w:val="-"/>
                  <w:i/>
                  <w:lang w:val="en-US"/>
                </w:rPr>
                <w:t>Creative Europe Project Portal</w:t>
              </w:r>
            </w:hyperlink>
          </w:p>
        </w:tc>
      </w:tr>
    </w:tbl>
    <w:p w:rsidR="00FC4A35" w:rsidRPr="00AC2B8C" w:rsidRDefault="00FC4A35" w:rsidP="00473C16">
      <w:pPr>
        <w:rPr>
          <w:lang w:val="en-US"/>
        </w:rPr>
      </w:pPr>
    </w:p>
    <w:p w:rsidR="00FC4A35" w:rsidRPr="00AC2B8C" w:rsidRDefault="00FC4A35" w:rsidP="00542A74">
      <w:pPr>
        <w:pStyle w:val="2"/>
        <w:rPr>
          <w:lang w:val="en-US"/>
        </w:rPr>
      </w:pPr>
      <w:r w:rsidRPr="00AC2B8C">
        <w:rPr>
          <w:lang w:val="en-US"/>
        </w:rPr>
        <w:t>Proposed Creative Europe project</w:t>
      </w:r>
      <w:r w:rsidR="00DE2DD9">
        <w:rPr>
          <w:lang w:val="en-US"/>
        </w:rPr>
        <w:t xml:space="preserve"> – to which project are you looking for partners?</w:t>
      </w:r>
    </w:p>
    <w:tbl>
      <w:tblPr>
        <w:tblStyle w:val="a5"/>
        <w:tblW w:w="0" w:type="auto"/>
        <w:tblLook w:val="04A0"/>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5F4A3F" w:rsidP="0007462B">
            <w:pPr>
              <w:rPr>
                <w:i/>
                <w:lang w:val="en-US"/>
              </w:rPr>
            </w:pPr>
            <w:r w:rsidRPr="00080A4D">
              <w:rPr>
                <w:i/>
                <w:lang w:val="en-US"/>
              </w:rPr>
              <w:t>cultural heritage</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Pr="00AC2B8C" w:rsidRDefault="00FC4A35" w:rsidP="00473C16">
            <w:pPr>
              <w:rPr>
                <w:lang w:val="en-US"/>
              </w:rPr>
            </w:pP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07462B" w:rsidP="00473C16">
            <w:pPr>
              <w:rPr>
                <w:lang w:val="en-US"/>
              </w:rPr>
            </w:pPr>
            <w:r>
              <w:rPr>
                <w:lang w:val="en-US"/>
              </w:rPr>
              <w:t>no</w:t>
            </w:r>
          </w:p>
        </w:tc>
      </w:tr>
    </w:tbl>
    <w:p w:rsidR="00FC4A35" w:rsidRDefault="00FC4A35" w:rsidP="00473C16">
      <w:pPr>
        <w:rPr>
          <w:lang w:val="en-US"/>
        </w:rPr>
      </w:pPr>
    </w:p>
    <w:p w:rsidR="00DE2DD9" w:rsidRDefault="00DE2DD9" w:rsidP="00542A74">
      <w:pPr>
        <w:pStyle w:val="2"/>
        <w:rPr>
          <w:lang w:val="en-US"/>
        </w:rPr>
      </w:pPr>
      <w:r>
        <w:rPr>
          <w:lang w:val="en-US"/>
        </w:rPr>
        <w:t xml:space="preserve">Partners searched – which type of partner are you looking for? </w:t>
      </w:r>
    </w:p>
    <w:tbl>
      <w:tblPr>
        <w:tblStyle w:val="a5"/>
        <w:tblW w:w="0" w:type="auto"/>
        <w:tblLook w:val="04A0"/>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080A4D" w:rsidRDefault="00DE2DD9" w:rsidP="00473C16">
            <w:pPr>
              <w:rPr>
                <w:i/>
                <w:lang w:val="en-US"/>
              </w:rPr>
            </w:pP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DE2DD9" w:rsidP="00473C16">
            <w:pPr>
              <w:rPr>
                <w:i/>
                <w:lang w:val="en-US"/>
              </w:rPr>
            </w:pP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6A2FE9" w:rsidP="00473C16">
            <w:pPr>
              <w:rPr>
                <w:i/>
                <w:lang w:val="en-US"/>
              </w:rPr>
            </w:pPr>
          </w:p>
        </w:tc>
      </w:tr>
    </w:tbl>
    <w:p w:rsidR="00DE2DD9" w:rsidRDefault="00DE2DD9" w:rsidP="00542A74">
      <w:pPr>
        <w:pStyle w:val="2"/>
        <w:rPr>
          <w:lang w:val="en-US"/>
        </w:rPr>
      </w:pPr>
    </w:p>
    <w:p w:rsidR="00DE2DD9" w:rsidRDefault="00542A74" w:rsidP="00542A74">
      <w:pPr>
        <w:pStyle w:val="2"/>
        <w:rPr>
          <w:lang w:val="en-US"/>
        </w:rPr>
      </w:pPr>
      <w:r>
        <w:rPr>
          <w:lang w:val="en-US"/>
        </w:rPr>
        <w:t>Projects searched – are you interested in participating in other EU projects as a partner?</w:t>
      </w:r>
    </w:p>
    <w:tbl>
      <w:tblPr>
        <w:tblStyle w:val="a5"/>
        <w:tblW w:w="0" w:type="auto"/>
        <w:tblLook w:val="04A0"/>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07462B"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Pr="00FA60EE" w:rsidRDefault="00FA60EE" w:rsidP="00AD72CF">
            <w:pPr>
              <w:rPr>
                <w:lang w:val="en-US"/>
              </w:rPr>
            </w:pPr>
            <w:r>
              <w:rPr>
                <w:lang w:val="en-US"/>
              </w:rPr>
              <w:t xml:space="preserve">Projects that deal with local cultural associations and teenagers </w:t>
            </w:r>
            <w:r w:rsidR="00AD72CF">
              <w:rPr>
                <w:lang w:val="en-US"/>
              </w:rPr>
              <w:t>or and children getting in touch with culture in modern ways</w:t>
            </w:r>
            <w:r w:rsidR="00043EFC">
              <w:rPr>
                <w:lang w:val="en-US"/>
              </w:rPr>
              <w:t xml:space="preserve"> </w:t>
            </w:r>
          </w:p>
        </w:tc>
      </w:tr>
    </w:tbl>
    <w:p w:rsidR="00576CCC" w:rsidRDefault="00576CCC" w:rsidP="00576CCC">
      <w:pPr>
        <w:pStyle w:val="2"/>
        <w:rPr>
          <w:rFonts w:eastAsiaTheme="minorHAnsi" w:cstheme="minorBidi"/>
          <w:b w:val="0"/>
          <w:szCs w:val="22"/>
          <w:lang w:val="en-US"/>
        </w:rPr>
      </w:pPr>
    </w:p>
    <w:p w:rsidR="00576CCC" w:rsidRDefault="00576CCC" w:rsidP="00576CCC">
      <w:pPr>
        <w:pStyle w:val="2"/>
        <w:rPr>
          <w:lang w:val="en-US"/>
        </w:rPr>
      </w:pPr>
      <w:r>
        <w:rPr>
          <w:lang w:val="en-US"/>
        </w:rPr>
        <w:t>Publication of partner search</w:t>
      </w:r>
      <w:bookmarkStart w:id="0" w:name="_GoBack"/>
      <w:bookmarkEnd w:id="0"/>
    </w:p>
    <w:tbl>
      <w:tblPr>
        <w:tblStyle w:val="a5"/>
        <w:tblW w:w="0" w:type="auto"/>
        <w:tblLook w:val="04A0"/>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576CCC" w:rsidP="00576CCC">
            <w:pPr>
              <w:rPr>
                <w:i/>
                <w:lang w:val="en-US"/>
              </w:rPr>
            </w:pPr>
            <w:r w:rsidRPr="00080A4D">
              <w:rPr>
                <w:i/>
                <w:lang w:val="en-US"/>
              </w:rPr>
              <w:t>Yes or no</w:t>
            </w:r>
          </w:p>
        </w:tc>
      </w:tr>
    </w:tbl>
    <w:p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92D" w:rsidRDefault="0024592D" w:rsidP="00473C16">
      <w:pPr>
        <w:spacing w:after="0" w:line="240" w:lineRule="auto"/>
      </w:pPr>
      <w:r>
        <w:separator/>
      </w:r>
    </w:p>
  </w:endnote>
  <w:endnote w:type="continuationSeparator" w:id="1">
    <w:p w:rsidR="0024592D" w:rsidRDefault="0024592D" w:rsidP="00473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2D" w:rsidRPr="00080A4D" w:rsidRDefault="0024592D" w:rsidP="00705A18">
    <w:pPr>
      <w:pStyle w:val="a4"/>
      <w:jc w:val="both"/>
      <w:rPr>
        <w:sz w:val="16"/>
        <w:szCs w:val="16"/>
        <w:lang w:val="en-US"/>
      </w:rPr>
    </w:pPr>
    <w:r w:rsidRPr="00705A18">
      <w:rPr>
        <w:sz w:val="16"/>
        <w:szCs w:val="16"/>
        <w:lang w:val="en-US"/>
      </w:rPr>
      <w:t>*</w:t>
    </w:r>
    <w:r w:rsidRPr="00080A4D">
      <w:rPr>
        <w:sz w:val="16"/>
        <w:szCs w:val="16"/>
        <w:lang w:val="en-US"/>
      </w:rPr>
      <w:t xml:space="preserve">By </w:t>
    </w:r>
    <w:r>
      <w:rPr>
        <w:sz w:val="16"/>
        <w:szCs w:val="16"/>
        <w:lang w:val="en-US"/>
      </w:rPr>
      <w:t>answering “yes”</w:t>
    </w:r>
    <w:r w:rsidRPr="00080A4D">
      <w:rPr>
        <w:sz w:val="16"/>
        <w:szCs w:val="16"/>
        <w:lang w:val="en-US"/>
      </w:rPr>
      <w:t xml:space="preserve"> you confirm that the information provided </w:t>
    </w:r>
    <w:r>
      <w:rPr>
        <w:sz w:val="16"/>
        <w:szCs w:val="16"/>
        <w:lang w:val="en-US"/>
      </w:rPr>
      <w:t>can</w:t>
    </w:r>
    <w:r w:rsidRPr="00080A4D">
      <w:rPr>
        <w:sz w:val="16"/>
        <w:szCs w:val="16"/>
        <w:lang w:val="en-US"/>
      </w:rPr>
      <w:t xml:space="preserve"> be shared publicly by the</w:t>
    </w:r>
    <w:r>
      <w:rPr>
        <w:sz w:val="16"/>
        <w:szCs w:val="16"/>
        <w:lang w:val="en-US"/>
      </w:rPr>
      <w:t xml:space="preserve"> Creative Europe Desks in the</w:t>
    </w:r>
    <w:r w:rsidRPr="00080A4D">
      <w:rPr>
        <w:sz w:val="16"/>
        <w:szCs w:val="16"/>
        <w:lang w:val="en-US"/>
      </w:rPr>
      <w:t xml:space="preserve"> countries participating in the Creative Europe </w:t>
    </w:r>
    <w:proofErr w:type="spellStart"/>
    <w:r w:rsidRPr="00080A4D">
      <w:rPr>
        <w:sz w:val="16"/>
        <w:szCs w:val="16"/>
        <w:lang w:val="en-US"/>
      </w:rPr>
      <w:t>programme</w:t>
    </w:r>
    <w:proofErr w:type="spellEnd"/>
    <w:r w:rsidRPr="00080A4D">
      <w:rPr>
        <w:sz w:val="16"/>
        <w:szCs w:val="16"/>
        <w:lang w:val="en-US"/>
      </w:rPr>
      <w:t>, in order to support your search for partners</w:t>
    </w:r>
    <w:r>
      <w:rPr>
        <w:sz w:val="16"/>
        <w:szCs w:val="16"/>
        <w:lang w:val="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92D" w:rsidRDefault="0024592D" w:rsidP="00473C16">
      <w:pPr>
        <w:spacing w:after="0" w:line="240" w:lineRule="auto"/>
      </w:pPr>
      <w:r>
        <w:separator/>
      </w:r>
    </w:p>
  </w:footnote>
  <w:footnote w:type="continuationSeparator" w:id="1">
    <w:p w:rsidR="0024592D" w:rsidRDefault="0024592D" w:rsidP="00473C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2D" w:rsidRDefault="0024592D">
    <w:pPr>
      <w:pStyle w:val="a3"/>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2D" w:rsidRDefault="0024592D">
    <w:pPr>
      <w:pStyle w:val="a3"/>
    </w:pPr>
    <w:r w:rsidRPr="00473C16">
      <w:rPr>
        <w:noProof/>
        <w:lang w:val="en-US"/>
      </w:rPr>
      <w:drawing>
        <wp:inline distT="0" distB="0" distL="0" distR="0">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 04/02/2022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hdrShapeDefaults>
    <o:shapedefaults v:ext="edit" spidmax="2050"/>
  </w:hdrShapeDefaults>
  <w:footnotePr>
    <w:footnote w:id="0"/>
    <w:footnote w:id="1"/>
  </w:footnotePr>
  <w:endnotePr>
    <w:endnote w:id="0"/>
    <w:endnote w:id="1"/>
  </w:endnotePr>
  <w:compat/>
  <w:rsids>
    <w:rsidRoot w:val="00473C16"/>
    <w:rsid w:val="000070E8"/>
    <w:rsid w:val="000336DE"/>
    <w:rsid w:val="00043EFC"/>
    <w:rsid w:val="00074415"/>
    <w:rsid w:val="0007462B"/>
    <w:rsid w:val="00080A4D"/>
    <w:rsid w:val="00143B66"/>
    <w:rsid w:val="00212FFF"/>
    <w:rsid w:val="0024592D"/>
    <w:rsid w:val="003568D4"/>
    <w:rsid w:val="003920AD"/>
    <w:rsid w:val="00473C16"/>
    <w:rsid w:val="004C21B9"/>
    <w:rsid w:val="00501853"/>
    <w:rsid w:val="00542A74"/>
    <w:rsid w:val="00576CCC"/>
    <w:rsid w:val="005F4A3F"/>
    <w:rsid w:val="006A2FE9"/>
    <w:rsid w:val="00705A18"/>
    <w:rsid w:val="008A1B2E"/>
    <w:rsid w:val="008F47DE"/>
    <w:rsid w:val="009618EB"/>
    <w:rsid w:val="00967A04"/>
    <w:rsid w:val="00A13D5D"/>
    <w:rsid w:val="00A515EB"/>
    <w:rsid w:val="00AC2B8C"/>
    <w:rsid w:val="00AD72CF"/>
    <w:rsid w:val="00C36FAB"/>
    <w:rsid w:val="00C91437"/>
    <w:rsid w:val="00CB7442"/>
    <w:rsid w:val="00D066B1"/>
    <w:rsid w:val="00D87A47"/>
    <w:rsid w:val="00DD16E9"/>
    <w:rsid w:val="00DE2DD9"/>
    <w:rsid w:val="00E97F53"/>
    <w:rsid w:val="00EC68CE"/>
    <w:rsid w:val="00EE3DE0"/>
    <w:rsid w:val="00F42516"/>
    <w:rsid w:val="00FA60EE"/>
    <w:rsid w:val="00FC4A35"/>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74"/>
    <w:rPr>
      <w:rFonts w:ascii="Verdana" w:hAnsi="Verdana"/>
      <w:sz w:val="20"/>
    </w:rPr>
  </w:style>
  <w:style w:type="paragraph" w:styleId="1">
    <w:name w:val="heading 1"/>
    <w:basedOn w:val="a"/>
    <w:next w:val="a"/>
    <w:link w:val="1Char"/>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Char"/>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C16"/>
    <w:pPr>
      <w:tabs>
        <w:tab w:val="center" w:pos="4819"/>
        <w:tab w:val="right" w:pos="9638"/>
      </w:tabs>
      <w:spacing w:after="0" w:line="240" w:lineRule="auto"/>
    </w:pPr>
  </w:style>
  <w:style w:type="character" w:customStyle="1" w:styleId="Char">
    <w:name w:val="Κεφαλίδα Char"/>
    <w:basedOn w:val="a0"/>
    <w:link w:val="a3"/>
    <w:uiPriority w:val="99"/>
    <w:rsid w:val="00473C16"/>
  </w:style>
  <w:style w:type="paragraph" w:styleId="a4">
    <w:name w:val="footer"/>
    <w:basedOn w:val="a"/>
    <w:link w:val="Char0"/>
    <w:uiPriority w:val="99"/>
    <w:unhideWhenUsed/>
    <w:rsid w:val="00473C16"/>
    <w:pPr>
      <w:tabs>
        <w:tab w:val="center" w:pos="4819"/>
        <w:tab w:val="right" w:pos="9638"/>
      </w:tabs>
      <w:spacing w:after="0" w:line="240" w:lineRule="auto"/>
    </w:pPr>
  </w:style>
  <w:style w:type="character" w:customStyle="1" w:styleId="Char0">
    <w:name w:val="Υποσέλιδο Char"/>
    <w:basedOn w:val="a0"/>
    <w:link w:val="a4"/>
    <w:uiPriority w:val="99"/>
    <w:rsid w:val="00473C16"/>
  </w:style>
  <w:style w:type="character" w:customStyle="1" w:styleId="1Char">
    <w:name w:val="Επικεφαλίδα 1 Char"/>
    <w:basedOn w:val="a0"/>
    <w:link w:val="1"/>
    <w:uiPriority w:val="9"/>
    <w:rsid w:val="00542A74"/>
    <w:rPr>
      <w:rFonts w:ascii="Verdana" w:eastAsiaTheme="majorEastAsia" w:hAnsi="Verdana" w:cstheme="majorBidi"/>
      <w:sz w:val="40"/>
      <w:szCs w:val="32"/>
    </w:rPr>
  </w:style>
  <w:style w:type="table" w:styleId="a5">
    <w:name w:val="Table Grid"/>
    <w:basedOn w:val="a1"/>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9"/>
    <w:rsid w:val="006A2FE9"/>
    <w:rPr>
      <w:rFonts w:ascii="Verdana" w:eastAsiaTheme="majorEastAsia" w:hAnsi="Verdana" w:cstheme="majorBidi"/>
      <w:b/>
      <w:sz w:val="20"/>
      <w:szCs w:val="26"/>
    </w:rPr>
  </w:style>
  <w:style w:type="character" w:styleId="-">
    <w:name w:val="Hyperlink"/>
    <w:basedOn w:val="a0"/>
    <w:uiPriority w:val="99"/>
    <w:unhideWhenUsed/>
    <w:rsid w:val="00CB7442"/>
    <w:rPr>
      <w:color w:val="0563C1" w:themeColor="hyperlink"/>
      <w:u w:val="single"/>
    </w:rPr>
  </w:style>
  <w:style w:type="paragraph" w:styleId="a6">
    <w:name w:val="Balloon Text"/>
    <w:basedOn w:val="a"/>
    <w:link w:val="Char1"/>
    <w:uiPriority w:val="99"/>
    <w:semiHidden/>
    <w:unhideWhenUsed/>
    <w:rsid w:val="0050185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501853"/>
    <w:rPr>
      <w:rFonts w:ascii="Segoe UI" w:hAnsi="Segoe UI" w:cs="Segoe UI"/>
      <w:sz w:val="18"/>
      <w:szCs w:val="18"/>
    </w:rPr>
  </w:style>
  <w:style w:type="character" w:styleId="a7">
    <w:name w:val="annotation reference"/>
    <w:basedOn w:val="a0"/>
    <w:uiPriority w:val="99"/>
    <w:semiHidden/>
    <w:unhideWhenUsed/>
    <w:rsid w:val="00043EFC"/>
    <w:rPr>
      <w:sz w:val="16"/>
      <w:szCs w:val="16"/>
    </w:rPr>
  </w:style>
  <w:style w:type="paragraph" w:styleId="a8">
    <w:name w:val="annotation text"/>
    <w:basedOn w:val="a"/>
    <w:link w:val="Char2"/>
    <w:uiPriority w:val="99"/>
    <w:semiHidden/>
    <w:unhideWhenUsed/>
    <w:rsid w:val="00043EFC"/>
    <w:pPr>
      <w:spacing w:after="200" w:line="240" w:lineRule="auto"/>
    </w:pPr>
    <w:rPr>
      <w:rFonts w:ascii="Calibri" w:eastAsia="Calibri" w:hAnsi="Calibri" w:cs="Times New Roman"/>
      <w:szCs w:val="20"/>
      <w:lang w:val="el-GR"/>
    </w:rPr>
  </w:style>
  <w:style w:type="character" w:customStyle="1" w:styleId="Char2">
    <w:name w:val="Κείμενο σχολίου Char"/>
    <w:basedOn w:val="a0"/>
    <w:link w:val="a8"/>
    <w:uiPriority w:val="99"/>
    <w:semiHidden/>
    <w:rsid w:val="00043EFC"/>
    <w:rPr>
      <w:rFonts w:ascii="Calibri" w:eastAsia="Calibri" w:hAnsi="Calibri" w:cs="Times New Roman"/>
      <w:sz w:val="20"/>
      <w:szCs w:val="20"/>
      <w:lang w:val="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participants/urf/registration/re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aiokastro.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programmes/creative-europe/project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517</Words>
  <Characters>2951</Characters>
  <Application>Microsoft Office Word</Application>
  <DocSecurity>0</DocSecurity>
  <Lines>24</Lines>
  <Paragraphs>6</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szountsa</cp:lastModifiedBy>
  <cp:revision>5</cp:revision>
  <dcterms:created xsi:type="dcterms:W3CDTF">2022-02-04T11:05:00Z</dcterms:created>
  <dcterms:modified xsi:type="dcterms:W3CDTF">2022-02-08T10:45:00Z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