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78A9" w14:textId="77777777" w:rsidR="00EB1A32" w:rsidRPr="00444885" w:rsidRDefault="00EB1A32" w:rsidP="00EB1A32">
      <w:pPr>
        <w:jc w:val="center"/>
        <w:rPr>
          <w:rFonts w:ascii="Univers" w:hAnsi="Univers"/>
          <w:u w:val="single"/>
        </w:rPr>
      </w:pPr>
      <w:r w:rsidRPr="00444885">
        <w:rPr>
          <w:rFonts w:ascii="Arial" w:hAnsi="Arial"/>
        </w:rPr>
        <w:object w:dxaOrig="825" w:dyaOrig="542" w14:anchorId="6463D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26pt" o:ole="" o:bordertopcolor="this" o:borderleftcolor="this" o:borderbottomcolor="this" o:borderrightcolor="this" filled="t" fillcolor="navy">
            <v:imagedata r:id="rId8" o:title="" cropbottom="1352f"/>
            <w10:bordertop type="single" width="4"/>
            <w10:borderleft type="single" width="4"/>
            <w10:borderbottom type="single" width="4"/>
            <w10:borderright type="single" width="4"/>
          </v:shape>
          <o:OLEObject Type="Embed" ProgID="Word.Picture.8" ShapeID="_x0000_i1025" DrawAspect="Content" ObjectID="_1680960858" r:id="rId9"/>
        </w:object>
      </w:r>
    </w:p>
    <w:p w14:paraId="6C686408" w14:textId="77777777" w:rsidR="00D0128D" w:rsidRPr="00444885" w:rsidRDefault="00D0128D" w:rsidP="00D0128D">
      <w:pPr>
        <w:pStyle w:val="Titleitems"/>
      </w:pPr>
      <w:r w:rsidRPr="00444885">
        <w:t>LIFE Project Number</w:t>
      </w:r>
    </w:p>
    <w:p w14:paraId="7BD274AC" w14:textId="77777777" w:rsidR="00D0128D" w:rsidRPr="00444885" w:rsidRDefault="00D0128D" w:rsidP="00D0128D">
      <w:pPr>
        <w:pStyle w:val="Itemtitle"/>
      </w:pPr>
      <w:r w:rsidRPr="00444885">
        <w:t>&lt;</w:t>
      </w:r>
      <w:proofErr w:type="spellStart"/>
      <w:r w:rsidRPr="00444885">
        <w:t>LIFEyy</w:t>
      </w:r>
      <w:proofErr w:type="spellEnd"/>
      <w:r w:rsidRPr="00444885">
        <w:t xml:space="preserve"> XXX/XX/XXXXXX&gt;</w:t>
      </w:r>
    </w:p>
    <w:p w14:paraId="53D2EEBB" w14:textId="7AB99901" w:rsidR="00D0128D" w:rsidRPr="00444885" w:rsidRDefault="00D0128D" w:rsidP="00D0128D">
      <w:pPr>
        <w:pStyle w:val="Typeofreport"/>
        <w:spacing w:before="240" w:after="0"/>
      </w:pPr>
      <w:r w:rsidRPr="00444885">
        <w:t>Mid-term / Final Report</w:t>
      </w:r>
    </w:p>
    <w:p w14:paraId="5E1D6CB3" w14:textId="65148F12" w:rsidR="00D0128D" w:rsidRPr="00444885" w:rsidRDefault="00D0128D" w:rsidP="00D0128D">
      <w:pPr>
        <w:jc w:val="center"/>
        <w:rPr>
          <w:rFonts w:ascii="Arial" w:hAnsi="Arial"/>
          <w:b/>
          <w:sz w:val="28"/>
        </w:rPr>
      </w:pPr>
      <w:r w:rsidRPr="00444885">
        <w:rPr>
          <w:rFonts w:ascii="Arial" w:hAnsi="Arial"/>
          <w:b/>
          <w:sz w:val="28"/>
        </w:rPr>
        <w:t>Covering the project activities from dd/mm/</w:t>
      </w:r>
      <w:proofErr w:type="spellStart"/>
      <w:r w:rsidRPr="00444885">
        <w:rPr>
          <w:rFonts w:ascii="Arial" w:hAnsi="Arial"/>
          <w:b/>
          <w:sz w:val="28"/>
        </w:rPr>
        <w:t>yyyy</w:t>
      </w:r>
      <w:proofErr w:type="spellEnd"/>
      <w:r w:rsidR="00B06372" w:rsidRPr="00444885">
        <w:rPr>
          <w:rStyle w:val="FootnoteReference"/>
          <w:rFonts w:ascii="Arial" w:hAnsi="Arial"/>
          <w:b/>
          <w:sz w:val="28"/>
        </w:rPr>
        <w:footnoteReference w:id="2"/>
      </w:r>
      <w:r w:rsidRPr="00444885">
        <w:rPr>
          <w:rFonts w:ascii="Arial" w:hAnsi="Arial"/>
          <w:b/>
          <w:sz w:val="28"/>
        </w:rPr>
        <w:t xml:space="preserve"> to dd/mm/</w:t>
      </w:r>
      <w:proofErr w:type="spellStart"/>
      <w:r w:rsidRPr="00444885">
        <w:rPr>
          <w:rFonts w:ascii="Arial" w:hAnsi="Arial"/>
          <w:b/>
          <w:sz w:val="28"/>
        </w:rPr>
        <w:t>yyyy</w:t>
      </w:r>
      <w:proofErr w:type="spellEnd"/>
    </w:p>
    <w:p w14:paraId="29DFF708" w14:textId="77777777" w:rsidR="00D0128D" w:rsidRPr="00444885" w:rsidRDefault="00D0128D" w:rsidP="00D0128D">
      <w:pPr>
        <w:pStyle w:val="Titleitems"/>
      </w:pPr>
      <w:r w:rsidRPr="00444885">
        <w:t>Reporting Date</w:t>
      </w:r>
      <w:r w:rsidRPr="00444885">
        <w:rPr>
          <w:rStyle w:val="FootnoteReference"/>
        </w:rPr>
        <w:footnoteReference w:id="3"/>
      </w:r>
    </w:p>
    <w:p w14:paraId="1014A5E2" w14:textId="77777777" w:rsidR="00D0128D" w:rsidRPr="00444885" w:rsidRDefault="00D0128D" w:rsidP="00D0128D">
      <w:pPr>
        <w:pStyle w:val="Itemtitle"/>
        <w:rPr>
          <w:sz w:val="28"/>
        </w:rPr>
      </w:pPr>
      <w:r w:rsidRPr="00444885">
        <w:t>&lt;dd/mm/</w:t>
      </w:r>
      <w:proofErr w:type="spellStart"/>
      <w:r w:rsidRPr="00444885">
        <w:t>yyyy</w:t>
      </w:r>
      <w:proofErr w:type="spellEnd"/>
      <w:r w:rsidRPr="00444885">
        <w:t>&gt;</w:t>
      </w:r>
    </w:p>
    <w:p w14:paraId="032C7685" w14:textId="77777777" w:rsidR="00D0128D" w:rsidRPr="00444885" w:rsidRDefault="00D0128D" w:rsidP="00D0128D">
      <w:pPr>
        <w:pStyle w:val="Titleitems"/>
      </w:pPr>
      <w:r w:rsidRPr="00444885">
        <w:t>LIFE PROJECT NAME or Acronym</w:t>
      </w:r>
    </w:p>
    <w:p w14:paraId="5BCB6E42" w14:textId="77777777" w:rsidR="00D0128D" w:rsidRPr="00444885" w:rsidRDefault="00D0128D" w:rsidP="00D0128D">
      <w:pPr>
        <w:pStyle w:val="Nameofproject"/>
        <w:spacing w:after="0"/>
      </w:pPr>
      <w:r w:rsidRPr="00444885">
        <w:t>&lt;Name of the project&gt;</w:t>
      </w:r>
    </w:p>
    <w:p w14:paraId="2651BEAF" w14:textId="77777777" w:rsidR="00D0128D" w:rsidRPr="00444885" w:rsidRDefault="00D0128D" w:rsidP="00D0128D">
      <w:pPr>
        <w:pStyle w:val="Titleitems"/>
      </w:pPr>
      <w:r w:rsidRPr="00444885">
        <w:t>Data Project</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61"/>
      </w:tblGrid>
      <w:tr w:rsidR="00D0128D" w:rsidRPr="00444885" w14:paraId="082E7085" w14:textId="77777777" w:rsidTr="009F200B">
        <w:tc>
          <w:tcPr>
            <w:tcW w:w="3227" w:type="dxa"/>
          </w:tcPr>
          <w:p w14:paraId="290D0EDA" w14:textId="77777777" w:rsidR="00D0128D" w:rsidRPr="00444885" w:rsidRDefault="00D0128D" w:rsidP="009F200B">
            <w:pPr>
              <w:pStyle w:val="Projectdatasubjects"/>
            </w:pPr>
            <w:r w:rsidRPr="00444885">
              <w:t>Project location:</w:t>
            </w:r>
          </w:p>
        </w:tc>
        <w:tc>
          <w:tcPr>
            <w:tcW w:w="6061" w:type="dxa"/>
          </w:tcPr>
          <w:p w14:paraId="74FF7B69" w14:textId="77777777" w:rsidR="00D0128D" w:rsidRPr="00444885" w:rsidRDefault="00D0128D" w:rsidP="009F200B">
            <w:pPr>
              <w:pStyle w:val="Projectdata"/>
            </w:pPr>
          </w:p>
        </w:tc>
      </w:tr>
      <w:tr w:rsidR="00D0128D" w:rsidRPr="00444885" w14:paraId="4CDF7A7B" w14:textId="77777777" w:rsidTr="009F200B">
        <w:tc>
          <w:tcPr>
            <w:tcW w:w="3227" w:type="dxa"/>
          </w:tcPr>
          <w:p w14:paraId="789F5E14" w14:textId="77777777" w:rsidR="00D0128D" w:rsidRPr="00444885" w:rsidRDefault="00D0128D" w:rsidP="009F200B">
            <w:pPr>
              <w:pStyle w:val="Projectdatasubjects"/>
            </w:pPr>
            <w:r w:rsidRPr="00444885">
              <w:t>Project start date:</w:t>
            </w:r>
          </w:p>
        </w:tc>
        <w:tc>
          <w:tcPr>
            <w:tcW w:w="6061" w:type="dxa"/>
          </w:tcPr>
          <w:p w14:paraId="14E91536" w14:textId="77777777" w:rsidR="00D0128D" w:rsidRPr="00444885" w:rsidRDefault="00D0128D" w:rsidP="009F200B">
            <w:pPr>
              <w:pStyle w:val="Projectdata"/>
            </w:pPr>
            <w:r w:rsidRPr="00444885">
              <w:t>&lt;dd/mm/</w:t>
            </w:r>
            <w:proofErr w:type="spellStart"/>
            <w:r w:rsidRPr="00444885">
              <w:t>yyyy</w:t>
            </w:r>
            <w:proofErr w:type="spellEnd"/>
            <w:r w:rsidRPr="00444885">
              <w:t>&gt;</w:t>
            </w:r>
          </w:p>
        </w:tc>
      </w:tr>
      <w:tr w:rsidR="00D0128D" w:rsidRPr="00444885" w14:paraId="14013F01" w14:textId="77777777" w:rsidTr="009F200B">
        <w:tc>
          <w:tcPr>
            <w:tcW w:w="3227" w:type="dxa"/>
          </w:tcPr>
          <w:p w14:paraId="346A8D90" w14:textId="77777777" w:rsidR="00D0128D" w:rsidRPr="00444885" w:rsidRDefault="00D0128D" w:rsidP="009F200B">
            <w:pPr>
              <w:pStyle w:val="Projectdatasubjects"/>
            </w:pPr>
            <w:r w:rsidRPr="00444885">
              <w:t>Project end date:</w:t>
            </w:r>
          </w:p>
        </w:tc>
        <w:tc>
          <w:tcPr>
            <w:tcW w:w="6061" w:type="dxa"/>
          </w:tcPr>
          <w:p w14:paraId="76C58EB9" w14:textId="77777777" w:rsidR="00D0128D" w:rsidRPr="00444885" w:rsidRDefault="00D0128D" w:rsidP="009F200B">
            <w:pPr>
              <w:pStyle w:val="Projectdata"/>
            </w:pPr>
            <w:r w:rsidRPr="00444885">
              <w:t>&lt;dd/mm/</w:t>
            </w:r>
            <w:proofErr w:type="spellStart"/>
            <w:r w:rsidRPr="00444885">
              <w:t>yyyy</w:t>
            </w:r>
            <w:proofErr w:type="spellEnd"/>
            <w:r w:rsidRPr="00444885">
              <w:t xml:space="preserve">&gt; </w:t>
            </w:r>
            <w:r w:rsidRPr="00444885">
              <w:rPr>
                <w:b/>
              </w:rPr>
              <w:t>Extension date:</w:t>
            </w:r>
            <w:r w:rsidRPr="00444885">
              <w:t xml:space="preserve"> &lt;dd/mm/</w:t>
            </w:r>
            <w:proofErr w:type="spellStart"/>
            <w:r w:rsidRPr="00444885">
              <w:t>yyyy</w:t>
            </w:r>
            <w:proofErr w:type="spellEnd"/>
            <w:r w:rsidRPr="00444885">
              <w:t xml:space="preserve"> &gt;</w:t>
            </w:r>
          </w:p>
        </w:tc>
      </w:tr>
      <w:tr w:rsidR="00D0128D" w:rsidRPr="00444885" w14:paraId="4D80343F" w14:textId="77777777" w:rsidTr="009F200B">
        <w:tc>
          <w:tcPr>
            <w:tcW w:w="3227" w:type="dxa"/>
          </w:tcPr>
          <w:p w14:paraId="0EDABD24" w14:textId="77777777" w:rsidR="00D0128D" w:rsidRPr="00444885" w:rsidRDefault="00D0128D" w:rsidP="009F200B">
            <w:pPr>
              <w:pStyle w:val="Projectdatasubjects"/>
            </w:pPr>
            <w:r w:rsidRPr="00444885">
              <w:t>Total budget:</w:t>
            </w:r>
          </w:p>
        </w:tc>
        <w:tc>
          <w:tcPr>
            <w:tcW w:w="6061" w:type="dxa"/>
          </w:tcPr>
          <w:p w14:paraId="7896D542" w14:textId="77777777" w:rsidR="00D0128D" w:rsidRPr="00444885" w:rsidRDefault="00D0128D" w:rsidP="009F200B">
            <w:pPr>
              <w:pStyle w:val="Projectdata"/>
            </w:pPr>
            <w:r w:rsidRPr="00444885">
              <w:t xml:space="preserve">€ </w:t>
            </w:r>
          </w:p>
        </w:tc>
      </w:tr>
      <w:tr w:rsidR="00D0128D" w:rsidRPr="00444885" w14:paraId="418C2190" w14:textId="77777777" w:rsidTr="009F200B">
        <w:tc>
          <w:tcPr>
            <w:tcW w:w="3227" w:type="dxa"/>
          </w:tcPr>
          <w:p w14:paraId="4A6124AF" w14:textId="77777777" w:rsidR="00D0128D" w:rsidRPr="00444885" w:rsidRDefault="00D0128D" w:rsidP="009F200B">
            <w:pPr>
              <w:pStyle w:val="Projectdatasubjects"/>
            </w:pPr>
            <w:r w:rsidRPr="00444885">
              <w:t>EU contribution:</w:t>
            </w:r>
          </w:p>
        </w:tc>
        <w:tc>
          <w:tcPr>
            <w:tcW w:w="6061" w:type="dxa"/>
          </w:tcPr>
          <w:p w14:paraId="0BC93893" w14:textId="77777777" w:rsidR="00D0128D" w:rsidRPr="00444885" w:rsidRDefault="00D0128D" w:rsidP="009F200B">
            <w:pPr>
              <w:pStyle w:val="Projectdata"/>
            </w:pPr>
            <w:r w:rsidRPr="00444885">
              <w:t>€</w:t>
            </w:r>
          </w:p>
        </w:tc>
      </w:tr>
      <w:tr w:rsidR="00D0128D" w:rsidRPr="00444885" w14:paraId="2E89C9BD" w14:textId="77777777" w:rsidTr="009F200B">
        <w:tc>
          <w:tcPr>
            <w:tcW w:w="3227" w:type="dxa"/>
          </w:tcPr>
          <w:p w14:paraId="37F07A10" w14:textId="44B1F7BC" w:rsidR="00D0128D" w:rsidRPr="00444885" w:rsidRDefault="00D0128D" w:rsidP="009F200B">
            <w:pPr>
              <w:pStyle w:val="Projectdatasubjects"/>
            </w:pPr>
          </w:p>
        </w:tc>
        <w:tc>
          <w:tcPr>
            <w:tcW w:w="6061" w:type="dxa"/>
          </w:tcPr>
          <w:p w14:paraId="1F878F1B" w14:textId="77777777" w:rsidR="00D0128D" w:rsidRPr="00444885" w:rsidRDefault="00D0128D" w:rsidP="009F200B">
            <w:pPr>
              <w:pStyle w:val="Projectdata"/>
            </w:pPr>
          </w:p>
        </w:tc>
      </w:tr>
    </w:tbl>
    <w:p w14:paraId="770D23B6" w14:textId="77777777" w:rsidR="00D0128D" w:rsidRPr="00444885" w:rsidRDefault="00D0128D" w:rsidP="00D0128D">
      <w:pPr>
        <w:pStyle w:val="Titleitems"/>
      </w:pPr>
      <w:r w:rsidRPr="00444885">
        <w:t>Data Beneficiary</w:t>
      </w:r>
    </w:p>
    <w:tbl>
      <w:tblPr>
        <w:tblW w:w="928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27"/>
        <w:gridCol w:w="6059"/>
      </w:tblGrid>
      <w:tr w:rsidR="00D0128D" w:rsidRPr="00444885" w14:paraId="65C74D88" w14:textId="77777777" w:rsidTr="009F200B">
        <w:tc>
          <w:tcPr>
            <w:tcW w:w="3227" w:type="dxa"/>
          </w:tcPr>
          <w:p w14:paraId="4E1FE4F8" w14:textId="77777777" w:rsidR="00D0128D" w:rsidRPr="00444885" w:rsidRDefault="00D0128D" w:rsidP="009F200B">
            <w:pPr>
              <w:pStyle w:val="Projectdatasubjects"/>
            </w:pPr>
            <w:r w:rsidRPr="00444885">
              <w:t>Name Beneficiary:</w:t>
            </w:r>
          </w:p>
        </w:tc>
        <w:tc>
          <w:tcPr>
            <w:tcW w:w="6059" w:type="dxa"/>
          </w:tcPr>
          <w:p w14:paraId="389FCEA4" w14:textId="77777777" w:rsidR="00D0128D" w:rsidRPr="00444885" w:rsidRDefault="00D0128D" w:rsidP="009F200B">
            <w:pPr>
              <w:pStyle w:val="Projectdata"/>
            </w:pPr>
          </w:p>
        </w:tc>
      </w:tr>
      <w:tr w:rsidR="00D0128D" w:rsidRPr="00444885" w14:paraId="522C7010" w14:textId="77777777" w:rsidTr="009F200B">
        <w:tc>
          <w:tcPr>
            <w:tcW w:w="3227" w:type="dxa"/>
          </w:tcPr>
          <w:p w14:paraId="29F64016" w14:textId="77777777" w:rsidR="00D0128D" w:rsidRPr="00444885" w:rsidRDefault="00D0128D" w:rsidP="009F200B">
            <w:pPr>
              <w:pStyle w:val="Projectdatasubjects"/>
            </w:pPr>
            <w:r w:rsidRPr="00444885">
              <w:t>Contact person:</w:t>
            </w:r>
          </w:p>
        </w:tc>
        <w:tc>
          <w:tcPr>
            <w:tcW w:w="6059" w:type="dxa"/>
          </w:tcPr>
          <w:p w14:paraId="6705521F" w14:textId="77777777" w:rsidR="00D0128D" w:rsidRPr="00444885" w:rsidRDefault="00D0128D" w:rsidP="009F200B">
            <w:pPr>
              <w:pStyle w:val="Projectdata"/>
            </w:pPr>
            <w:r w:rsidRPr="00444885">
              <w:t>&lt;Mr/Mrs/Ms&gt; &lt;first name&gt; &lt;last name&gt;</w:t>
            </w:r>
          </w:p>
        </w:tc>
      </w:tr>
      <w:tr w:rsidR="00D0128D" w:rsidRPr="00444885" w14:paraId="3597E28C" w14:textId="77777777" w:rsidTr="009F200B">
        <w:tc>
          <w:tcPr>
            <w:tcW w:w="3227" w:type="dxa"/>
          </w:tcPr>
          <w:p w14:paraId="0DD3F8DF" w14:textId="77777777" w:rsidR="00D0128D" w:rsidRPr="00444885" w:rsidRDefault="00D0128D" w:rsidP="009F200B">
            <w:pPr>
              <w:pStyle w:val="Projectdatasubjects"/>
            </w:pPr>
            <w:r w:rsidRPr="00444885">
              <w:t>Postal address:</w:t>
            </w:r>
          </w:p>
        </w:tc>
        <w:tc>
          <w:tcPr>
            <w:tcW w:w="6059" w:type="dxa"/>
          </w:tcPr>
          <w:p w14:paraId="17FF3B6F" w14:textId="41B06F80" w:rsidR="00D0128D" w:rsidRPr="00444885" w:rsidRDefault="009B7275" w:rsidP="009B7275">
            <w:pPr>
              <w:pStyle w:val="Projectdata"/>
            </w:pPr>
            <w:r w:rsidRPr="00444885">
              <w:t xml:space="preserve">&lt;Street, n°, </w:t>
            </w:r>
            <w:r w:rsidR="00D0128D" w:rsidRPr="00444885">
              <w:t xml:space="preserve">postal code, </w:t>
            </w:r>
            <w:r w:rsidRPr="00444885">
              <w:t>town/city, member state</w:t>
            </w:r>
            <w:r w:rsidR="00D0128D" w:rsidRPr="00444885">
              <w:t>&gt;</w:t>
            </w:r>
          </w:p>
        </w:tc>
      </w:tr>
      <w:tr w:rsidR="00D0128D" w:rsidRPr="00BE7466" w14:paraId="62339C1A" w14:textId="77777777" w:rsidTr="009F200B">
        <w:tc>
          <w:tcPr>
            <w:tcW w:w="3227" w:type="dxa"/>
          </w:tcPr>
          <w:p w14:paraId="1EDAEACE" w14:textId="77777777" w:rsidR="00D0128D" w:rsidRPr="00444885" w:rsidRDefault="00D0128D" w:rsidP="009F200B">
            <w:pPr>
              <w:pStyle w:val="Projectdatasubjects"/>
            </w:pPr>
            <w:r w:rsidRPr="00444885">
              <w:t>Telephone:</w:t>
            </w:r>
          </w:p>
        </w:tc>
        <w:tc>
          <w:tcPr>
            <w:tcW w:w="6059" w:type="dxa"/>
          </w:tcPr>
          <w:p w14:paraId="4F6EA16C" w14:textId="77777777" w:rsidR="00D0128D" w:rsidRPr="00444885" w:rsidRDefault="00D0128D" w:rsidP="009F200B">
            <w:pPr>
              <w:pStyle w:val="Projectdata"/>
              <w:rPr>
                <w:lang w:val="pt-PT"/>
              </w:rPr>
            </w:pPr>
            <w:r w:rsidRPr="00444885">
              <w:rPr>
                <w:lang w:val="pt-PT"/>
              </w:rPr>
              <w:t>xx-xx-xxxxxxx + direct n°</w:t>
            </w:r>
          </w:p>
        </w:tc>
      </w:tr>
      <w:tr w:rsidR="00D0128D" w:rsidRPr="00444885" w14:paraId="313ACDA9" w14:textId="77777777" w:rsidTr="009F200B">
        <w:tc>
          <w:tcPr>
            <w:tcW w:w="3227" w:type="dxa"/>
          </w:tcPr>
          <w:p w14:paraId="70F8728D" w14:textId="77777777" w:rsidR="00D0128D" w:rsidRPr="00444885" w:rsidRDefault="00D0128D" w:rsidP="009F200B">
            <w:pPr>
              <w:pStyle w:val="Projectdatasubjects"/>
            </w:pPr>
            <w:r w:rsidRPr="00444885">
              <w:t>E-mail:</w:t>
            </w:r>
          </w:p>
        </w:tc>
        <w:tc>
          <w:tcPr>
            <w:tcW w:w="6059" w:type="dxa"/>
          </w:tcPr>
          <w:p w14:paraId="064F74A7" w14:textId="7A4D6AB0" w:rsidR="00D0128D" w:rsidRPr="00444885" w:rsidRDefault="00D0128D" w:rsidP="009F200B">
            <w:pPr>
              <w:pStyle w:val="Projectdata"/>
            </w:pPr>
          </w:p>
        </w:tc>
      </w:tr>
      <w:tr w:rsidR="00D0128D" w:rsidRPr="00444885" w14:paraId="48CA8DB7" w14:textId="77777777" w:rsidTr="009F200B">
        <w:tc>
          <w:tcPr>
            <w:tcW w:w="3227" w:type="dxa"/>
          </w:tcPr>
          <w:p w14:paraId="37F09F91" w14:textId="77777777" w:rsidR="00D0128D" w:rsidRPr="00444885" w:rsidRDefault="00D0128D" w:rsidP="009F200B">
            <w:pPr>
              <w:pStyle w:val="Projectdatasubjects"/>
            </w:pPr>
            <w:r w:rsidRPr="00444885">
              <w:t>Project Website:</w:t>
            </w:r>
          </w:p>
        </w:tc>
        <w:tc>
          <w:tcPr>
            <w:tcW w:w="6059" w:type="dxa"/>
          </w:tcPr>
          <w:p w14:paraId="252648FB" w14:textId="77777777" w:rsidR="00D0128D" w:rsidRPr="00444885" w:rsidRDefault="00D0128D" w:rsidP="009F200B">
            <w:pPr>
              <w:pStyle w:val="Projectdata"/>
            </w:pPr>
          </w:p>
        </w:tc>
      </w:tr>
    </w:tbl>
    <w:p w14:paraId="1DAB78BA" w14:textId="77777777" w:rsidR="00D0128D" w:rsidRPr="00444885" w:rsidRDefault="00D0128D" w:rsidP="00D0128D"/>
    <w:p w14:paraId="1FA0AE18" w14:textId="564349D7" w:rsidR="00382199" w:rsidRPr="00444885" w:rsidRDefault="00D0128D" w:rsidP="00D0128D">
      <w:r w:rsidRPr="00444885">
        <w:br w:type="page"/>
      </w:r>
    </w:p>
    <w:p w14:paraId="72439EE4" w14:textId="77777777" w:rsidR="00EB1A32" w:rsidRPr="00444885" w:rsidRDefault="00EB1A32" w:rsidP="00EB1A32"/>
    <w:p w14:paraId="2733784E" w14:textId="77777777" w:rsidR="00CC7455" w:rsidRPr="00444885" w:rsidRDefault="00CC7455" w:rsidP="00CC7455">
      <w:pPr>
        <w:pBdr>
          <w:top w:val="single" w:sz="4" w:space="1" w:color="auto"/>
          <w:left w:val="single" w:sz="4" w:space="4" w:color="auto"/>
          <w:bottom w:val="single" w:sz="4" w:space="1" w:color="auto"/>
          <w:right w:val="single" w:sz="4" w:space="4" w:color="auto"/>
        </w:pBdr>
        <w:rPr>
          <w:b/>
        </w:rPr>
      </w:pPr>
      <w:r w:rsidRPr="00444885">
        <w:rPr>
          <w:b/>
        </w:rPr>
        <w:t>Instructions:</w:t>
      </w:r>
    </w:p>
    <w:p w14:paraId="7C9B1C54" w14:textId="77777777" w:rsidR="000A718E" w:rsidRPr="00444885" w:rsidRDefault="000A718E" w:rsidP="00CC7455">
      <w:pPr>
        <w:pBdr>
          <w:top w:val="single" w:sz="4" w:space="1" w:color="auto"/>
          <w:left w:val="single" w:sz="4" w:space="4" w:color="auto"/>
          <w:bottom w:val="single" w:sz="4" w:space="1" w:color="auto"/>
          <w:right w:val="single" w:sz="4" w:space="4" w:color="auto"/>
        </w:pBdr>
        <w:rPr>
          <w:b/>
          <w:i/>
        </w:rPr>
      </w:pPr>
    </w:p>
    <w:p w14:paraId="0D1DC142" w14:textId="77777777" w:rsidR="00CC09A0" w:rsidRDefault="00CC09A0" w:rsidP="00CC09A0">
      <w:pPr>
        <w:pBdr>
          <w:top w:val="single" w:sz="4" w:space="1" w:color="auto"/>
          <w:left w:val="single" w:sz="4" w:space="4" w:color="auto"/>
          <w:bottom w:val="single" w:sz="4" w:space="1" w:color="auto"/>
          <w:right w:val="single" w:sz="4" w:space="4" w:color="auto"/>
        </w:pBdr>
      </w:pPr>
      <w:r>
        <w:t>Please refer to the General Conditions annexed to your grant agreement for the contractual requirements concerning a Mid-term/Final Report.</w:t>
      </w:r>
    </w:p>
    <w:p w14:paraId="498BC503" w14:textId="77777777" w:rsidR="00CC09A0" w:rsidRDefault="00CC09A0" w:rsidP="00CC09A0">
      <w:pPr>
        <w:pBdr>
          <w:top w:val="single" w:sz="4" w:space="1" w:color="auto"/>
          <w:left w:val="single" w:sz="4" w:space="4" w:color="auto"/>
          <w:bottom w:val="single" w:sz="4" w:space="1" w:color="auto"/>
          <w:right w:val="single" w:sz="4" w:space="4" w:color="auto"/>
        </w:pBdr>
      </w:pPr>
    </w:p>
    <w:p w14:paraId="1211DB3C" w14:textId="6A3EDE7D" w:rsidR="00CC09A0" w:rsidRDefault="00CC09A0" w:rsidP="00CC09A0">
      <w:pPr>
        <w:pBdr>
          <w:top w:val="single" w:sz="4" w:space="1" w:color="auto"/>
          <w:left w:val="single" w:sz="4" w:space="4" w:color="auto"/>
          <w:bottom w:val="single" w:sz="4" w:space="1" w:color="auto"/>
          <w:right w:val="single" w:sz="4" w:space="4" w:color="auto"/>
        </w:pBdr>
      </w:pPr>
      <w:r>
        <w:t xml:space="preserve">Both Mid-term and Final Technical Reports shall report on progress from the project start-date. The Final Report must be submitted to the </w:t>
      </w:r>
      <w:r w:rsidR="007E7F12">
        <w:t>Agency</w:t>
      </w:r>
      <w:r>
        <w:t xml:space="preserve"> no later than 3 months after the project end date.</w:t>
      </w:r>
    </w:p>
    <w:p w14:paraId="521449CA" w14:textId="77777777" w:rsidR="00CC09A0" w:rsidRDefault="00CC09A0" w:rsidP="00CC09A0">
      <w:pPr>
        <w:pBdr>
          <w:top w:val="single" w:sz="4" w:space="1" w:color="auto"/>
          <w:left w:val="single" w:sz="4" w:space="4" w:color="auto"/>
          <w:bottom w:val="single" w:sz="4" w:space="1" w:color="auto"/>
          <w:right w:val="single" w:sz="4" w:space="4" w:color="auto"/>
        </w:pBdr>
      </w:pPr>
    </w:p>
    <w:p w14:paraId="6F5F9EAD" w14:textId="4CFFBC43" w:rsidR="00CC09A0" w:rsidRDefault="00CC09A0" w:rsidP="00CC09A0">
      <w:pPr>
        <w:pBdr>
          <w:top w:val="single" w:sz="4" w:space="1" w:color="auto"/>
          <w:left w:val="single" w:sz="4" w:space="4" w:color="auto"/>
          <w:bottom w:val="single" w:sz="4" w:space="1" w:color="auto"/>
          <w:right w:val="single" w:sz="4" w:space="4" w:color="auto"/>
        </w:pBdr>
      </w:pPr>
      <w:r>
        <w:t xml:space="preserve">Please follow the reporting instructions concerning your technical report, deliverables and financial report that are described in the document </w:t>
      </w:r>
      <w:hyperlink r:id="rId10" w:history="1">
        <w:r w:rsidRPr="00516934">
          <w:rPr>
            <w:rStyle w:val="Hyperlink"/>
          </w:rPr>
          <w:t xml:space="preserve">Guidance on </w:t>
        </w:r>
        <w:r w:rsidRPr="00516934">
          <w:rPr>
            <w:rStyle w:val="Hyperlink"/>
          </w:rPr>
          <w:t>h</w:t>
        </w:r>
        <w:r w:rsidRPr="00516934">
          <w:rPr>
            <w:rStyle w:val="Hyperlink"/>
          </w:rPr>
          <w:t>ow to report on your LIFE 2014-2020 project</w:t>
        </w:r>
      </w:hyperlink>
      <w:r>
        <w:t>, available on the LIFE website. Please check if you have the latest version of the guidance as it is regularly updated. Additional guidance concerning deliverables, including the layman’s report and after-LIFE plan, are given at the end of this reporting template.</w:t>
      </w:r>
    </w:p>
    <w:p w14:paraId="425739F3" w14:textId="77777777" w:rsidR="00CC09A0" w:rsidRDefault="00CC09A0" w:rsidP="00CC09A0">
      <w:pPr>
        <w:pBdr>
          <w:top w:val="single" w:sz="4" w:space="1" w:color="auto"/>
          <w:left w:val="single" w:sz="4" w:space="4" w:color="auto"/>
          <w:bottom w:val="single" w:sz="4" w:space="1" w:color="auto"/>
          <w:right w:val="single" w:sz="4" w:space="4" w:color="auto"/>
        </w:pBdr>
      </w:pPr>
    </w:p>
    <w:p w14:paraId="6ABA9C69" w14:textId="307EE411" w:rsidR="004020CD" w:rsidRPr="00444885" w:rsidRDefault="00CC09A0" w:rsidP="00CA0DA1">
      <w:pPr>
        <w:pBdr>
          <w:top w:val="single" w:sz="4" w:space="1" w:color="auto"/>
          <w:left w:val="single" w:sz="4" w:space="4" w:color="auto"/>
          <w:bottom w:val="single" w:sz="4" w:space="1" w:color="auto"/>
          <w:right w:val="single" w:sz="4" w:space="4" w:color="auto"/>
        </w:pBdr>
      </w:pPr>
      <w:r>
        <w:t>Regarding the length of your report, try to adhere to the suggested number of pages while providing all the required information as described in the guidance per section within this template.</w:t>
      </w:r>
    </w:p>
    <w:p w14:paraId="2609E53C" w14:textId="77777777" w:rsidR="007114CA" w:rsidRPr="00444885" w:rsidRDefault="007114CA" w:rsidP="007114CA"/>
    <w:p w14:paraId="731FF68F" w14:textId="2C42CF00" w:rsidR="00921CAE" w:rsidRPr="00444885" w:rsidRDefault="00921CAE" w:rsidP="0099069F">
      <w:pPr>
        <w:jc w:val="center"/>
        <w:rPr>
          <w:sz w:val="32"/>
        </w:rPr>
      </w:pPr>
      <w:r w:rsidRPr="00444885">
        <w:rPr>
          <w:sz w:val="32"/>
        </w:rPr>
        <w:t xml:space="preserve">Required </w:t>
      </w:r>
      <w:proofErr w:type="gramStart"/>
      <w:r w:rsidRPr="00444885">
        <w:rPr>
          <w:sz w:val="32"/>
        </w:rPr>
        <w:t>structure</w:t>
      </w:r>
      <w:proofErr w:type="gramEnd"/>
    </w:p>
    <w:p w14:paraId="64ABF561" w14:textId="77777777" w:rsidR="003D4667" w:rsidRPr="00444885" w:rsidRDefault="0094538A" w:rsidP="00F40F3A">
      <w:pPr>
        <w:pStyle w:val="Heading1"/>
        <w:numPr>
          <w:ilvl w:val="0"/>
          <w:numId w:val="1"/>
        </w:numPr>
        <w:tabs>
          <w:tab w:val="clear" w:pos="360"/>
          <w:tab w:val="num" w:pos="-360"/>
        </w:tabs>
      </w:pPr>
      <w:r w:rsidRPr="00444885">
        <w:t>Table</w:t>
      </w:r>
      <w:r w:rsidR="00EB1A32" w:rsidRPr="00444885">
        <w:t xml:space="preserve"> of content</w:t>
      </w:r>
      <w:r w:rsidR="00471561" w:rsidRPr="00444885">
        <w:t>s</w:t>
      </w:r>
    </w:p>
    <w:p w14:paraId="33F16820" w14:textId="41C56B4B" w:rsidR="0016506E" w:rsidRPr="00444885" w:rsidRDefault="00CB26E5" w:rsidP="00F40F3A">
      <w:pPr>
        <w:pStyle w:val="Heading1"/>
        <w:numPr>
          <w:ilvl w:val="0"/>
          <w:numId w:val="1"/>
        </w:numPr>
        <w:tabs>
          <w:tab w:val="clear" w:pos="360"/>
          <w:tab w:val="num" w:pos="0"/>
        </w:tabs>
      </w:pPr>
      <w:r w:rsidRPr="00444885">
        <w:t>Glossary</w:t>
      </w:r>
      <w:r w:rsidR="0016506E" w:rsidRPr="00444885">
        <w:t xml:space="preserve"> of keywords and abbreviations </w:t>
      </w:r>
      <w:r w:rsidR="00921CAE" w:rsidRPr="00444885">
        <w:t>(</w:t>
      </w:r>
      <w:r w:rsidR="00CA12AC" w:rsidRPr="00444885">
        <w:t>when appropriate</w:t>
      </w:r>
      <w:r w:rsidR="00921CAE" w:rsidRPr="00444885">
        <w:t>)</w:t>
      </w:r>
    </w:p>
    <w:p w14:paraId="4F345DF4" w14:textId="673F4CA4" w:rsidR="00D268BC" w:rsidRPr="00444885" w:rsidRDefault="00CB26E5" w:rsidP="00F40F3A">
      <w:pPr>
        <w:pStyle w:val="Heading1"/>
        <w:numPr>
          <w:ilvl w:val="0"/>
          <w:numId w:val="1"/>
        </w:numPr>
        <w:tabs>
          <w:tab w:val="clear" w:pos="360"/>
          <w:tab w:val="num" w:pos="0"/>
        </w:tabs>
      </w:pPr>
      <w:r w:rsidRPr="00444885">
        <w:t>Executive s</w:t>
      </w:r>
      <w:r w:rsidR="00D268BC" w:rsidRPr="00444885">
        <w:t>ummary</w:t>
      </w:r>
      <w:r w:rsidR="0004553E" w:rsidRPr="00444885">
        <w:t xml:space="preserve"> (maximum </w:t>
      </w:r>
      <w:r w:rsidR="00921CAE" w:rsidRPr="00444885">
        <w:t>1 1/</w:t>
      </w:r>
      <w:r w:rsidR="00FB00E2" w:rsidRPr="00444885">
        <w:t xml:space="preserve">2 </w:t>
      </w:r>
      <w:r w:rsidR="0004553E" w:rsidRPr="00444885">
        <w:t>page)</w:t>
      </w:r>
    </w:p>
    <w:p w14:paraId="31351783" w14:textId="77777777" w:rsidR="00CC5608" w:rsidRPr="00444885" w:rsidRDefault="00CC5608" w:rsidP="009B3172">
      <w:pPr>
        <w:tabs>
          <w:tab w:val="num" w:pos="720"/>
        </w:tabs>
        <w:ind w:left="357"/>
        <w:jc w:val="both"/>
      </w:pPr>
    </w:p>
    <w:p w14:paraId="27053AAD" w14:textId="77777777" w:rsidR="00B60A1E" w:rsidRPr="00444885" w:rsidRDefault="002F28A2" w:rsidP="009B3172">
      <w:pPr>
        <w:tabs>
          <w:tab w:val="num" w:pos="720"/>
        </w:tabs>
        <w:ind w:left="357"/>
        <w:jc w:val="both"/>
      </w:pPr>
      <w:r w:rsidRPr="00444885">
        <w:t>B</w:t>
      </w:r>
      <w:r w:rsidR="00D268BC" w:rsidRPr="00444885">
        <w:t xml:space="preserve">riefly describe the project objectives, key </w:t>
      </w:r>
      <w:proofErr w:type="gramStart"/>
      <w:r w:rsidR="00D268BC" w:rsidRPr="00444885">
        <w:t>deliverables</w:t>
      </w:r>
      <w:proofErr w:type="gramEnd"/>
      <w:r w:rsidR="00D268BC" w:rsidRPr="00444885">
        <w:t xml:space="preserve"> and outputs</w:t>
      </w:r>
      <w:r w:rsidR="00904AB7" w:rsidRPr="00444885">
        <w:t xml:space="preserve">. </w:t>
      </w:r>
    </w:p>
    <w:p w14:paraId="0EA8BAF2" w14:textId="1D52942F" w:rsidR="00A6351A" w:rsidRPr="00444885" w:rsidRDefault="00315912" w:rsidP="00904AB7">
      <w:pPr>
        <w:tabs>
          <w:tab w:val="num" w:pos="720"/>
        </w:tabs>
        <w:ind w:left="360"/>
        <w:jc w:val="both"/>
      </w:pPr>
      <w:r w:rsidRPr="00444885">
        <w:t xml:space="preserve">Compare in a few </w:t>
      </w:r>
      <w:r w:rsidR="007A4432" w:rsidRPr="00444885">
        <w:t>paragraphs</w:t>
      </w:r>
      <w:r w:rsidRPr="00444885">
        <w:t xml:space="preserve"> the activities planned to the progress made. </w:t>
      </w:r>
      <w:r w:rsidR="00AF78CA" w:rsidRPr="00444885">
        <w:t xml:space="preserve">Summarise the achievements, deviations, important </w:t>
      </w:r>
      <w:proofErr w:type="gramStart"/>
      <w:r w:rsidR="00AF78CA" w:rsidRPr="00444885">
        <w:t>problems</w:t>
      </w:r>
      <w:proofErr w:type="gramEnd"/>
      <w:r w:rsidR="00AF78CA" w:rsidRPr="00444885">
        <w:t xml:space="preserve"> and difficulties met during the project implementation.</w:t>
      </w:r>
      <w:r w:rsidR="00E44243" w:rsidRPr="00444885">
        <w:t xml:space="preserve"> </w:t>
      </w:r>
      <w:r w:rsidR="00A6351A" w:rsidRPr="00444885">
        <w:t>This summary should be a stand-alone text.</w:t>
      </w:r>
    </w:p>
    <w:p w14:paraId="187E6879" w14:textId="5823752C" w:rsidR="00633E12" w:rsidRPr="00444885" w:rsidRDefault="00921CAE" w:rsidP="00EE71C1">
      <w:pPr>
        <w:pStyle w:val="Heading1"/>
        <w:numPr>
          <w:ilvl w:val="0"/>
          <w:numId w:val="1"/>
        </w:numPr>
        <w:tabs>
          <w:tab w:val="clear" w:pos="360"/>
          <w:tab w:val="num" w:pos="0"/>
        </w:tabs>
      </w:pPr>
      <w:r w:rsidRPr="00444885">
        <w:t xml:space="preserve">General </w:t>
      </w:r>
      <w:r w:rsidR="00EC139A" w:rsidRPr="00444885">
        <w:t xml:space="preserve">overview </w:t>
      </w:r>
      <w:r w:rsidR="000F6424" w:rsidRPr="00444885">
        <w:t>(</w:t>
      </w:r>
      <w:r w:rsidR="00AF78CA" w:rsidRPr="00444885">
        <w:t xml:space="preserve">maximum </w:t>
      </w:r>
      <w:r w:rsidR="0016506E" w:rsidRPr="00444885">
        <w:t>2</w:t>
      </w:r>
      <w:r w:rsidR="000F6424" w:rsidRPr="00444885">
        <w:t xml:space="preserve"> page</w:t>
      </w:r>
      <w:r w:rsidR="0016506E" w:rsidRPr="00444885">
        <w:t>s</w:t>
      </w:r>
      <w:r w:rsidR="000F6424" w:rsidRPr="00444885">
        <w:t>)</w:t>
      </w:r>
    </w:p>
    <w:p w14:paraId="447A968A" w14:textId="77777777" w:rsidR="00633E12" w:rsidRPr="00444885" w:rsidRDefault="00633E12" w:rsidP="0099069F">
      <w:pPr>
        <w:keepNext/>
        <w:tabs>
          <w:tab w:val="num" w:pos="709"/>
        </w:tabs>
        <w:jc w:val="both"/>
        <w:rPr>
          <w:rFonts w:cs="Arial"/>
          <w:bCs/>
          <w:iCs/>
          <w:sz w:val="28"/>
          <w:szCs w:val="28"/>
        </w:rPr>
      </w:pPr>
    </w:p>
    <w:p w14:paraId="38CBD09A" w14:textId="440B5182" w:rsidR="00465484" w:rsidRPr="00444885" w:rsidRDefault="00465484" w:rsidP="0099069F">
      <w:pPr>
        <w:keepNext/>
        <w:tabs>
          <w:tab w:val="num" w:pos="709"/>
        </w:tabs>
        <w:jc w:val="both"/>
        <w:rPr>
          <w:rFonts w:cs="Arial"/>
          <w:bCs/>
          <w:iCs/>
          <w:szCs w:val="28"/>
        </w:rPr>
      </w:pPr>
      <w:r w:rsidRPr="00444885">
        <w:rPr>
          <w:rFonts w:cs="Arial"/>
          <w:bCs/>
          <w:iCs/>
          <w:szCs w:val="28"/>
        </w:rPr>
        <w:t xml:space="preserve">Where relevant, distinguish the strategy </w:t>
      </w:r>
      <w:r w:rsidR="00CB26E5" w:rsidRPr="00444885">
        <w:rPr>
          <w:rFonts w:cs="Arial"/>
          <w:bCs/>
          <w:iCs/>
          <w:szCs w:val="28"/>
        </w:rPr>
        <w:t xml:space="preserve">taken </w:t>
      </w:r>
      <w:r w:rsidRPr="00444885">
        <w:rPr>
          <w:rFonts w:cs="Arial"/>
          <w:bCs/>
          <w:iCs/>
          <w:szCs w:val="28"/>
        </w:rPr>
        <w:t xml:space="preserve">and </w:t>
      </w:r>
      <w:r w:rsidR="00F93236" w:rsidRPr="00444885">
        <w:rPr>
          <w:rFonts w:cs="Arial"/>
          <w:bCs/>
          <w:iCs/>
          <w:szCs w:val="28"/>
        </w:rPr>
        <w:t xml:space="preserve">progress made on </w:t>
      </w:r>
      <w:r w:rsidRPr="00444885">
        <w:rPr>
          <w:rFonts w:cs="Arial"/>
          <w:bCs/>
          <w:iCs/>
          <w:szCs w:val="28"/>
        </w:rPr>
        <w:t>actions between strands (ENV, NAT, CLIMA</w:t>
      </w:r>
      <w:r w:rsidR="00190A69" w:rsidRPr="00444885">
        <w:rPr>
          <w:rFonts w:cs="Arial"/>
          <w:bCs/>
          <w:iCs/>
          <w:szCs w:val="28"/>
        </w:rPr>
        <w:t>, GIE/GIC, and IPs</w:t>
      </w:r>
      <w:r w:rsidRPr="00444885">
        <w:rPr>
          <w:rFonts w:cs="Arial"/>
          <w:bCs/>
          <w:iCs/>
          <w:szCs w:val="28"/>
        </w:rPr>
        <w:t>)</w:t>
      </w:r>
      <w:r w:rsidR="00F93236" w:rsidRPr="00444885">
        <w:rPr>
          <w:rFonts w:cs="Arial"/>
          <w:bCs/>
          <w:iCs/>
          <w:szCs w:val="28"/>
        </w:rPr>
        <w:t>.</w:t>
      </w:r>
    </w:p>
    <w:p w14:paraId="0B4F4985" w14:textId="77777777" w:rsidR="00465484" w:rsidRPr="00444885" w:rsidRDefault="00465484" w:rsidP="00633E12">
      <w:pPr>
        <w:tabs>
          <w:tab w:val="num" w:pos="709"/>
        </w:tabs>
        <w:jc w:val="both"/>
        <w:rPr>
          <w:rFonts w:cs="Arial"/>
          <w:bCs/>
          <w:iCs/>
          <w:szCs w:val="28"/>
        </w:rPr>
      </w:pPr>
    </w:p>
    <w:p w14:paraId="6B61EA5C" w14:textId="1A2595E3" w:rsidR="00F93236" w:rsidRPr="00444885" w:rsidRDefault="00F93236" w:rsidP="00F93236">
      <w:pPr>
        <w:pStyle w:val="ListParagraph"/>
        <w:numPr>
          <w:ilvl w:val="1"/>
          <w:numId w:val="1"/>
        </w:numPr>
        <w:tabs>
          <w:tab w:val="num" w:pos="432"/>
        </w:tabs>
        <w:ind w:left="788" w:hanging="431"/>
        <w:rPr>
          <w:sz w:val="28"/>
          <w:szCs w:val="28"/>
        </w:rPr>
      </w:pPr>
      <w:r w:rsidRPr="00444885">
        <w:rPr>
          <w:sz w:val="28"/>
          <w:szCs w:val="28"/>
        </w:rPr>
        <w:t>Introduction</w:t>
      </w:r>
    </w:p>
    <w:p w14:paraId="2970E730" w14:textId="77777777" w:rsidR="00F93236" w:rsidRPr="00444885" w:rsidRDefault="00F93236" w:rsidP="00633E12">
      <w:pPr>
        <w:tabs>
          <w:tab w:val="num" w:pos="709"/>
        </w:tabs>
        <w:jc w:val="both"/>
        <w:rPr>
          <w:rFonts w:cs="Arial"/>
          <w:bCs/>
          <w:iCs/>
          <w:szCs w:val="28"/>
        </w:rPr>
      </w:pPr>
    </w:p>
    <w:p w14:paraId="2DEE08E5" w14:textId="6D6D2A19" w:rsidR="00B60A1E" w:rsidRPr="00444885" w:rsidRDefault="000F6424" w:rsidP="00F40F3A">
      <w:pPr>
        <w:numPr>
          <w:ilvl w:val="0"/>
          <w:numId w:val="3"/>
        </w:numPr>
        <w:tabs>
          <w:tab w:val="num" w:pos="208"/>
          <w:tab w:val="num" w:pos="720"/>
        </w:tabs>
        <w:ind w:left="721"/>
        <w:jc w:val="both"/>
      </w:pPr>
      <w:r w:rsidRPr="00444885">
        <w:t>Description of background, problem</w:t>
      </w:r>
      <w:r w:rsidR="00324777" w:rsidRPr="00444885">
        <w:t>s</w:t>
      </w:r>
      <w:r w:rsidR="00D14D0B" w:rsidRPr="00444885">
        <w:t xml:space="preserve"> addressed</w:t>
      </w:r>
      <w:r w:rsidRPr="00444885">
        <w:t xml:space="preserve"> and objectives </w:t>
      </w:r>
      <w:r w:rsidR="00FC6830" w:rsidRPr="00444885">
        <w:t>(as foreseen in the proposal)</w:t>
      </w:r>
    </w:p>
    <w:p w14:paraId="71F9957F" w14:textId="3DC8C6D0" w:rsidR="005A5FB7" w:rsidRPr="00444885" w:rsidRDefault="00465484" w:rsidP="00F40F3A">
      <w:pPr>
        <w:numPr>
          <w:ilvl w:val="2"/>
          <w:numId w:val="3"/>
        </w:numPr>
        <w:tabs>
          <w:tab w:val="num" w:pos="2084"/>
        </w:tabs>
        <w:jc w:val="both"/>
      </w:pPr>
      <w:r w:rsidRPr="00444885">
        <w:t>Capacity building</w:t>
      </w:r>
      <w:r w:rsidR="005A5FB7" w:rsidRPr="00444885">
        <w:t xml:space="preserve"> problem/issue </w:t>
      </w:r>
      <w:proofErr w:type="gramStart"/>
      <w:r w:rsidR="005A5FB7" w:rsidRPr="00444885">
        <w:t>addressed</w:t>
      </w:r>
      <w:proofErr w:type="gramEnd"/>
    </w:p>
    <w:p w14:paraId="5D2533FD" w14:textId="33FDA13D" w:rsidR="00465484" w:rsidRPr="00444885" w:rsidRDefault="00465484" w:rsidP="00F40F3A">
      <w:pPr>
        <w:numPr>
          <w:ilvl w:val="2"/>
          <w:numId w:val="3"/>
        </w:numPr>
        <w:tabs>
          <w:tab w:val="num" w:pos="2084"/>
        </w:tabs>
        <w:jc w:val="both"/>
      </w:pPr>
      <w:r w:rsidRPr="00444885">
        <w:t>Objectives and methods to reach the</w:t>
      </w:r>
      <w:r w:rsidR="00D14D0B" w:rsidRPr="00444885">
        <w:t xml:space="preserve">se </w:t>
      </w:r>
      <w:proofErr w:type="gramStart"/>
      <w:r w:rsidR="00D14D0B" w:rsidRPr="00444885">
        <w:t>objectives</w:t>
      </w:r>
      <w:proofErr w:type="gramEnd"/>
    </w:p>
    <w:p w14:paraId="0EE92D63" w14:textId="7A15F3D1" w:rsidR="002F28A2" w:rsidRPr="00444885" w:rsidRDefault="002F28A2" w:rsidP="00F40F3A">
      <w:pPr>
        <w:numPr>
          <w:ilvl w:val="2"/>
          <w:numId w:val="3"/>
        </w:numPr>
        <w:tabs>
          <w:tab w:val="num" w:pos="2084"/>
        </w:tabs>
        <w:jc w:val="both"/>
      </w:pPr>
      <w:r w:rsidRPr="00444885">
        <w:t xml:space="preserve">Outline the </w:t>
      </w:r>
      <w:r w:rsidR="00465484" w:rsidRPr="00444885">
        <w:t>strategy in terms staffing/training/</w:t>
      </w:r>
      <w:r w:rsidR="00CE103C" w:rsidRPr="00444885">
        <w:t xml:space="preserve"> information </w:t>
      </w:r>
      <w:r w:rsidR="00465484" w:rsidRPr="00444885">
        <w:t>exchange</w:t>
      </w:r>
      <w:r w:rsidR="00CE103C" w:rsidRPr="00444885">
        <w:t>,</w:t>
      </w:r>
      <w:r w:rsidR="00465484" w:rsidRPr="00444885">
        <w:t xml:space="preserve"> networking and </w:t>
      </w:r>
      <w:r w:rsidRPr="00444885">
        <w:t xml:space="preserve">communication implemented in function of the problem addressed by the </w:t>
      </w:r>
      <w:proofErr w:type="gramStart"/>
      <w:r w:rsidRPr="00444885">
        <w:t>project</w:t>
      </w:r>
      <w:proofErr w:type="gramEnd"/>
    </w:p>
    <w:p w14:paraId="227EF95F" w14:textId="0F001C92" w:rsidR="005A5FB7" w:rsidRPr="00444885" w:rsidRDefault="005A5FB7" w:rsidP="00F40F3A">
      <w:pPr>
        <w:numPr>
          <w:ilvl w:val="2"/>
          <w:numId w:val="3"/>
        </w:numPr>
        <w:tabs>
          <w:tab w:val="num" w:pos="2084"/>
        </w:tabs>
        <w:jc w:val="both"/>
      </w:pPr>
      <w:r w:rsidRPr="00444885">
        <w:lastRenderedPageBreak/>
        <w:t>Baseline situation</w:t>
      </w:r>
      <w:r w:rsidR="00465484" w:rsidRPr="00444885">
        <w:t>, including weaknesses leading to low participation in LIFE+ (20</w:t>
      </w:r>
      <w:r w:rsidR="00CC09A0">
        <w:t>07</w:t>
      </w:r>
      <w:r w:rsidR="00465484" w:rsidRPr="00444885">
        <w:t>-2012) and statistics</w:t>
      </w:r>
      <w:r w:rsidR="00CE103C" w:rsidRPr="00444885">
        <w:t xml:space="preserve"> of project submission and approval/</w:t>
      </w:r>
      <w:proofErr w:type="gramStart"/>
      <w:r w:rsidR="00CE103C" w:rsidRPr="00444885">
        <w:t>rejection</w:t>
      </w:r>
      <w:proofErr w:type="gramEnd"/>
    </w:p>
    <w:p w14:paraId="7C317325" w14:textId="77777777" w:rsidR="005A5FB7" w:rsidRPr="00444885" w:rsidRDefault="005A5FB7" w:rsidP="00F40F3A">
      <w:pPr>
        <w:numPr>
          <w:ilvl w:val="2"/>
          <w:numId w:val="3"/>
        </w:numPr>
        <w:tabs>
          <w:tab w:val="num" w:pos="2084"/>
        </w:tabs>
        <w:jc w:val="both"/>
      </w:pPr>
      <w:r w:rsidRPr="00444885">
        <w:t xml:space="preserve">Stakeholders </w:t>
      </w:r>
      <w:proofErr w:type="gramStart"/>
      <w:r w:rsidRPr="00444885">
        <w:t>targeted</w:t>
      </w:r>
      <w:proofErr w:type="gramEnd"/>
    </w:p>
    <w:p w14:paraId="101B5725" w14:textId="77777777" w:rsidR="005A5FB7" w:rsidRPr="00444885" w:rsidRDefault="005A5FB7" w:rsidP="00F40F3A">
      <w:pPr>
        <w:numPr>
          <w:ilvl w:val="2"/>
          <w:numId w:val="3"/>
        </w:numPr>
        <w:tabs>
          <w:tab w:val="num" w:pos="2084"/>
        </w:tabs>
        <w:jc w:val="both"/>
      </w:pPr>
      <w:r w:rsidRPr="00444885">
        <w:t>Monitoring of the project impact</w:t>
      </w:r>
    </w:p>
    <w:p w14:paraId="29B05856" w14:textId="77777777" w:rsidR="00F93236" w:rsidRPr="00444885" w:rsidRDefault="00F93236" w:rsidP="007E7411">
      <w:pPr>
        <w:ind w:left="2160"/>
        <w:jc w:val="both"/>
      </w:pPr>
    </w:p>
    <w:p w14:paraId="6D39A6C4" w14:textId="50B6FD13" w:rsidR="00F93236" w:rsidRPr="00444885" w:rsidRDefault="00F93236" w:rsidP="0099069F">
      <w:pPr>
        <w:pStyle w:val="ListParagraph"/>
        <w:numPr>
          <w:ilvl w:val="1"/>
          <w:numId w:val="1"/>
        </w:numPr>
        <w:tabs>
          <w:tab w:val="num" w:pos="432"/>
        </w:tabs>
        <w:ind w:left="788" w:hanging="431"/>
        <w:rPr>
          <w:sz w:val="28"/>
          <w:szCs w:val="28"/>
        </w:rPr>
      </w:pPr>
      <w:r w:rsidRPr="00444885">
        <w:rPr>
          <w:sz w:val="28"/>
          <w:szCs w:val="28"/>
        </w:rPr>
        <w:t>Amendments and deviations</w:t>
      </w:r>
    </w:p>
    <w:p w14:paraId="094B7E7A" w14:textId="77777777" w:rsidR="00EE71C1" w:rsidRPr="00444885" w:rsidRDefault="00EE71C1" w:rsidP="0099069F">
      <w:pPr>
        <w:tabs>
          <w:tab w:val="num" w:pos="4260"/>
        </w:tabs>
        <w:ind w:left="357"/>
        <w:rPr>
          <w:sz w:val="28"/>
          <w:szCs w:val="28"/>
        </w:rPr>
      </w:pPr>
    </w:p>
    <w:p w14:paraId="5131721A" w14:textId="5389DF5F" w:rsidR="00EE71C1" w:rsidRPr="00444885" w:rsidRDefault="00EE71C1" w:rsidP="0099069F">
      <w:pPr>
        <w:pStyle w:val="ListParagraph"/>
        <w:numPr>
          <w:ilvl w:val="0"/>
          <w:numId w:val="16"/>
        </w:numPr>
        <w:jc w:val="both"/>
      </w:pPr>
      <w:r w:rsidRPr="00444885">
        <w:t xml:space="preserve">Describe the problems or difficulties encountered in the project duration. </w:t>
      </w:r>
      <w:r w:rsidR="00F93236" w:rsidRPr="00444885">
        <w:t>If any, identify the nature and the reason for the deviation or encountered problems</w:t>
      </w:r>
      <w:r w:rsidRPr="00444885">
        <w:t>.</w:t>
      </w:r>
      <w:r w:rsidR="00F93236" w:rsidRPr="00444885">
        <w:t xml:space="preserve"> </w:t>
      </w:r>
      <w:r w:rsidRPr="00444885">
        <w:t>These may be issues of a technical nature (contracting of experts delayed, delays in cooperation with other Member states or partners), or financial (the costs did not correspond with the budgeted amounts) or organisational (change of ministry structure, staff issues, difficulty to reach the target groups). Provide an assessment of the impact of these deviations on the outcomes of the project and describe the measures taken / to be taken to overcome or alleviate the problems in question. In case of deviations described in the last report describe how you have managed to get back on track.</w:t>
      </w:r>
    </w:p>
    <w:p w14:paraId="4E4C0537" w14:textId="77777777" w:rsidR="00EE71C1" w:rsidRPr="00444885" w:rsidRDefault="00EE71C1" w:rsidP="00EE71C1">
      <w:pPr>
        <w:pStyle w:val="ListParagraph"/>
        <w:numPr>
          <w:ilvl w:val="0"/>
          <w:numId w:val="16"/>
        </w:numPr>
        <w:jc w:val="both"/>
      </w:pPr>
      <w:r w:rsidRPr="00444885">
        <w:t xml:space="preserve">If the project seems likely to become/stay behind schedule, please indicate this clearly. Signal any changes to the baseline implementation programme. </w:t>
      </w:r>
    </w:p>
    <w:p w14:paraId="5A51A333" w14:textId="77777777" w:rsidR="00EE71C1" w:rsidRPr="00444885" w:rsidRDefault="00EE71C1" w:rsidP="0099069F">
      <w:pPr>
        <w:tabs>
          <w:tab w:val="left" w:pos="369"/>
        </w:tabs>
        <w:autoSpaceDE w:val="0"/>
        <w:autoSpaceDN w:val="0"/>
        <w:adjustRightInd w:val="0"/>
        <w:spacing w:before="120" w:after="120"/>
        <w:ind w:left="350"/>
        <w:jc w:val="both"/>
        <w:rPr>
          <w:i/>
        </w:rPr>
      </w:pPr>
    </w:p>
    <w:p w14:paraId="276CC098" w14:textId="284CA354" w:rsidR="00F93236" w:rsidRPr="00444885" w:rsidRDefault="00F93236" w:rsidP="00F93236">
      <w:pPr>
        <w:spacing w:before="120"/>
        <w:ind w:left="425"/>
        <w:jc w:val="both"/>
      </w:pPr>
      <w:proofErr w:type="gramStart"/>
      <w:r w:rsidRPr="00444885">
        <w:t>In particular, please</w:t>
      </w:r>
      <w:proofErr w:type="gramEnd"/>
      <w:r w:rsidRPr="00444885">
        <w:t xml:space="preserve"> briefly describe the following issues:</w:t>
      </w:r>
    </w:p>
    <w:p w14:paraId="73593AFA" w14:textId="77777777" w:rsidR="00F93236" w:rsidRPr="00444885" w:rsidRDefault="00F93236" w:rsidP="00F93236">
      <w:pPr>
        <w:numPr>
          <w:ilvl w:val="0"/>
          <w:numId w:val="16"/>
        </w:numPr>
        <w:tabs>
          <w:tab w:val="clear" w:pos="634"/>
          <w:tab w:val="num" w:pos="274"/>
        </w:tabs>
        <w:ind w:left="721"/>
        <w:jc w:val="both"/>
      </w:pPr>
      <w:r w:rsidRPr="00444885">
        <w:t>Formal amendments</w:t>
      </w:r>
    </w:p>
    <w:p w14:paraId="413871B8" w14:textId="58155732" w:rsidR="00F93236" w:rsidRPr="00444885" w:rsidRDefault="00F93236" w:rsidP="00F93236">
      <w:pPr>
        <w:numPr>
          <w:ilvl w:val="0"/>
          <w:numId w:val="16"/>
        </w:numPr>
        <w:tabs>
          <w:tab w:val="clear" w:pos="634"/>
          <w:tab w:val="num" w:pos="274"/>
        </w:tabs>
        <w:ind w:left="721"/>
        <w:jc w:val="both"/>
      </w:pPr>
      <w:r w:rsidRPr="00444885">
        <w:t xml:space="preserve">Changes communicated to </w:t>
      </w:r>
      <w:r w:rsidR="007F0A00">
        <w:t>the Agency</w:t>
      </w:r>
      <w:r w:rsidRPr="00444885">
        <w:t xml:space="preserve"> / Monitoring team</w:t>
      </w:r>
    </w:p>
    <w:p w14:paraId="2D6F8513" w14:textId="77777777" w:rsidR="00F93236" w:rsidRPr="00444885" w:rsidRDefault="00F93236" w:rsidP="00F93236">
      <w:pPr>
        <w:numPr>
          <w:ilvl w:val="0"/>
          <w:numId w:val="16"/>
        </w:numPr>
        <w:tabs>
          <w:tab w:val="clear" w:pos="634"/>
          <w:tab w:val="num" w:pos="274"/>
          <w:tab w:val="num" w:pos="720"/>
        </w:tabs>
        <w:ind w:left="721"/>
        <w:jc w:val="both"/>
      </w:pPr>
      <w:r w:rsidRPr="00444885">
        <w:t>Other deviations and delays</w:t>
      </w:r>
    </w:p>
    <w:p w14:paraId="5BE5C344" w14:textId="16FC879C" w:rsidR="00EE71C1" w:rsidRPr="00444885" w:rsidRDefault="00EE71C1" w:rsidP="00EE71C1">
      <w:pPr>
        <w:numPr>
          <w:ilvl w:val="0"/>
          <w:numId w:val="16"/>
        </w:numPr>
        <w:tabs>
          <w:tab w:val="clear" w:pos="634"/>
          <w:tab w:val="num" w:pos="274"/>
          <w:tab w:val="num" w:pos="720"/>
        </w:tabs>
        <w:ind w:left="721"/>
        <w:jc w:val="both"/>
      </w:pPr>
      <w:r w:rsidRPr="00444885">
        <w:t>Methodology applied: discuss the successes and failures of the methodology applied, the results of the actions conducted and the cost-efficiency of actions.</w:t>
      </w:r>
    </w:p>
    <w:p w14:paraId="0045B39F" w14:textId="588B7F89" w:rsidR="00F93236" w:rsidRPr="00444885" w:rsidRDefault="00F93236" w:rsidP="0099069F">
      <w:pPr>
        <w:ind w:left="721"/>
        <w:jc w:val="both"/>
      </w:pPr>
    </w:p>
    <w:p w14:paraId="0D088BEB" w14:textId="77777777" w:rsidR="00F93236" w:rsidRPr="00444885" w:rsidRDefault="00F93236" w:rsidP="007E7411">
      <w:pPr>
        <w:ind w:left="2160"/>
        <w:jc w:val="both"/>
      </w:pPr>
    </w:p>
    <w:p w14:paraId="4E4B9B85" w14:textId="4FC5017D" w:rsidR="00D268BC" w:rsidRPr="00444885" w:rsidRDefault="00FB3A2A" w:rsidP="00EE71C1">
      <w:pPr>
        <w:pStyle w:val="Heading1"/>
        <w:numPr>
          <w:ilvl w:val="0"/>
          <w:numId w:val="1"/>
        </w:numPr>
        <w:tabs>
          <w:tab w:val="clear" w:pos="360"/>
          <w:tab w:val="num" w:pos="0"/>
        </w:tabs>
        <w:ind w:left="357" w:hanging="357"/>
      </w:pPr>
      <w:r w:rsidRPr="00444885">
        <w:t xml:space="preserve">Technical </w:t>
      </w:r>
      <w:r w:rsidR="00921CAE" w:rsidRPr="00444885">
        <w:t xml:space="preserve">analysis of progress and impacts </w:t>
      </w:r>
      <w:r w:rsidR="0004553E" w:rsidRPr="00444885">
        <w:t xml:space="preserve">(maximum </w:t>
      </w:r>
      <w:r w:rsidR="002B073E" w:rsidRPr="00444885">
        <w:t>1</w:t>
      </w:r>
      <w:r w:rsidR="004453D9" w:rsidRPr="00444885">
        <w:t>5</w:t>
      </w:r>
      <w:r w:rsidR="00FA5CB9" w:rsidRPr="00444885">
        <w:t xml:space="preserve"> </w:t>
      </w:r>
      <w:r w:rsidR="0004553E" w:rsidRPr="00444885">
        <w:t>pages)</w:t>
      </w:r>
    </w:p>
    <w:p w14:paraId="6E7087D2" w14:textId="77777777" w:rsidR="00465484" w:rsidRPr="00444885" w:rsidRDefault="00465484" w:rsidP="0099069F">
      <w:pPr>
        <w:keepNext/>
        <w:ind w:left="357"/>
        <w:rPr>
          <w:sz w:val="28"/>
          <w:szCs w:val="28"/>
        </w:rPr>
      </w:pPr>
    </w:p>
    <w:p w14:paraId="00381A51" w14:textId="72448787" w:rsidR="00465484" w:rsidRPr="00444885" w:rsidRDefault="00465484" w:rsidP="0099069F">
      <w:pPr>
        <w:keepNext/>
        <w:tabs>
          <w:tab w:val="num" w:pos="709"/>
        </w:tabs>
        <w:jc w:val="both"/>
        <w:rPr>
          <w:rFonts w:cs="Arial"/>
          <w:bCs/>
          <w:iCs/>
          <w:szCs w:val="28"/>
        </w:rPr>
      </w:pPr>
      <w:r w:rsidRPr="00444885">
        <w:rPr>
          <w:rFonts w:cs="Arial"/>
          <w:bCs/>
          <w:iCs/>
          <w:szCs w:val="28"/>
        </w:rPr>
        <w:t>Where relevant, distinguish the actions, barriers to achievements and</w:t>
      </w:r>
      <w:r w:rsidR="00E161FF" w:rsidRPr="00444885">
        <w:rPr>
          <w:rFonts w:cs="Arial"/>
          <w:bCs/>
          <w:iCs/>
          <w:szCs w:val="28"/>
        </w:rPr>
        <w:t xml:space="preserve"> results </w:t>
      </w:r>
      <w:r w:rsidRPr="00444885">
        <w:rPr>
          <w:rFonts w:cs="Arial"/>
          <w:bCs/>
          <w:iCs/>
          <w:szCs w:val="28"/>
        </w:rPr>
        <w:t>between strands (ENV, NAT, CLIMA</w:t>
      </w:r>
      <w:r w:rsidR="001D2851" w:rsidRPr="00444885">
        <w:rPr>
          <w:rFonts w:cs="Arial"/>
          <w:bCs/>
          <w:iCs/>
          <w:szCs w:val="28"/>
        </w:rPr>
        <w:t>, GIE/GIC, and IPs</w:t>
      </w:r>
      <w:r w:rsidRPr="00444885">
        <w:rPr>
          <w:rFonts w:cs="Arial"/>
          <w:bCs/>
          <w:iCs/>
          <w:szCs w:val="28"/>
        </w:rPr>
        <w:t>)</w:t>
      </w:r>
    </w:p>
    <w:p w14:paraId="372ACE46" w14:textId="77777777" w:rsidR="00465484" w:rsidRPr="00444885" w:rsidRDefault="00465484" w:rsidP="0099069F">
      <w:pPr>
        <w:keepNext/>
        <w:ind w:left="357"/>
        <w:rPr>
          <w:sz w:val="28"/>
          <w:szCs w:val="28"/>
        </w:rPr>
      </w:pPr>
    </w:p>
    <w:p w14:paraId="64F2F4C1" w14:textId="5C65666A" w:rsidR="00EE71C1" w:rsidRPr="00444885" w:rsidRDefault="00EE71C1" w:rsidP="00EE71C1">
      <w:pPr>
        <w:pStyle w:val="ListParagraph"/>
        <w:numPr>
          <w:ilvl w:val="1"/>
          <w:numId w:val="1"/>
        </w:numPr>
        <w:tabs>
          <w:tab w:val="num" w:pos="432"/>
        </w:tabs>
        <w:ind w:left="788" w:hanging="431"/>
        <w:rPr>
          <w:sz w:val="28"/>
          <w:szCs w:val="28"/>
        </w:rPr>
      </w:pPr>
      <w:r w:rsidRPr="00444885">
        <w:rPr>
          <w:sz w:val="28"/>
          <w:szCs w:val="28"/>
        </w:rPr>
        <w:t>Technical progress in terms of expected results - Quantitative</w:t>
      </w:r>
      <w:r w:rsidR="00ED1884" w:rsidRPr="00444885">
        <w:rPr>
          <w:sz w:val="28"/>
          <w:szCs w:val="28"/>
        </w:rPr>
        <w:t xml:space="preserve"> indicators</w:t>
      </w:r>
    </w:p>
    <w:p w14:paraId="041CEE69" w14:textId="77777777" w:rsidR="00EE71C1" w:rsidRPr="00444885" w:rsidRDefault="00EE71C1" w:rsidP="00575941">
      <w:pPr>
        <w:ind w:left="357"/>
        <w:rPr>
          <w:sz w:val="28"/>
          <w:szCs w:val="28"/>
        </w:rPr>
      </w:pPr>
    </w:p>
    <w:p w14:paraId="4210863F" w14:textId="574C889C" w:rsidR="00EE71C1" w:rsidRPr="00444885" w:rsidRDefault="00EE71C1" w:rsidP="00701D72">
      <w:pPr>
        <w:numPr>
          <w:ilvl w:val="0"/>
          <w:numId w:val="3"/>
        </w:numPr>
        <w:tabs>
          <w:tab w:val="clear" w:pos="131"/>
          <w:tab w:val="num" w:pos="851"/>
          <w:tab w:val="num" w:pos="1364"/>
        </w:tabs>
        <w:ind w:left="709"/>
        <w:jc w:val="both"/>
      </w:pPr>
      <w:r w:rsidRPr="00444885">
        <w:t xml:space="preserve">Please report on </w:t>
      </w:r>
      <w:r w:rsidRPr="00444885">
        <w:rPr>
          <w:b/>
        </w:rPr>
        <w:t>specific indicators</w:t>
      </w:r>
    </w:p>
    <w:p w14:paraId="42FD2221" w14:textId="21736CC3" w:rsidR="009F6431" w:rsidRPr="00444885" w:rsidRDefault="00CB26E5" w:rsidP="00701D72">
      <w:pPr>
        <w:pStyle w:val="ListParagraph"/>
        <w:numPr>
          <w:ilvl w:val="1"/>
          <w:numId w:val="3"/>
        </w:numPr>
        <w:jc w:val="both"/>
      </w:pPr>
      <w:r w:rsidRPr="00444885">
        <w:t>Assess the performance of the Project Specific Indicators and provide an updated table with a clear comparison between the achievements to date and the targets at the proposal stage, provided in Form B1b – expected results – of your application form. For this purpose, use the Excel table Project indicators in Annex I.</w:t>
      </w:r>
    </w:p>
    <w:p w14:paraId="76EE1CA9" w14:textId="77777777" w:rsidR="009F6431" w:rsidRPr="00444885" w:rsidRDefault="009F6431" w:rsidP="0099069F">
      <w:pPr>
        <w:tabs>
          <w:tab w:val="num" w:pos="1364"/>
        </w:tabs>
        <w:ind w:left="927"/>
        <w:jc w:val="both"/>
      </w:pPr>
    </w:p>
    <w:p w14:paraId="336576BD" w14:textId="16CDA573" w:rsidR="00EE71C1" w:rsidRPr="00444885" w:rsidRDefault="00A062A7" w:rsidP="00701D72">
      <w:pPr>
        <w:ind w:left="426"/>
        <w:jc w:val="both"/>
      </w:pPr>
      <w:r w:rsidRPr="00444885">
        <w:t>For the Final Report only:</w:t>
      </w:r>
    </w:p>
    <w:p w14:paraId="5F25E78C" w14:textId="7E7F933C" w:rsidR="00EE71C1" w:rsidRPr="00444885" w:rsidRDefault="00EE71C1" w:rsidP="00701D72">
      <w:pPr>
        <w:numPr>
          <w:ilvl w:val="0"/>
          <w:numId w:val="3"/>
        </w:numPr>
        <w:tabs>
          <w:tab w:val="num" w:pos="208"/>
          <w:tab w:val="num" w:pos="720"/>
        </w:tabs>
        <w:ind w:left="720"/>
        <w:jc w:val="both"/>
      </w:pPr>
      <w:r w:rsidRPr="00444885">
        <w:t xml:space="preserve"> Please </w:t>
      </w:r>
      <w:r w:rsidR="00A062A7" w:rsidRPr="00444885">
        <w:t>give details</w:t>
      </w:r>
      <w:r w:rsidRPr="00444885">
        <w:t xml:space="preserve"> on the expected </w:t>
      </w:r>
      <w:proofErr w:type="gramStart"/>
      <w:r w:rsidRPr="00444885">
        <w:t>longer term</w:t>
      </w:r>
      <w:proofErr w:type="gramEnd"/>
      <w:r w:rsidRPr="00444885">
        <w:t xml:space="preserve"> results</w:t>
      </w:r>
      <w:r w:rsidR="00A062A7" w:rsidRPr="00444885">
        <w:t xml:space="preserve">, i.e. in addition to the </w:t>
      </w:r>
      <w:r w:rsidR="00875ED8" w:rsidRPr="00444885">
        <w:t xml:space="preserve">specific </w:t>
      </w:r>
      <w:r w:rsidR="00A062A7" w:rsidRPr="00444885">
        <w:t>indicators and the After LIFE Plan,</w:t>
      </w:r>
      <w:r w:rsidR="00875ED8" w:rsidRPr="00444885">
        <w:t xml:space="preserve"> please explain the economic, social and environmental results/benefits of your Capacity Building Programme.</w:t>
      </w:r>
    </w:p>
    <w:p w14:paraId="7CC8E545" w14:textId="77777777" w:rsidR="00EE71C1" w:rsidRPr="00444885" w:rsidRDefault="00EE71C1" w:rsidP="00575941">
      <w:pPr>
        <w:ind w:left="357"/>
        <w:rPr>
          <w:sz w:val="28"/>
          <w:szCs w:val="28"/>
        </w:rPr>
      </w:pPr>
    </w:p>
    <w:p w14:paraId="459A1FD9" w14:textId="2A2298CB" w:rsidR="00283978" w:rsidRPr="00444885" w:rsidRDefault="00283978" w:rsidP="00F40F3A">
      <w:pPr>
        <w:pStyle w:val="ListParagraph"/>
        <w:numPr>
          <w:ilvl w:val="1"/>
          <w:numId w:val="1"/>
        </w:numPr>
        <w:tabs>
          <w:tab w:val="num" w:pos="432"/>
        </w:tabs>
        <w:ind w:left="788" w:hanging="431"/>
        <w:rPr>
          <w:sz w:val="28"/>
          <w:szCs w:val="28"/>
        </w:rPr>
      </w:pPr>
      <w:r w:rsidRPr="00444885">
        <w:rPr>
          <w:sz w:val="28"/>
          <w:szCs w:val="28"/>
        </w:rPr>
        <w:lastRenderedPageBreak/>
        <w:t>Technical progress, per Action</w:t>
      </w:r>
      <w:r w:rsidR="00EE71C1" w:rsidRPr="00444885">
        <w:rPr>
          <w:sz w:val="28"/>
          <w:szCs w:val="28"/>
        </w:rPr>
        <w:t xml:space="preserve"> </w:t>
      </w:r>
      <w:r w:rsidR="00ED1884" w:rsidRPr="00444885">
        <w:rPr>
          <w:sz w:val="28"/>
          <w:szCs w:val="28"/>
        </w:rPr>
        <w:t>–</w:t>
      </w:r>
      <w:r w:rsidR="00EE71C1" w:rsidRPr="00444885">
        <w:rPr>
          <w:sz w:val="28"/>
          <w:szCs w:val="28"/>
        </w:rPr>
        <w:t xml:space="preserve"> Qualitative</w:t>
      </w:r>
      <w:r w:rsidR="00ED1884" w:rsidRPr="00444885">
        <w:rPr>
          <w:sz w:val="28"/>
          <w:szCs w:val="28"/>
        </w:rPr>
        <w:t xml:space="preserve"> assessment</w:t>
      </w:r>
    </w:p>
    <w:p w14:paraId="44C49C34" w14:textId="77777777" w:rsidR="00811A98" w:rsidRPr="00444885" w:rsidRDefault="00811A98" w:rsidP="00771156">
      <w:pPr>
        <w:jc w:val="both"/>
      </w:pPr>
      <w:r w:rsidRPr="00444885">
        <w:t xml:space="preserve">          </w:t>
      </w:r>
    </w:p>
    <w:p w14:paraId="45A93E99" w14:textId="41B7167C" w:rsidR="00F5264B" w:rsidRPr="00444885" w:rsidRDefault="005659BF" w:rsidP="00901E3B">
      <w:pPr>
        <w:ind w:left="360"/>
        <w:jc w:val="both"/>
      </w:pPr>
      <w:r w:rsidRPr="00444885">
        <w:t>Please</w:t>
      </w:r>
      <w:r w:rsidR="002F28A2" w:rsidRPr="00444885">
        <w:t xml:space="preserve"> d</w:t>
      </w:r>
      <w:r w:rsidR="00FB3A2A" w:rsidRPr="00444885">
        <w:t xml:space="preserve">escribe </w:t>
      </w:r>
      <w:r w:rsidR="00FB3A2A" w:rsidRPr="00444885">
        <w:rPr>
          <w:b/>
        </w:rPr>
        <w:t>what</w:t>
      </w:r>
      <w:r w:rsidR="00FB3A2A" w:rsidRPr="00444885">
        <w:t xml:space="preserve"> has been done regarding the different technical/substantial components of the project (such as </w:t>
      </w:r>
      <w:r w:rsidR="00CE103C" w:rsidRPr="00444885">
        <w:t>studies, staffing, training, workshop, helpdesk,</w:t>
      </w:r>
      <w:r w:rsidRPr="00444885">
        <w:t xml:space="preserve"> development of communication tools</w:t>
      </w:r>
      <w:r w:rsidR="002B073E" w:rsidRPr="00444885">
        <w:t>)</w:t>
      </w:r>
      <w:r w:rsidR="002B073E" w:rsidRPr="00444885">
        <w:rPr>
          <w:b/>
        </w:rPr>
        <w:t xml:space="preserve"> and how</w:t>
      </w:r>
      <w:r w:rsidR="00FB3A2A" w:rsidRPr="00444885">
        <w:t xml:space="preserve">. </w:t>
      </w:r>
      <w:r w:rsidR="003A7D81" w:rsidRPr="00444885">
        <w:t xml:space="preserve">The description of the work done has to be sufficient to allow a good understanding of the project without a need to refer to the </w:t>
      </w:r>
      <w:r w:rsidR="00FA5CB9" w:rsidRPr="00444885">
        <w:t>deliverables</w:t>
      </w:r>
      <w:r w:rsidR="003A7D81" w:rsidRPr="00444885">
        <w:t xml:space="preserve">.  The technical details, however, should be given in the </w:t>
      </w:r>
      <w:r w:rsidR="00FA5CB9" w:rsidRPr="00444885">
        <w:t>deliverables</w:t>
      </w:r>
      <w:r w:rsidR="00F93236" w:rsidRPr="00444885">
        <w:t>, to which</w:t>
      </w:r>
      <w:r w:rsidR="002B073E" w:rsidRPr="00444885">
        <w:t xml:space="preserve"> you may refer (in brackets).</w:t>
      </w:r>
    </w:p>
    <w:p w14:paraId="08D346E8" w14:textId="77777777" w:rsidR="00901E3B" w:rsidRPr="00444885" w:rsidRDefault="00901E3B" w:rsidP="00901E3B">
      <w:pPr>
        <w:ind w:left="360"/>
        <w:jc w:val="both"/>
      </w:pPr>
    </w:p>
    <w:p w14:paraId="2C53E529" w14:textId="6E4F817C" w:rsidR="00FB3A2A" w:rsidRPr="00444885" w:rsidRDefault="003A5362" w:rsidP="003A5362">
      <w:pPr>
        <w:ind w:left="360"/>
        <w:jc w:val="both"/>
      </w:pPr>
      <w:r w:rsidRPr="00444885">
        <w:t>For each action</w:t>
      </w:r>
      <w:r w:rsidR="00ED1884" w:rsidRPr="00444885">
        <w:t xml:space="preserve"> following the structure hereunder</w:t>
      </w:r>
      <w:r w:rsidRPr="00444885">
        <w:t>:</w:t>
      </w:r>
    </w:p>
    <w:p w14:paraId="6F990B58" w14:textId="6447448E" w:rsidR="00ED1884" w:rsidRPr="00444885" w:rsidRDefault="00ED1884" w:rsidP="00701D72">
      <w:pPr>
        <w:pStyle w:val="Heading3"/>
        <w:numPr>
          <w:ilvl w:val="2"/>
          <w:numId w:val="46"/>
        </w:numPr>
      </w:pPr>
      <w:r w:rsidRPr="00444885">
        <w:rPr>
          <w:b w:val="0"/>
          <w:sz w:val="24"/>
        </w:rPr>
        <w:t>Implementation actions</w:t>
      </w:r>
    </w:p>
    <w:p w14:paraId="0EF5115E" w14:textId="77777777" w:rsidR="00ED1884" w:rsidRPr="00444885" w:rsidRDefault="00ED1884" w:rsidP="00701D72">
      <w:pPr>
        <w:pStyle w:val="Heading3"/>
        <w:numPr>
          <w:ilvl w:val="2"/>
          <w:numId w:val="46"/>
        </w:numPr>
      </w:pPr>
      <w:r w:rsidRPr="00444885">
        <w:rPr>
          <w:b w:val="0"/>
          <w:sz w:val="24"/>
        </w:rPr>
        <w:t xml:space="preserve">Monitoring of the impact of the project actions </w:t>
      </w:r>
    </w:p>
    <w:p w14:paraId="3B4A7B48" w14:textId="77777777" w:rsidR="00ED1884" w:rsidRPr="00444885" w:rsidRDefault="00ED1884" w:rsidP="00701D72">
      <w:pPr>
        <w:pStyle w:val="Heading3"/>
        <w:numPr>
          <w:ilvl w:val="2"/>
          <w:numId w:val="46"/>
        </w:numPr>
      </w:pPr>
      <w:r w:rsidRPr="00444885">
        <w:rPr>
          <w:b w:val="0"/>
          <w:sz w:val="24"/>
        </w:rPr>
        <w:t xml:space="preserve">Actions for communication and for dissemination </w:t>
      </w:r>
    </w:p>
    <w:p w14:paraId="72809A48" w14:textId="77777777" w:rsidR="00ED1884" w:rsidRPr="00444885" w:rsidRDefault="00ED1884" w:rsidP="00701D72">
      <w:pPr>
        <w:pStyle w:val="Heading3"/>
        <w:numPr>
          <w:ilvl w:val="2"/>
          <w:numId w:val="46"/>
        </w:numPr>
      </w:pPr>
      <w:r w:rsidRPr="00444885">
        <w:rPr>
          <w:b w:val="0"/>
          <w:sz w:val="24"/>
        </w:rPr>
        <w:t xml:space="preserve">Project management and monitoring of project progress </w:t>
      </w:r>
    </w:p>
    <w:p w14:paraId="18F1986F" w14:textId="77777777" w:rsidR="00ED1884" w:rsidRPr="00444885" w:rsidRDefault="00ED1884" w:rsidP="003A5362">
      <w:pPr>
        <w:ind w:left="360"/>
        <w:jc w:val="both"/>
      </w:pPr>
    </w:p>
    <w:p w14:paraId="298B162F" w14:textId="77777777" w:rsidR="00811A98" w:rsidRPr="00444885" w:rsidRDefault="00811A98" w:rsidP="00F40F3A">
      <w:pPr>
        <w:numPr>
          <w:ilvl w:val="1"/>
          <w:numId w:val="5"/>
        </w:numPr>
        <w:tabs>
          <w:tab w:val="clear" w:pos="1440"/>
          <w:tab w:val="num" w:pos="1080"/>
        </w:tabs>
        <w:jc w:val="both"/>
      </w:pPr>
      <w:r w:rsidRPr="00444885">
        <w:t xml:space="preserve">Please indicate: </w:t>
      </w:r>
    </w:p>
    <w:p w14:paraId="57DEDD11" w14:textId="77777777" w:rsidR="00413D52" w:rsidRPr="00444885" w:rsidRDefault="00811A98">
      <w:pPr>
        <w:ind w:left="1440"/>
        <w:jc w:val="both"/>
      </w:pPr>
      <w:r w:rsidRPr="00444885">
        <w:t xml:space="preserve">Foreseen start date: </w:t>
      </w:r>
      <w:r w:rsidRPr="00444885">
        <w:tab/>
      </w:r>
      <w:r w:rsidRPr="00444885">
        <w:tab/>
        <w:t>Actual start date:</w:t>
      </w:r>
    </w:p>
    <w:p w14:paraId="1BD3C6C5" w14:textId="77777777" w:rsidR="00413D52" w:rsidRPr="00444885" w:rsidRDefault="00811A98">
      <w:pPr>
        <w:ind w:left="1440"/>
        <w:jc w:val="both"/>
      </w:pPr>
      <w:r w:rsidRPr="00444885">
        <w:t xml:space="preserve">Foreseen end date: </w:t>
      </w:r>
      <w:r w:rsidRPr="00444885">
        <w:tab/>
      </w:r>
      <w:r w:rsidRPr="00444885">
        <w:tab/>
        <w:t>Actual (or anticipated) end date</w:t>
      </w:r>
      <w:r w:rsidR="000F1811" w:rsidRPr="00444885">
        <w:t>:</w:t>
      </w:r>
    </w:p>
    <w:p w14:paraId="267D3521" w14:textId="27330CC3" w:rsidR="00771156" w:rsidRPr="00444885" w:rsidRDefault="006B54A0" w:rsidP="00F40F3A">
      <w:pPr>
        <w:numPr>
          <w:ilvl w:val="1"/>
          <w:numId w:val="5"/>
        </w:numPr>
        <w:tabs>
          <w:tab w:val="clear" w:pos="1440"/>
          <w:tab w:val="num" w:pos="1080"/>
        </w:tabs>
        <w:jc w:val="both"/>
      </w:pPr>
      <w:r w:rsidRPr="00444885">
        <w:t>Describe</w:t>
      </w:r>
      <w:r w:rsidR="00771156" w:rsidRPr="00444885">
        <w:t xml:space="preserve"> the activities</w:t>
      </w:r>
      <w:r w:rsidR="003A5362" w:rsidRPr="00444885">
        <w:t xml:space="preserve"> undertaken</w:t>
      </w:r>
      <w:r w:rsidR="00771156" w:rsidRPr="00444885">
        <w:t xml:space="preserve"> and outputs </w:t>
      </w:r>
      <w:r w:rsidR="003A5362" w:rsidRPr="00444885">
        <w:t xml:space="preserve">achieved </w:t>
      </w:r>
      <w:r w:rsidR="00771156" w:rsidRPr="00444885">
        <w:t>in quantifiable terms (also indicate by whom</w:t>
      </w:r>
      <w:r w:rsidR="003A5362" w:rsidRPr="00444885">
        <w:t xml:space="preserve"> they were done</w:t>
      </w:r>
      <w:r w:rsidR="00F93236" w:rsidRPr="00444885">
        <w:t xml:space="preserve"> – see section 5.</w:t>
      </w:r>
      <w:r w:rsidR="00AD6D59" w:rsidRPr="00444885">
        <w:t>1</w:t>
      </w:r>
      <w:r w:rsidR="00771156" w:rsidRPr="00444885">
        <w:t>)</w:t>
      </w:r>
      <w:r w:rsidR="00741C56" w:rsidRPr="00444885">
        <w:t>.</w:t>
      </w:r>
    </w:p>
    <w:p w14:paraId="2C6C0A5B" w14:textId="7479C7A6" w:rsidR="00771156" w:rsidRPr="00444885" w:rsidRDefault="00771156" w:rsidP="00F40F3A">
      <w:pPr>
        <w:numPr>
          <w:ilvl w:val="1"/>
          <w:numId w:val="5"/>
        </w:numPr>
        <w:tabs>
          <w:tab w:val="clear" w:pos="1440"/>
          <w:tab w:val="num" w:pos="1080"/>
        </w:tabs>
        <w:jc w:val="both"/>
      </w:pPr>
      <w:r w:rsidRPr="00444885">
        <w:t>Compare with planned output</w:t>
      </w:r>
      <w:r w:rsidR="00620897" w:rsidRPr="00444885">
        <w:t xml:space="preserve"> </w:t>
      </w:r>
      <w:r w:rsidR="00811A98" w:rsidRPr="00444885">
        <w:t xml:space="preserve">(including the foreseen action description, expected results, </w:t>
      </w:r>
      <w:r w:rsidR="003368D5" w:rsidRPr="00444885">
        <w:t xml:space="preserve">deliverables and milestones, indicators of progress) </w:t>
      </w:r>
      <w:r w:rsidR="00620897" w:rsidRPr="00444885">
        <w:t>and time schedule</w:t>
      </w:r>
      <w:r w:rsidR="00F84344" w:rsidRPr="00444885">
        <w:t xml:space="preserve">. </w:t>
      </w:r>
      <w:r w:rsidR="00413D52" w:rsidRPr="00444885">
        <w:t xml:space="preserve">Please justify any deviations from </w:t>
      </w:r>
      <w:r w:rsidR="002B073E" w:rsidRPr="00444885">
        <w:t xml:space="preserve">expected results and indicators, on </w:t>
      </w:r>
      <w:r w:rsidR="00413D52" w:rsidRPr="00444885">
        <w:t xml:space="preserve">the action start and end dates as well as the </w:t>
      </w:r>
      <w:proofErr w:type="gramStart"/>
      <w:r w:rsidR="00413D52" w:rsidRPr="00444885">
        <w:t>deliverables</w:t>
      </w:r>
      <w:r w:rsidR="000F1811" w:rsidRPr="00444885">
        <w:t>’</w:t>
      </w:r>
      <w:proofErr w:type="gramEnd"/>
      <w:r w:rsidR="00413D52" w:rsidRPr="00444885">
        <w:t xml:space="preserve"> and milestones’ dates foreseen in the grant agreement, and discuss the impact on other actions.</w:t>
      </w:r>
      <w:r w:rsidR="002F28A2" w:rsidRPr="00444885">
        <w:t xml:space="preserve"> </w:t>
      </w:r>
    </w:p>
    <w:p w14:paraId="19E18FAA" w14:textId="27A73103" w:rsidR="006B317C" w:rsidRPr="00444885" w:rsidRDefault="002F28A2" w:rsidP="006B317C">
      <w:pPr>
        <w:numPr>
          <w:ilvl w:val="1"/>
          <w:numId w:val="5"/>
        </w:numPr>
        <w:tabs>
          <w:tab w:val="clear" w:pos="1440"/>
          <w:tab w:val="num" w:pos="1080"/>
        </w:tabs>
        <w:jc w:val="both"/>
      </w:pPr>
      <w:r w:rsidRPr="00444885">
        <w:t>C</w:t>
      </w:r>
      <w:r w:rsidR="00F84344" w:rsidRPr="00444885">
        <w:t xml:space="preserve">learly </w:t>
      </w:r>
      <w:r w:rsidR="006B317C" w:rsidRPr="00444885">
        <w:t xml:space="preserve">report on the indicators used to test the performance of the action (if applicable). Please note that in this section you should report on the </w:t>
      </w:r>
      <w:r w:rsidR="00FE408F" w:rsidRPr="00444885">
        <w:t>expected results</w:t>
      </w:r>
      <w:r w:rsidR="006B317C" w:rsidRPr="00444885">
        <w:t xml:space="preserve"> defined for the project </w:t>
      </w:r>
      <w:r w:rsidR="00FE408F" w:rsidRPr="00444885">
        <w:t xml:space="preserve">mentioned in Forms C1 </w:t>
      </w:r>
      <w:r w:rsidR="006B317C" w:rsidRPr="00444885">
        <w:t>and not the Project Specific Indicators</w:t>
      </w:r>
      <w:r w:rsidR="00FE408F" w:rsidRPr="00444885">
        <w:t xml:space="preserve"> (Form B1b)</w:t>
      </w:r>
      <w:r w:rsidR="006B317C" w:rsidRPr="00444885">
        <w:t xml:space="preserve"> which you are required to address in section </w:t>
      </w:r>
      <w:r w:rsidR="00EE71C1" w:rsidRPr="00444885">
        <w:t>5.1</w:t>
      </w:r>
      <w:r w:rsidR="006B317C" w:rsidRPr="00444885">
        <w:t xml:space="preserve">, </w:t>
      </w:r>
      <w:r w:rsidR="00EE71C1" w:rsidRPr="00444885">
        <w:t>above</w:t>
      </w:r>
      <w:r w:rsidR="006B317C" w:rsidRPr="00444885">
        <w:t>.</w:t>
      </w:r>
    </w:p>
    <w:p w14:paraId="3434C50D" w14:textId="118069C1" w:rsidR="003A5362" w:rsidRPr="00444885" w:rsidRDefault="003A5362" w:rsidP="00F40F3A">
      <w:pPr>
        <w:numPr>
          <w:ilvl w:val="1"/>
          <w:numId w:val="5"/>
        </w:numPr>
        <w:tabs>
          <w:tab w:val="clear" w:pos="1440"/>
          <w:tab w:val="num" w:pos="1080"/>
        </w:tabs>
        <w:jc w:val="both"/>
      </w:pPr>
      <w:r w:rsidRPr="00444885">
        <w:t>Clearly indicate major problems</w:t>
      </w:r>
      <w:r w:rsidR="002F28A2" w:rsidRPr="00444885">
        <w:t xml:space="preserve"> </w:t>
      </w:r>
      <w:r w:rsidRPr="00444885">
        <w:t xml:space="preserve">/ drawbacks encountered, delays, including consequences for other </w:t>
      </w:r>
      <w:r w:rsidR="00741C56" w:rsidRPr="00444885">
        <w:t>actions</w:t>
      </w:r>
      <w:r w:rsidRPr="00444885">
        <w:t xml:space="preserve"> (</w:t>
      </w:r>
      <w:r w:rsidR="00FE408F" w:rsidRPr="00444885">
        <w:t xml:space="preserve">organisational, </w:t>
      </w:r>
      <w:r w:rsidRPr="00444885">
        <w:t>technical, legal, financial/economic, o</w:t>
      </w:r>
      <w:r w:rsidR="00741C56" w:rsidRPr="00444885">
        <w:t xml:space="preserve">r </w:t>
      </w:r>
      <w:r w:rsidR="00FE408F" w:rsidRPr="00444885">
        <w:t xml:space="preserve">target group </w:t>
      </w:r>
      <w:r w:rsidR="00741C56" w:rsidRPr="00444885">
        <w:t>related problems).</w:t>
      </w:r>
    </w:p>
    <w:p w14:paraId="677850AC" w14:textId="0665C44B" w:rsidR="003A5362" w:rsidRPr="00444885" w:rsidRDefault="00C04EA9" w:rsidP="00F40F3A">
      <w:pPr>
        <w:pStyle w:val="ATECMA"/>
        <w:numPr>
          <w:ilvl w:val="1"/>
          <w:numId w:val="5"/>
        </w:numPr>
        <w:tabs>
          <w:tab w:val="clear" w:pos="1440"/>
          <w:tab w:val="num" w:pos="1080"/>
        </w:tabs>
        <w:rPr>
          <w:rFonts w:ascii="Times New Roman" w:hAnsi="Times New Roman"/>
          <w:sz w:val="24"/>
        </w:rPr>
      </w:pPr>
      <w:r w:rsidRPr="00444885">
        <w:rPr>
          <w:rFonts w:ascii="Times New Roman" w:hAnsi="Times New Roman"/>
          <w:sz w:val="24"/>
        </w:rPr>
        <w:t xml:space="preserve">Mention </w:t>
      </w:r>
      <w:r w:rsidR="003A5362" w:rsidRPr="00444885">
        <w:rPr>
          <w:rFonts w:ascii="Times New Roman" w:hAnsi="Times New Roman"/>
          <w:sz w:val="24"/>
        </w:rPr>
        <w:t>any co</w:t>
      </w:r>
      <w:r w:rsidR="00741C56" w:rsidRPr="00444885">
        <w:rPr>
          <w:rFonts w:ascii="Times New Roman" w:hAnsi="Times New Roman"/>
          <w:sz w:val="24"/>
        </w:rPr>
        <w:t xml:space="preserve">mplementary action outside </w:t>
      </w:r>
      <w:r w:rsidR="002B073E" w:rsidRPr="00444885">
        <w:rPr>
          <w:rFonts w:ascii="Times New Roman" w:hAnsi="Times New Roman"/>
          <w:sz w:val="24"/>
        </w:rPr>
        <w:t>your Capacity Building project</w:t>
      </w:r>
      <w:r w:rsidR="00741C56" w:rsidRPr="00444885">
        <w:rPr>
          <w:rFonts w:ascii="Times New Roman" w:hAnsi="Times New Roman"/>
          <w:sz w:val="24"/>
        </w:rPr>
        <w:t>.</w:t>
      </w:r>
    </w:p>
    <w:p w14:paraId="0DBBC53B" w14:textId="77777777" w:rsidR="003A5362" w:rsidRPr="00444885" w:rsidRDefault="00C04EA9" w:rsidP="00F40F3A">
      <w:pPr>
        <w:numPr>
          <w:ilvl w:val="1"/>
          <w:numId w:val="5"/>
        </w:numPr>
        <w:tabs>
          <w:tab w:val="clear" w:pos="1440"/>
          <w:tab w:val="num" w:pos="1080"/>
        </w:tabs>
        <w:jc w:val="both"/>
      </w:pPr>
      <w:r w:rsidRPr="00444885">
        <w:t xml:space="preserve">Outline </w:t>
      </w:r>
      <w:r w:rsidR="003A5362" w:rsidRPr="00444885">
        <w:t>the perspectives for continuing the action after the end</w:t>
      </w:r>
      <w:r w:rsidRPr="00444885">
        <w:t xml:space="preserve"> of the project</w:t>
      </w:r>
      <w:r w:rsidR="00741C56" w:rsidRPr="00444885">
        <w:t>.</w:t>
      </w:r>
    </w:p>
    <w:p w14:paraId="778A2DBD" w14:textId="0505BCE9" w:rsidR="00C04EA9" w:rsidRPr="00444885" w:rsidRDefault="00216973" w:rsidP="00F40F3A">
      <w:pPr>
        <w:pStyle w:val="ATECMA"/>
        <w:numPr>
          <w:ilvl w:val="1"/>
          <w:numId w:val="5"/>
        </w:numPr>
        <w:tabs>
          <w:tab w:val="clear" w:pos="1440"/>
          <w:tab w:val="num" w:pos="1080"/>
        </w:tabs>
        <w:rPr>
          <w:rFonts w:ascii="Times New Roman" w:hAnsi="Times New Roman"/>
          <w:sz w:val="24"/>
          <w:szCs w:val="24"/>
        </w:rPr>
      </w:pPr>
      <w:r w:rsidRPr="00444885">
        <w:rPr>
          <w:rFonts w:ascii="Times New Roman" w:hAnsi="Times New Roman"/>
          <w:sz w:val="24"/>
          <w:szCs w:val="24"/>
        </w:rPr>
        <w:t>Include tables, photographs</w:t>
      </w:r>
      <w:r w:rsidR="00CE103C" w:rsidRPr="00444885">
        <w:rPr>
          <w:rFonts w:ascii="Times New Roman" w:hAnsi="Times New Roman"/>
          <w:sz w:val="24"/>
          <w:szCs w:val="24"/>
        </w:rPr>
        <w:t xml:space="preserve">, attendance </w:t>
      </w:r>
      <w:r w:rsidR="002B073E" w:rsidRPr="00444885">
        <w:rPr>
          <w:rFonts w:ascii="Times New Roman" w:hAnsi="Times New Roman"/>
          <w:sz w:val="24"/>
          <w:szCs w:val="24"/>
        </w:rPr>
        <w:t>lists</w:t>
      </w:r>
      <w:r w:rsidR="00CE103C" w:rsidRPr="00444885">
        <w:rPr>
          <w:rFonts w:ascii="Times New Roman" w:hAnsi="Times New Roman"/>
          <w:sz w:val="24"/>
          <w:szCs w:val="24"/>
        </w:rPr>
        <w:t>,</w:t>
      </w:r>
      <w:r w:rsidRPr="00444885">
        <w:rPr>
          <w:rFonts w:ascii="Times New Roman" w:hAnsi="Times New Roman"/>
          <w:sz w:val="24"/>
          <w:szCs w:val="24"/>
        </w:rPr>
        <w:t xml:space="preserve"> </w:t>
      </w:r>
      <w:r w:rsidR="009F6431" w:rsidRPr="00444885">
        <w:rPr>
          <w:rFonts w:ascii="Times New Roman" w:hAnsi="Times New Roman"/>
          <w:sz w:val="24"/>
          <w:szCs w:val="24"/>
        </w:rPr>
        <w:t>and any other relevant item</w:t>
      </w:r>
      <w:r w:rsidR="005D2F26" w:rsidRPr="00444885">
        <w:rPr>
          <w:rFonts w:ascii="Times New Roman" w:hAnsi="Times New Roman"/>
          <w:sz w:val="24"/>
          <w:szCs w:val="24"/>
        </w:rPr>
        <w:t xml:space="preserve"> to illustrate the actions</w:t>
      </w:r>
      <w:r w:rsidR="00E161FF" w:rsidRPr="00444885">
        <w:rPr>
          <w:rFonts w:ascii="Times New Roman" w:hAnsi="Times New Roman"/>
          <w:sz w:val="24"/>
          <w:szCs w:val="24"/>
        </w:rPr>
        <w:t>.</w:t>
      </w:r>
    </w:p>
    <w:p w14:paraId="78C3B088" w14:textId="14300CA8" w:rsidR="002504D7" w:rsidRPr="00444885" w:rsidRDefault="002504D7" w:rsidP="00771156">
      <w:pPr>
        <w:jc w:val="both"/>
      </w:pPr>
    </w:p>
    <w:p w14:paraId="70F87949" w14:textId="34B97570" w:rsidR="00CE64B6" w:rsidRPr="00444885" w:rsidRDefault="00CE64B6" w:rsidP="00F40F3A">
      <w:pPr>
        <w:pStyle w:val="Heading2"/>
        <w:numPr>
          <w:ilvl w:val="1"/>
          <w:numId w:val="1"/>
        </w:numPr>
        <w:tabs>
          <w:tab w:val="num" w:pos="432"/>
        </w:tabs>
        <w:ind w:left="428" w:hanging="431"/>
      </w:pPr>
      <w:r w:rsidRPr="00444885">
        <w:t xml:space="preserve">Analysis of </w:t>
      </w:r>
      <w:r w:rsidR="0099374D" w:rsidRPr="00444885">
        <w:t xml:space="preserve">impacts and </w:t>
      </w:r>
      <w:r w:rsidRPr="00444885">
        <w:t>benefits</w:t>
      </w:r>
      <w:r w:rsidR="002D36FD" w:rsidRPr="00444885">
        <w:t xml:space="preserve"> </w:t>
      </w:r>
    </w:p>
    <w:p w14:paraId="0751CAE7" w14:textId="252607C7" w:rsidR="00CE64B6" w:rsidRPr="00444885" w:rsidRDefault="00CE64B6" w:rsidP="00F40F3A">
      <w:pPr>
        <w:spacing w:before="120"/>
        <w:ind w:left="65"/>
        <w:jc w:val="both"/>
      </w:pPr>
      <w:r w:rsidRPr="00444885">
        <w:t xml:space="preserve">In this </w:t>
      </w:r>
      <w:proofErr w:type="gramStart"/>
      <w:r w:rsidRPr="00444885">
        <w:t>section</w:t>
      </w:r>
      <w:proofErr w:type="gramEnd"/>
      <w:r w:rsidRPr="00444885">
        <w:t xml:space="preserve"> please discuss the following</w:t>
      </w:r>
      <w:r w:rsidR="000E3E8D" w:rsidRPr="00444885">
        <w:t xml:space="preserve"> and</w:t>
      </w:r>
      <w:r w:rsidR="0063501A" w:rsidRPr="00444885">
        <w:t>, where relevant,</w:t>
      </w:r>
      <w:r w:rsidR="000E3E8D" w:rsidRPr="00444885">
        <w:t xml:space="preserve"> refer to the values of the </w:t>
      </w:r>
      <w:r w:rsidR="0099374D" w:rsidRPr="00444885">
        <w:t xml:space="preserve">Specific </w:t>
      </w:r>
      <w:r w:rsidR="000E3E8D" w:rsidRPr="00444885">
        <w:t>Project Indicators table</w:t>
      </w:r>
      <w:r w:rsidR="00E643D7" w:rsidRPr="00444885">
        <w:t xml:space="preserve"> (</w:t>
      </w:r>
      <w:r w:rsidR="002B073E" w:rsidRPr="00444885">
        <w:t xml:space="preserve">see chapter </w:t>
      </w:r>
      <w:r w:rsidR="009F6431" w:rsidRPr="00444885">
        <w:t>5.1</w:t>
      </w:r>
      <w:r w:rsidR="00E643D7" w:rsidRPr="00444885">
        <w:t>)</w:t>
      </w:r>
      <w:r w:rsidRPr="00444885">
        <w:t>:</w:t>
      </w:r>
    </w:p>
    <w:p w14:paraId="67E1AA40" w14:textId="77777777" w:rsidR="00CE64B6" w:rsidRPr="00444885" w:rsidRDefault="00CE64B6" w:rsidP="00F40F3A">
      <w:pPr>
        <w:jc w:val="both"/>
      </w:pPr>
    </w:p>
    <w:p w14:paraId="536F7207" w14:textId="77777777" w:rsidR="00875ED8" w:rsidRPr="00444885" w:rsidRDefault="002B073E" w:rsidP="00701D72">
      <w:pPr>
        <w:numPr>
          <w:ilvl w:val="0"/>
          <w:numId w:val="11"/>
        </w:numPr>
        <w:tabs>
          <w:tab w:val="clear" w:pos="1023"/>
          <w:tab w:val="num" w:pos="663"/>
        </w:tabs>
        <w:ind w:left="663" w:hanging="597"/>
        <w:jc w:val="both"/>
      </w:pPr>
      <w:r w:rsidRPr="00444885">
        <w:t>Policy impact</w:t>
      </w:r>
      <w:r w:rsidR="00EF40DB" w:rsidRPr="00444885">
        <w:t xml:space="preserve"> </w:t>
      </w:r>
    </w:p>
    <w:p w14:paraId="5D8BAD28" w14:textId="35D88116" w:rsidR="00ED1884" w:rsidRPr="00444885" w:rsidRDefault="00ED1884">
      <w:pPr>
        <w:ind w:left="663"/>
        <w:jc w:val="both"/>
      </w:pPr>
      <w:r w:rsidRPr="00444885">
        <w:t xml:space="preserve">Indicate any important achieved targets </w:t>
      </w:r>
      <w:r w:rsidR="00875ED8" w:rsidRPr="00444885">
        <w:t xml:space="preserve">(this may include indirect effects of the successful Capacity Building project) </w:t>
      </w:r>
      <w:r w:rsidRPr="00444885">
        <w:t xml:space="preserve">contributing to the future implementation, </w:t>
      </w:r>
      <w:proofErr w:type="gramStart"/>
      <w:r w:rsidRPr="00444885">
        <w:t>design</w:t>
      </w:r>
      <w:proofErr w:type="gramEnd"/>
      <w:r w:rsidRPr="00444885">
        <w:t xml:space="preserve"> </w:t>
      </w:r>
      <w:r w:rsidRPr="00444885">
        <w:lastRenderedPageBreak/>
        <w:t xml:space="preserve">or take-up of regional, national or European legislation. Please highlight any potential unintended impacts, </w:t>
      </w:r>
      <w:proofErr w:type="gramStart"/>
      <w:r w:rsidRPr="00444885">
        <w:t>bottlenecks</w:t>
      </w:r>
      <w:proofErr w:type="gramEnd"/>
      <w:r w:rsidRPr="00444885">
        <w:t xml:space="preserve"> or barriers to the implementation of your project due to regional, national or European legislation including recommended actions further to actions already taken to overcome these barriers.   </w:t>
      </w:r>
    </w:p>
    <w:p w14:paraId="5360068B" w14:textId="77777777" w:rsidR="00413D52" w:rsidRPr="00444885" w:rsidRDefault="00413D52" w:rsidP="00F40F3A">
      <w:pPr>
        <w:ind w:left="1800"/>
        <w:jc w:val="both"/>
      </w:pPr>
    </w:p>
    <w:p w14:paraId="672D6666" w14:textId="3CADD8A7" w:rsidR="00B941AE" w:rsidRPr="00444885" w:rsidRDefault="0099374D" w:rsidP="00F40F3A">
      <w:pPr>
        <w:numPr>
          <w:ilvl w:val="0"/>
          <w:numId w:val="11"/>
        </w:numPr>
        <w:tabs>
          <w:tab w:val="clear" w:pos="1023"/>
          <w:tab w:val="num" w:pos="663"/>
        </w:tabs>
        <w:ind w:left="663" w:hanging="597"/>
        <w:jc w:val="both"/>
      </w:pPr>
      <w:r w:rsidRPr="00444885">
        <w:t>LIFE proposals improvement</w:t>
      </w:r>
    </w:p>
    <w:p w14:paraId="25E7EA6C" w14:textId="307AF4E3" w:rsidR="00413D52" w:rsidRPr="00444885" w:rsidRDefault="00B941AE" w:rsidP="00200EAC">
      <w:pPr>
        <w:ind w:left="663"/>
        <w:jc w:val="both"/>
      </w:pPr>
      <w:r w:rsidRPr="00444885">
        <w:t>Please provide qualitative information in relation to the identified weaknesses leading to the Member State's low participation in LIFE+ 2010-2012</w:t>
      </w:r>
    </w:p>
    <w:p w14:paraId="109B2AE2" w14:textId="77777777" w:rsidR="009F6431" w:rsidRPr="00444885" w:rsidRDefault="009F6431" w:rsidP="009F6431">
      <w:pPr>
        <w:ind w:left="663" w:hanging="597"/>
        <w:jc w:val="both"/>
      </w:pPr>
    </w:p>
    <w:p w14:paraId="13BB791D" w14:textId="7B5B39A0" w:rsidR="001206E6" w:rsidRPr="00444885" w:rsidRDefault="00ED1884" w:rsidP="00575941">
      <w:pPr>
        <w:numPr>
          <w:ilvl w:val="0"/>
          <w:numId w:val="11"/>
        </w:numPr>
        <w:tabs>
          <w:tab w:val="clear" w:pos="1023"/>
          <w:tab w:val="num" w:pos="663"/>
        </w:tabs>
        <w:ind w:left="663" w:hanging="597"/>
        <w:jc w:val="both"/>
      </w:pPr>
      <w:r w:rsidRPr="00444885">
        <w:t xml:space="preserve">Replication and transferability: </w:t>
      </w:r>
      <w:r w:rsidR="001206E6" w:rsidRPr="00444885">
        <w:t xml:space="preserve">Integration, complementarity, synergies and replicability of the LIFE Programme into policies, economic activities and other programmes: potential for replication of projects in same and other sectors at the local and EU levels, drivers and obstacles for transfer, </w:t>
      </w:r>
      <w:proofErr w:type="spellStart"/>
      <w:r w:rsidR="001206E6" w:rsidRPr="00444885">
        <w:t>cofinancing</w:t>
      </w:r>
      <w:proofErr w:type="spellEnd"/>
      <w:r w:rsidR="001206E6" w:rsidRPr="00444885">
        <w:t xml:space="preserve">: proposals with other sources of funding, development of national </w:t>
      </w:r>
      <w:proofErr w:type="spellStart"/>
      <w:r w:rsidR="001206E6" w:rsidRPr="00444885">
        <w:t>cofinancing</w:t>
      </w:r>
      <w:proofErr w:type="spellEnd"/>
      <w:r w:rsidR="001206E6" w:rsidRPr="00444885">
        <w:t xml:space="preserve"> where applicable, actions to give potential applicants access to alternative sources of financing (beyond LIFE)</w:t>
      </w:r>
    </w:p>
    <w:p w14:paraId="44EEA96A" w14:textId="77777777" w:rsidR="009F6431" w:rsidRPr="00444885" w:rsidRDefault="009F6431" w:rsidP="0099069F">
      <w:pPr>
        <w:ind w:left="66"/>
        <w:jc w:val="both"/>
      </w:pPr>
    </w:p>
    <w:p w14:paraId="1CFDBE18" w14:textId="3F020AAC" w:rsidR="00107A38" w:rsidRPr="00444885" w:rsidRDefault="00107A38" w:rsidP="00200EAC">
      <w:pPr>
        <w:pStyle w:val="Heading2"/>
        <w:numPr>
          <w:ilvl w:val="1"/>
          <w:numId w:val="1"/>
        </w:numPr>
        <w:tabs>
          <w:tab w:val="num" w:pos="432"/>
        </w:tabs>
        <w:ind w:left="428" w:hanging="431"/>
      </w:pPr>
      <w:r w:rsidRPr="00444885">
        <w:t>Outside LIFE (max. ½ page)</w:t>
      </w:r>
    </w:p>
    <w:p w14:paraId="63AD125A" w14:textId="77777777" w:rsidR="00107A38" w:rsidRPr="00444885" w:rsidRDefault="00107A38" w:rsidP="00200EAC">
      <w:pPr>
        <w:ind w:left="428"/>
        <w:jc w:val="both"/>
      </w:pPr>
    </w:p>
    <w:p w14:paraId="4D725F28" w14:textId="77777777" w:rsidR="00107A38" w:rsidRPr="00444885" w:rsidRDefault="00107A38" w:rsidP="00200EAC">
      <w:pPr>
        <w:ind w:left="428"/>
        <w:jc w:val="both"/>
        <w:rPr>
          <w:b/>
        </w:rPr>
      </w:pPr>
      <w:r w:rsidRPr="00444885">
        <w:t>Summarise the different actions taking place outside the framework of the LIFE project (</w:t>
      </w:r>
      <w:proofErr w:type="gramStart"/>
      <w:r w:rsidRPr="00444885">
        <w:t>i.e.</w:t>
      </w:r>
      <w:proofErr w:type="gramEnd"/>
      <w:r w:rsidRPr="00444885">
        <w:t xml:space="preserve"> not financed by LIFE) but that are complementary to the project and add to its impact (if applicable). </w:t>
      </w:r>
    </w:p>
    <w:p w14:paraId="6909187F" w14:textId="77777777" w:rsidR="00107A38" w:rsidRPr="00444885" w:rsidRDefault="00107A38" w:rsidP="0099069F">
      <w:pPr>
        <w:ind w:left="66"/>
        <w:jc w:val="both"/>
      </w:pPr>
    </w:p>
    <w:p w14:paraId="093AC696" w14:textId="72E7282F" w:rsidR="00DF7BA7" w:rsidRPr="00444885" w:rsidRDefault="00BE6370" w:rsidP="00F40F3A">
      <w:pPr>
        <w:pStyle w:val="Heading1"/>
        <w:numPr>
          <w:ilvl w:val="0"/>
          <w:numId w:val="1"/>
        </w:numPr>
        <w:tabs>
          <w:tab w:val="clear" w:pos="360"/>
          <w:tab w:val="num" w:pos="0"/>
        </w:tabs>
        <w:ind w:left="0"/>
        <w:jc w:val="both"/>
      </w:pPr>
      <w:r w:rsidRPr="00444885">
        <w:t>Comments on the financial report</w:t>
      </w:r>
    </w:p>
    <w:p w14:paraId="2EE1141A" w14:textId="3D7214C1" w:rsidR="00DA744D" w:rsidRPr="00444885" w:rsidRDefault="00DA744D" w:rsidP="00F40F3A">
      <w:pPr>
        <w:jc w:val="both"/>
      </w:pPr>
      <w:r w:rsidRPr="00444885">
        <w:t>T</w:t>
      </w:r>
      <w:r w:rsidR="0004553E" w:rsidRPr="00444885">
        <w:t xml:space="preserve">he </w:t>
      </w:r>
      <w:r w:rsidR="00810B73">
        <w:t>financial statements</w:t>
      </w:r>
      <w:r w:rsidR="0004553E" w:rsidRPr="00444885">
        <w:t xml:space="preserve"> </w:t>
      </w:r>
      <w:r w:rsidR="00607131" w:rsidRPr="00444885">
        <w:t xml:space="preserve">(available in the </w:t>
      </w:r>
      <w:hyperlink r:id="rId11" w:anchor="ecl-inpage-1068" w:history="1">
        <w:r w:rsidR="00CC09A0">
          <w:rPr>
            <w:rStyle w:val="Hyperlink"/>
          </w:rPr>
          <w:t>LIFE reporting</w:t>
        </w:r>
      </w:hyperlink>
      <w:r w:rsidR="00CC09A0">
        <w:t xml:space="preserve"> </w:t>
      </w:r>
      <w:r w:rsidR="0063501A" w:rsidRPr="00444885">
        <w:t xml:space="preserve">section </w:t>
      </w:r>
      <w:r w:rsidR="00607131" w:rsidRPr="00444885">
        <w:t>on the LIFE web</w:t>
      </w:r>
      <w:r w:rsidR="0063501A" w:rsidRPr="00444885">
        <w:t>site</w:t>
      </w:r>
      <w:r w:rsidR="00607131" w:rsidRPr="00444885">
        <w:t>)</w:t>
      </w:r>
      <w:r w:rsidR="0004553E" w:rsidRPr="00444885">
        <w:t xml:space="preserve"> must be used and</w:t>
      </w:r>
      <w:r w:rsidR="00725174" w:rsidRPr="00444885">
        <w:t xml:space="preserve"> </w:t>
      </w:r>
      <w:r w:rsidR="00810B73">
        <w:t>completed</w:t>
      </w:r>
      <w:r w:rsidR="00810B73" w:rsidRPr="00444885">
        <w:t xml:space="preserve"> </w:t>
      </w:r>
      <w:r w:rsidR="00810B73">
        <w:t xml:space="preserve">to prepare the financial report as explained in the </w:t>
      </w:r>
      <w:hyperlink r:id="rId12" w:history="1">
        <w:r w:rsidR="00810B73">
          <w:rPr>
            <w:rStyle w:val="Hyperlink"/>
          </w:rPr>
          <w:t>How to repor</w:t>
        </w:r>
        <w:r w:rsidR="00810B73">
          <w:rPr>
            <w:rStyle w:val="Hyperlink"/>
          </w:rPr>
          <w:t>t</w:t>
        </w:r>
        <w:r w:rsidR="00810B73">
          <w:rPr>
            <w:rStyle w:val="Hyperlink"/>
          </w:rPr>
          <w:t xml:space="preserve"> on your LIFE project</w:t>
        </w:r>
      </w:hyperlink>
      <w:r w:rsidR="00810B73">
        <w:t xml:space="preserve"> guidance document. You may also consult the </w:t>
      </w:r>
      <w:hyperlink r:id="rId13" w:history="1">
        <w:r w:rsidR="00810B73">
          <w:rPr>
            <w:rStyle w:val="Hyperlink"/>
          </w:rPr>
          <w:t>Q&amp;A on fina</w:t>
        </w:r>
        <w:r w:rsidR="00810B73">
          <w:rPr>
            <w:rStyle w:val="Hyperlink"/>
          </w:rPr>
          <w:t>n</w:t>
        </w:r>
        <w:r w:rsidR="00810B73">
          <w:rPr>
            <w:rStyle w:val="Hyperlink"/>
          </w:rPr>
          <w:t>cial statements</w:t>
        </w:r>
      </w:hyperlink>
      <w:r w:rsidR="00810B73">
        <w:t xml:space="preserve">. </w:t>
      </w:r>
      <w:r w:rsidR="00725174" w:rsidRPr="00444885">
        <w:t>Th</w:t>
      </w:r>
      <w:r w:rsidR="00B021F5" w:rsidRPr="00444885">
        <w:t xml:space="preserve">is part of the </w:t>
      </w:r>
      <w:r w:rsidR="00725174" w:rsidRPr="00444885">
        <w:t xml:space="preserve">technical report must include the following points: </w:t>
      </w:r>
    </w:p>
    <w:p w14:paraId="0BCCF859" w14:textId="1B851BBC" w:rsidR="00DA744D" w:rsidRPr="00444885" w:rsidRDefault="0063501A" w:rsidP="00F40F3A">
      <w:pPr>
        <w:numPr>
          <w:ilvl w:val="0"/>
          <w:numId w:val="15"/>
        </w:numPr>
        <w:ind w:left="1080"/>
        <w:jc w:val="both"/>
      </w:pPr>
      <w:r w:rsidRPr="00444885">
        <w:t xml:space="preserve">an </w:t>
      </w:r>
      <w:r w:rsidR="00725174" w:rsidRPr="00444885">
        <w:t xml:space="preserve">overview of </w:t>
      </w:r>
      <w:r w:rsidRPr="00444885">
        <w:t xml:space="preserve">the </w:t>
      </w:r>
      <w:r w:rsidR="00725174" w:rsidRPr="00444885">
        <w:t>cost</w:t>
      </w:r>
      <w:r w:rsidR="006C0BC9" w:rsidRPr="00444885">
        <w:t>s</w:t>
      </w:r>
      <w:r w:rsidRPr="00444885">
        <w:t xml:space="preserve"> </w:t>
      </w:r>
      <w:proofErr w:type="gramStart"/>
      <w:r w:rsidRPr="00444885">
        <w:t>incurred</w:t>
      </w:r>
      <w:proofErr w:type="gramEnd"/>
    </w:p>
    <w:p w14:paraId="51602C12" w14:textId="4BD47980" w:rsidR="0004553E" w:rsidRPr="00444885" w:rsidRDefault="00725174" w:rsidP="00F40F3A">
      <w:pPr>
        <w:numPr>
          <w:ilvl w:val="0"/>
          <w:numId w:val="15"/>
        </w:numPr>
        <w:ind w:left="1080"/>
        <w:jc w:val="both"/>
      </w:pPr>
      <w:r w:rsidRPr="00444885">
        <w:t xml:space="preserve">information about the accounting </w:t>
      </w:r>
    </w:p>
    <w:p w14:paraId="7187A227" w14:textId="240C7B4E" w:rsidR="006F6496" w:rsidRPr="00444885" w:rsidRDefault="006F6496" w:rsidP="00F40F3A">
      <w:pPr>
        <w:numPr>
          <w:ilvl w:val="0"/>
          <w:numId w:val="15"/>
        </w:numPr>
        <w:ind w:left="1080"/>
        <w:jc w:val="both"/>
      </w:pPr>
      <w:r w:rsidRPr="00444885">
        <w:t>allocation of costs per action</w:t>
      </w:r>
    </w:p>
    <w:p w14:paraId="7B64966B" w14:textId="77777777" w:rsidR="00A00AE1" w:rsidRPr="00444885" w:rsidRDefault="00A00AE1" w:rsidP="00F40F3A">
      <w:pPr>
        <w:jc w:val="both"/>
      </w:pPr>
    </w:p>
    <w:p w14:paraId="5CEB8892" w14:textId="11E68885" w:rsidR="00B021F5" w:rsidRPr="00444885" w:rsidRDefault="00B021F5" w:rsidP="00F40F3A">
      <w:pPr>
        <w:jc w:val="both"/>
      </w:pPr>
      <w:r w:rsidRPr="00444885">
        <w:t xml:space="preserve">This </w:t>
      </w:r>
      <w:r w:rsidR="00A00AE1" w:rsidRPr="00444885">
        <w:t xml:space="preserve">information </w:t>
      </w:r>
      <w:r w:rsidRPr="00444885">
        <w:t xml:space="preserve">should include sufficient detail to establish a clear link between </w:t>
      </w:r>
      <w:r w:rsidR="00A14F65" w:rsidRPr="00444885">
        <w:t xml:space="preserve">the </w:t>
      </w:r>
      <w:r w:rsidRPr="00444885">
        <w:t xml:space="preserve">technical </w:t>
      </w:r>
      <w:r w:rsidR="00333C4D" w:rsidRPr="00444885">
        <w:t>activities</w:t>
      </w:r>
      <w:r w:rsidRPr="00444885">
        <w:t xml:space="preserve"> on the one hand and costs declared in the financial forms on the other. Please note that – as set out in the </w:t>
      </w:r>
      <w:r w:rsidR="000A718E" w:rsidRPr="00444885">
        <w:t>General Conditions</w:t>
      </w:r>
      <w:r w:rsidRPr="00444885">
        <w:t xml:space="preserve"> on the </w:t>
      </w:r>
      <w:r w:rsidR="00333C4D" w:rsidRPr="00444885">
        <w:t>eligibility</w:t>
      </w:r>
      <w:r w:rsidRPr="00444885">
        <w:t xml:space="preserve"> of costs – only costs that are necessary for and clearly linked to the activities carried out, are eligible.</w:t>
      </w:r>
      <w:r w:rsidR="00A00AE1" w:rsidRPr="00444885">
        <w:t xml:space="preserve">  </w:t>
      </w:r>
      <w:r w:rsidRPr="00444885">
        <w:t xml:space="preserve">This </w:t>
      </w:r>
      <w:r w:rsidR="00A00AE1" w:rsidRPr="00444885">
        <w:t xml:space="preserve">section </w:t>
      </w:r>
      <w:r w:rsidRPr="00444885">
        <w:t xml:space="preserve">should justify and explain extraordinary cases, </w:t>
      </w:r>
      <w:proofErr w:type="gramStart"/>
      <w:r w:rsidRPr="00444885">
        <w:t>e.g.</w:t>
      </w:r>
      <w:proofErr w:type="gramEnd"/>
      <w:r w:rsidRPr="00444885">
        <w:t xml:space="preserve"> </w:t>
      </w:r>
      <w:r w:rsidR="00B32867" w:rsidRPr="00444885">
        <w:t xml:space="preserve">necessary costs not foreseen in the budget, </w:t>
      </w:r>
      <w:r w:rsidRPr="00444885">
        <w:t xml:space="preserve">persons </w:t>
      </w:r>
      <w:r w:rsidR="00333C4D" w:rsidRPr="00444885">
        <w:t>changing</w:t>
      </w:r>
      <w:r w:rsidRPr="00444885">
        <w:t xml:space="preserve"> status during the project from external consultants to employed staff</w:t>
      </w:r>
      <w:r w:rsidR="003A7D81" w:rsidRPr="00444885">
        <w:t xml:space="preserve"> (or vice versa)</w:t>
      </w:r>
      <w:r w:rsidR="00B32867" w:rsidRPr="00444885">
        <w:t>, etc</w:t>
      </w:r>
      <w:r w:rsidRPr="00444885">
        <w:t>.</w:t>
      </w:r>
    </w:p>
    <w:p w14:paraId="52E33310" w14:textId="77777777" w:rsidR="0004553E" w:rsidRPr="00444885" w:rsidRDefault="0004553E" w:rsidP="00F40F3A">
      <w:pPr>
        <w:jc w:val="both"/>
      </w:pPr>
    </w:p>
    <w:p w14:paraId="712AC779" w14:textId="760E3A0E" w:rsidR="00547B21" w:rsidRPr="00444885" w:rsidRDefault="00DA744D" w:rsidP="00F40F3A">
      <w:pPr>
        <w:pStyle w:val="Heading2"/>
        <w:numPr>
          <w:ilvl w:val="1"/>
          <w:numId w:val="1"/>
        </w:numPr>
        <w:tabs>
          <w:tab w:val="num" w:pos="432"/>
        </w:tabs>
        <w:ind w:left="432"/>
      </w:pPr>
      <w:r w:rsidRPr="00444885">
        <w:t>Summary of Costs I</w:t>
      </w:r>
      <w:r w:rsidR="00547B21" w:rsidRPr="00444885">
        <w:t>ncurred</w:t>
      </w:r>
    </w:p>
    <w:p w14:paraId="6CD2DF24" w14:textId="77777777" w:rsidR="00EE3D7E" w:rsidRPr="00444885" w:rsidRDefault="00EE3D7E" w:rsidP="00F40F3A">
      <w:pPr>
        <w:tabs>
          <w:tab w:val="num" w:pos="720"/>
        </w:tabs>
        <w:ind w:left="360"/>
        <w:jc w:val="both"/>
      </w:pPr>
    </w:p>
    <w:p w14:paraId="113364EC" w14:textId="3F9FC962" w:rsidR="0004553E" w:rsidRDefault="00DA744D" w:rsidP="00F40F3A">
      <w:pPr>
        <w:tabs>
          <w:tab w:val="num" w:pos="720"/>
        </w:tabs>
        <w:ind w:left="360"/>
        <w:jc w:val="both"/>
      </w:pPr>
      <w:r w:rsidRPr="00444885">
        <w:t>Complete</w:t>
      </w:r>
      <w:r w:rsidR="006F5558" w:rsidRPr="00444885">
        <w:t xml:space="preserve"> the </w:t>
      </w:r>
      <w:r w:rsidR="0072570D" w:rsidRPr="00444885">
        <w:t>following</w:t>
      </w:r>
      <w:r w:rsidR="006F5558" w:rsidRPr="00444885">
        <w:t xml:space="preserve"> table </w:t>
      </w:r>
      <w:r w:rsidR="00A14F65" w:rsidRPr="00444885">
        <w:t>to show</w:t>
      </w:r>
      <w:r w:rsidR="006F5558" w:rsidRPr="00444885">
        <w:t xml:space="preserve"> the project costs</w:t>
      </w:r>
      <w:r w:rsidR="0004553E" w:rsidRPr="00444885">
        <w:t xml:space="preserve"> </w:t>
      </w:r>
      <w:r w:rsidR="00A14F65" w:rsidRPr="00444885">
        <w:t xml:space="preserve">incurred compared to the approved budget </w:t>
      </w:r>
      <w:r w:rsidR="0004553E" w:rsidRPr="00444885">
        <w:t xml:space="preserve">and comment on each of the cost categories focussing particularly </w:t>
      </w:r>
      <w:r w:rsidR="00A00AE1" w:rsidRPr="00444885">
        <w:t xml:space="preserve">on </w:t>
      </w:r>
      <w:r w:rsidR="0004553E" w:rsidRPr="00444885">
        <w:t>discrepancies compared to the allowed flexibility of</w:t>
      </w:r>
      <w:r w:rsidR="00F63CA2" w:rsidRPr="00444885">
        <w:t xml:space="preserve"> the</w:t>
      </w:r>
      <w:r w:rsidR="0004553E" w:rsidRPr="00444885">
        <w:t xml:space="preserve"> </w:t>
      </w:r>
      <w:r w:rsidR="00F63CA2" w:rsidRPr="00444885">
        <w:t>20</w:t>
      </w:r>
      <w:r w:rsidR="0004553E" w:rsidRPr="00444885">
        <w:t xml:space="preserve">% </w:t>
      </w:r>
      <w:r w:rsidR="00F63CA2" w:rsidRPr="00444885">
        <w:t xml:space="preserve">limit </w:t>
      </w:r>
      <w:r w:rsidR="0004553E" w:rsidRPr="00444885">
        <w:t xml:space="preserve">(cf. Article </w:t>
      </w:r>
      <w:r w:rsidR="00F63CA2" w:rsidRPr="00444885">
        <w:t>II.22</w:t>
      </w:r>
      <w:r w:rsidR="00A00AE1" w:rsidRPr="00444885">
        <w:t xml:space="preserve"> </w:t>
      </w:r>
      <w:r w:rsidR="006C0BC9" w:rsidRPr="00444885">
        <w:t xml:space="preserve">of </w:t>
      </w:r>
      <w:r w:rsidR="0004553E" w:rsidRPr="00444885">
        <w:t xml:space="preserve">the </w:t>
      </w:r>
      <w:r w:rsidR="000A718E" w:rsidRPr="00444885">
        <w:t>General Conditions</w:t>
      </w:r>
      <w:r w:rsidR="0004553E" w:rsidRPr="00444885">
        <w:t>)</w:t>
      </w:r>
      <w:r w:rsidR="00A14F65" w:rsidRPr="00444885">
        <w:t>.</w:t>
      </w:r>
    </w:p>
    <w:p w14:paraId="6FFD8E5D" w14:textId="77777777" w:rsidR="00B93584" w:rsidRPr="00444885" w:rsidRDefault="00B93584" w:rsidP="00F40F3A">
      <w:pPr>
        <w:tabs>
          <w:tab w:val="num" w:pos="720"/>
        </w:tabs>
        <w:ind w:left="360"/>
        <w:jc w:val="both"/>
      </w:pPr>
    </w:p>
    <w:p w14:paraId="2B24E6F7" w14:textId="77777777" w:rsidR="006F5558" w:rsidRPr="00444885" w:rsidRDefault="006F5558" w:rsidP="00F40F3A"/>
    <w:tbl>
      <w:tblPr>
        <w:tblW w:w="9719" w:type="dxa"/>
        <w:tblLayout w:type="fixed"/>
        <w:tblCellMar>
          <w:left w:w="30" w:type="dxa"/>
          <w:right w:w="30" w:type="dxa"/>
        </w:tblCellMar>
        <w:tblLook w:val="0000" w:firstRow="0" w:lastRow="0" w:firstColumn="0" w:lastColumn="0" w:noHBand="0" w:noVBand="0"/>
      </w:tblPr>
      <w:tblGrid>
        <w:gridCol w:w="436"/>
        <w:gridCol w:w="380"/>
        <w:gridCol w:w="2124"/>
        <w:gridCol w:w="2388"/>
        <w:gridCol w:w="2499"/>
        <w:gridCol w:w="1892"/>
      </w:tblGrid>
      <w:tr w:rsidR="006F5558" w:rsidRPr="00444885" w14:paraId="180BB1C9" w14:textId="77777777" w:rsidTr="009D03C1">
        <w:trPr>
          <w:trHeight w:val="454"/>
        </w:trPr>
        <w:tc>
          <w:tcPr>
            <w:tcW w:w="9719" w:type="dxa"/>
            <w:gridSpan w:val="6"/>
            <w:tcBorders>
              <w:top w:val="single" w:sz="6" w:space="0" w:color="auto"/>
              <w:left w:val="single" w:sz="6" w:space="0" w:color="auto"/>
              <w:bottom w:val="single" w:sz="6" w:space="0" w:color="auto"/>
              <w:right w:val="single" w:sz="2" w:space="0" w:color="auto"/>
            </w:tcBorders>
          </w:tcPr>
          <w:p w14:paraId="41BD58FD" w14:textId="77777777" w:rsidR="006F5558" w:rsidRPr="00444885" w:rsidRDefault="006F5558" w:rsidP="006F5558">
            <w:pPr>
              <w:jc w:val="center"/>
              <w:rPr>
                <w:snapToGrid w:val="0"/>
                <w:color w:val="000000"/>
              </w:rPr>
            </w:pPr>
            <w:r w:rsidRPr="00444885">
              <w:rPr>
                <w:snapToGrid w:val="0"/>
                <w:color w:val="000000"/>
              </w:rPr>
              <w:t>PROJECT COSTS INCURRED</w:t>
            </w:r>
          </w:p>
        </w:tc>
      </w:tr>
      <w:tr w:rsidR="006F5558" w:rsidRPr="00444885" w14:paraId="162475C2" w14:textId="77777777" w:rsidTr="009D03C1">
        <w:trPr>
          <w:trHeight w:val="718"/>
        </w:trPr>
        <w:tc>
          <w:tcPr>
            <w:tcW w:w="436" w:type="dxa"/>
            <w:tcBorders>
              <w:top w:val="single" w:sz="6" w:space="0" w:color="auto"/>
              <w:left w:val="single" w:sz="6" w:space="0" w:color="auto"/>
              <w:bottom w:val="single" w:sz="6" w:space="0" w:color="auto"/>
            </w:tcBorders>
          </w:tcPr>
          <w:p w14:paraId="13B037A0" w14:textId="77777777" w:rsidR="006F5558" w:rsidRPr="00444885" w:rsidRDefault="006F5558" w:rsidP="004E142F">
            <w:pPr>
              <w:jc w:val="right"/>
              <w:rPr>
                <w:snapToGrid w:val="0"/>
                <w:color w:val="000000"/>
              </w:rPr>
            </w:pPr>
          </w:p>
        </w:tc>
        <w:tc>
          <w:tcPr>
            <w:tcW w:w="380" w:type="dxa"/>
            <w:tcBorders>
              <w:top w:val="single" w:sz="6" w:space="0" w:color="auto"/>
              <w:bottom w:val="single" w:sz="6" w:space="0" w:color="auto"/>
            </w:tcBorders>
          </w:tcPr>
          <w:p w14:paraId="6A52B32A"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1B03B63" w14:textId="77777777" w:rsidR="006F5558" w:rsidRPr="00444885" w:rsidRDefault="006F5558" w:rsidP="004E142F">
            <w:pPr>
              <w:rPr>
                <w:snapToGrid w:val="0"/>
                <w:color w:val="000000"/>
              </w:rPr>
            </w:pPr>
            <w:r w:rsidRPr="00444885">
              <w:rPr>
                <w:snapToGrid w:val="0"/>
                <w:color w:val="000000"/>
              </w:rPr>
              <w:t>Cost category</w:t>
            </w:r>
          </w:p>
        </w:tc>
        <w:tc>
          <w:tcPr>
            <w:tcW w:w="2388" w:type="dxa"/>
            <w:tcBorders>
              <w:top w:val="single" w:sz="6" w:space="0" w:color="auto"/>
              <w:left w:val="single" w:sz="6" w:space="0" w:color="auto"/>
              <w:bottom w:val="single" w:sz="6" w:space="0" w:color="auto"/>
              <w:right w:val="single" w:sz="2" w:space="0" w:color="auto"/>
            </w:tcBorders>
          </w:tcPr>
          <w:p w14:paraId="60E2F25F" w14:textId="1A1E1EE9" w:rsidR="006F5558" w:rsidRPr="00444885" w:rsidRDefault="00AA746A" w:rsidP="00AA746A">
            <w:pPr>
              <w:rPr>
                <w:snapToGrid w:val="0"/>
                <w:color w:val="000000"/>
              </w:rPr>
            </w:pPr>
            <w:r w:rsidRPr="00444885">
              <w:rPr>
                <w:snapToGrid w:val="0"/>
                <w:color w:val="000000"/>
              </w:rPr>
              <w:t>Budget</w:t>
            </w:r>
            <w:r w:rsidR="006F5558" w:rsidRPr="00444885">
              <w:rPr>
                <w:snapToGrid w:val="0"/>
                <w:color w:val="000000"/>
              </w:rPr>
              <w:t xml:space="preserve"> according to the </w:t>
            </w:r>
            <w:r w:rsidRPr="00444885">
              <w:rPr>
                <w:snapToGrid w:val="0"/>
                <w:color w:val="000000"/>
              </w:rPr>
              <w:t>grant agreement</w:t>
            </w:r>
            <w:r w:rsidR="00A14F65" w:rsidRPr="00444885">
              <w:rPr>
                <w:snapToGrid w:val="0"/>
                <w:color w:val="000000"/>
              </w:rPr>
              <w:t xml:space="preserve"> in €</w:t>
            </w:r>
            <w:r w:rsidR="006F5558" w:rsidRPr="00444885">
              <w:rPr>
                <w:snapToGrid w:val="0"/>
                <w:color w:val="000000"/>
              </w:rPr>
              <w:t>*</w:t>
            </w:r>
          </w:p>
        </w:tc>
        <w:tc>
          <w:tcPr>
            <w:tcW w:w="2499" w:type="dxa"/>
            <w:tcBorders>
              <w:top w:val="single" w:sz="6" w:space="0" w:color="auto"/>
              <w:left w:val="single" w:sz="2" w:space="0" w:color="auto"/>
              <w:bottom w:val="single" w:sz="6" w:space="0" w:color="auto"/>
              <w:right w:val="single" w:sz="6" w:space="0" w:color="auto"/>
            </w:tcBorders>
          </w:tcPr>
          <w:p w14:paraId="7D790332" w14:textId="2274999E" w:rsidR="006F5558" w:rsidRPr="00444885" w:rsidRDefault="006F5558" w:rsidP="00A14F65">
            <w:pPr>
              <w:jc w:val="center"/>
              <w:rPr>
                <w:snapToGrid w:val="0"/>
                <w:color w:val="000000"/>
              </w:rPr>
            </w:pPr>
            <w:r w:rsidRPr="00444885">
              <w:rPr>
                <w:snapToGrid w:val="0"/>
                <w:color w:val="000000"/>
              </w:rPr>
              <w:t xml:space="preserve">Costs incurred </w:t>
            </w:r>
            <w:r w:rsidR="006C0BC9" w:rsidRPr="00444885">
              <w:rPr>
                <w:snapToGrid w:val="0"/>
                <w:color w:val="000000"/>
              </w:rPr>
              <w:t xml:space="preserve">within the </w:t>
            </w:r>
            <w:r w:rsidR="00A14F65" w:rsidRPr="00444885">
              <w:rPr>
                <w:snapToGrid w:val="0"/>
                <w:color w:val="000000"/>
              </w:rPr>
              <w:t>reporting period in €</w:t>
            </w:r>
          </w:p>
        </w:tc>
        <w:tc>
          <w:tcPr>
            <w:tcW w:w="1892" w:type="dxa"/>
            <w:tcBorders>
              <w:top w:val="single" w:sz="6" w:space="0" w:color="auto"/>
              <w:left w:val="single" w:sz="6" w:space="0" w:color="auto"/>
              <w:bottom w:val="single" w:sz="6" w:space="0" w:color="auto"/>
              <w:right w:val="single" w:sz="2" w:space="0" w:color="auto"/>
            </w:tcBorders>
          </w:tcPr>
          <w:p w14:paraId="267CA075" w14:textId="77777777" w:rsidR="006F5558" w:rsidRPr="00444885" w:rsidRDefault="006F5558" w:rsidP="004E142F">
            <w:pPr>
              <w:jc w:val="center"/>
              <w:rPr>
                <w:snapToGrid w:val="0"/>
                <w:color w:val="000000"/>
              </w:rPr>
            </w:pPr>
            <w:r w:rsidRPr="00444885">
              <w:rPr>
                <w:snapToGrid w:val="0"/>
                <w:color w:val="000000"/>
              </w:rPr>
              <w:t>%**</w:t>
            </w:r>
          </w:p>
        </w:tc>
      </w:tr>
      <w:tr w:rsidR="006F5558" w:rsidRPr="00444885" w14:paraId="70DE8B8A" w14:textId="77777777" w:rsidTr="009D03C1">
        <w:trPr>
          <w:trHeight w:val="312"/>
        </w:trPr>
        <w:tc>
          <w:tcPr>
            <w:tcW w:w="436" w:type="dxa"/>
            <w:tcBorders>
              <w:top w:val="single" w:sz="6" w:space="0" w:color="auto"/>
              <w:left w:val="single" w:sz="6" w:space="0" w:color="auto"/>
              <w:bottom w:val="single" w:sz="6" w:space="0" w:color="auto"/>
            </w:tcBorders>
          </w:tcPr>
          <w:p w14:paraId="0FC6515F" w14:textId="77777777" w:rsidR="006F5558" w:rsidRPr="00444885" w:rsidRDefault="006F5558" w:rsidP="004E142F">
            <w:pPr>
              <w:jc w:val="right"/>
              <w:rPr>
                <w:snapToGrid w:val="0"/>
                <w:color w:val="000000"/>
              </w:rPr>
            </w:pPr>
            <w:r w:rsidRPr="00444885">
              <w:rPr>
                <w:snapToGrid w:val="0"/>
                <w:color w:val="000000"/>
              </w:rPr>
              <w:t>1.</w:t>
            </w:r>
          </w:p>
        </w:tc>
        <w:tc>
          <w:tcPr>
            <w:tcW w:w="380" w:type="dxa"/>
            <w:tcBorders>
              <w:top w:val="single" w:sz="6" w:space="0" w:color="auto"/>
              <w:bottom w:val="single" w:sz="6" w:space="0" w:color="auto"/>
            </w:tcBorders>
          </w:tcPr>
          <w:p w14:paraId="462C5E56"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2F2BE541" w14:textId="77777777" w:rsidR="006F5558" w:rsidRPr="00444885" w:rsidRDefault="006F5558" w:rsidP="004E142F">
            <w:pPr>
              <w:rPr>
                <w:snapToGrid w:val="0"/>
                <w:color w:val="000000"/>
              </w:rPr>
            </w:pPr>
            <w:r w:rsidRPr="00444885">
              <w:rPr>
                <w:snapToGrid w:val="0"/>
                <w:color w:val="000000"/>
              </w:rPr>
              <w:t>Personnel</w:t>
            </w:r>
          </w:p>
        </w:tc>
        <w:tc>
          <w:tcPr>
            <w:tcW w:w="2388" w:type="dxa"/>
            <w:tcBorders>
              <w:top w:val="single" w:sz="6" w:space="0" w:color="auto"/>
              <w:left w:val="single" w:sz="6" w:space="0" w:color="auto"/>
              <w:bottom w:val="single" w:sz="6" w:space="0" w:color="auto"/>
              <w:right w:val="single" w:sz="2" w:space="0" w:color="auto"/>
            </w:tcBorders>
          </w:tcPr>
          <w:p w14:paraId="4206CA8D"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19955832"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116528E5" w14:textId="77777777" w:rsidR="006F5558" w:rsidRPr="00444885" w:rsidRDefault="006F5558" w:rsidP="004E142F">
            <w:pPr>
              <w:jc w:val="center"/>
              <w:rPr>
                <w:snapToGrid w:val="0"/>
                <w:color w:val="000000"/>
              </w:rPr>
            </w:pPr>
          </w:p>
        </w:tc>
      </w:tr>
      <w:tr w:rsidR="006F5558" w:rsidRPr="00444885" w14:paraId="64959D7E" w14:textId="77777777" w:rsidTr="009D03C1">
        <w:trPr>
          <w:trHeight w:val="312"/>
        </w:trPr>
        <w:tc>
          <w:tcPr>
            <w:tcW w:w="436" w:type="dxa"/>
            <w:tcBorders>
              <w:top w:val="single" w:sz="6" w:space="0" w:color="auto"/>
              <w:left w:val="single" w:sz="6" w:space="0" w:color="auto"/>
              <w:bottom w:val="single" w:sz="6" w:space="0" w:color="auto"/>
            </w:tcBorders>
          </w:tcPr>
          <w:p w14:paraId="249C2FBC" w14:textId="77777777" w:rsidR="006F5558" w:rsidRPr="00444885" w:rsidRDefault="006F5558" w:rsidP="004E142F">
            <w:pPr>
              <w:jc w:val="right"/>
              <w:rPr>
                <w:snapToGrid w:val="0"/>
                <w:color w:val="000000"/>
              </w:rPr>
            </w:pPr>
            <w:r w:rsidRPr="00444885">
              <w:rPr>
                <w:snapToGrid w:val="0"/>
                <w:color w:val="000000"/>
              </w:rPr>
              <w:t>2.</w:t>
            </w:r>
          </w:p>
        </w:tc>
        <w:tc>
          <w:tcPr>
            <w:tcW w:w="380" w:type="dxa"/>
            <w:tcBorders>
              <w:top w:val="single" w:sz="6" w:space="0" w:color="auto"/>
              <w:bottom w:val="single" w:sz="6" w:space="0" w:color="auto"/>
            </w:tcBorders>
          </w:tcPr>
          <w:p w14:paraId="16E009DA"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2BE6BFC5" w14:textId="6E3616C4" w:rsidR="006F5558" w:rsidRPr="00444885" w:rsidRDefault="006F5558" w:rsidP="004E142F">
            <w:pPr>
              <w:rPr>
                <w:snapToGrid w:val="0"/>
                <w:color w:val="000000"/>
              </w:rPr>
            </w:pPr>
            <w:r w:rsidRPr="00444885">
              <w:rPr>
                <w:snapToGrid w:val="0"/>
                <w:color w:val="000000"/>
              </w:rPr>
              <w:t>Travel</w:t>
            </w:r>
            <w:r w:rsidR="00A14F65" w:rsidRPr="00444885">
              <w:rPr>
                <w:snapToGrid w:val="0"/>
                <w:color w:val="000000"/>
              </w:rPr>
              <w:t xml:space="preserve"> and subsistence</w:t>
            </w:r>
          </w:p>
        </w:tc>
        <w:tc>
          <w:tcPr>
            <w:tcW w:w="2388" w:type="dxa"/>
            <w:tcBorders>
              <w:top w:val="single" w:sz="6" w:space="0" w:color="auto"/>
              <w:left w:val="single" w:sz="6" w:space="0" w:color="auto"/>
              <w:bottom w:val="single" w:sz="6" w:space="0" w:color="auto"/>
              <w:right w:val="single" w:sz="2" w:space="0" w:color="auto"/>
            </w:tcBorders>
          </w:tcPr>
          <w:p w14:paraId="4E57BEA9"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173A27EC"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2D1A4A00" w14:textId="77777777" w:rsidR="006F5558" w:rsidRPr="00444885" w:rsidRDefault="006F5558" w:rsidP="004E142F">
            <w:pPr>
              <w:jc w:val="center"/>
              <w:rPr>
                <w:snapToGrid w:val="0"/>
                <w:color w:val="000000"/>
              </w:rPr>
            </w:pPr>
          </w:p>
        </w:tc>
      </w:tr>
      <w:tr w:rsidR="006F5558" w:rsidRPr="00444885" w14:paraId="467030F8" w14:textId="77777777" w:rsidTr="009D03C1">
        <w:trPr>
          <w:trHeight w:val="312"/>
        </w:trPr>
        <w:tc>
          <w:tcPr>
            <w:tcW w:w="436" w:type="dxa"/>
            <w:tcBorders>
              <w:top w:val="single" w:sz="6" w:space="0" w:color="auto"/>
              <w:left w:val="single" w:sz="6" w:space="0" w:color="auto"/>
              <w:bottom w:val="single" w:sz="6" w:space="0" w:color="auto"/>
            </w:tcBorders>
          </w:tcPr>
          <w:p w14:paraId="5AC7CD27" w14:textId="77777777" w:rsidR="006F5558" w:rsidRPr="00444885" w:rsidRDefault="006F5558" w:rsidP="004E142F">
            <w:pPr>
              <w:jc w:val="right"/>
              <w:rPr>
                <w:snapToGrid w:val="0"/>
                <w:color w:val="000000"/>
              </w:rPr>
            </w:pPr>
            <w:r w:rsidRPr="00444885">
              <w:rPr>
                <w:snapToGrid w:val="0"/>
                <w:color w:val="000000"/>
              </w:rPr>
              <w:t>3.</w:t>
            </w:r>
          </w:p>
        </w:tc>
        <w:tc>
          <w:tcPr>
            <w:tcW w:w="380" w:type="dxa"/>
            <w:tcBorders>
              <w:top w:val="single" w:sz="6" w:space="0" w:color="auto"/>
              <w:bottom w:val="single" w:sz="6" w:space="0" w:color="auto"/>
            </w:tcBorders>
          </w:tcPr>
          <w:p w14:paraId="3E163DF7"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7653FCAD" w14:textId="77777777" w:rsidR="006F5558" w:rsidRPr="00444885" w:rsidRDefault="006C0BC9" w:rsidP="004E142F">
            <w:pPr>
              <w:rPr>
                <w:snapToGrid w:val="0"/>
                <w:color w:val="000000"/>
              </w:rPr>
            </w:pPr>
            <w:r w:rsidRPr="00444885">
              <w:rPr>
                <w:snapToGrid w:val="0"/>
                <w:color w:val="000000"/>
              </w:rPr>
              <w:t xml:space="preserve">External </w:t>
            </w:r>
            <w:r w:rsidR="006F5558" w:rsidRPr="00444885">
              <w:rPr>
                <w:snapToGrid w:val="0"/>
                <w:color w:val="000000"/>
              </w:rPr>
              <w:t>assistance</w:t>
            </w:r>
          </w:p>
        </w:tc>
        <w:tc>
          <w:tcPr>
            <w:tcW w:w="2388" w:type="dxa"/>
            <w:tcBorders>
              <w:top w:val="single" w:sz="6" w:space="0" w:color="auto"/>
              <w:left w:val="single" w:sz="6" w:space="0" w:color="auto"/>
              <w:bottom w:val="single" w:sz="6" w:space="0" w:color="auto"/>
              <w:right w:val="single" w:sz="2" w:space="0" w:color="auto"/>
            </w:tcBorders>
          </w:tcPr>
          <w:p w14:paraId="0F1171C9"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2B46E617"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59F5D16D" w14:textId="77777777" w:rsidR="006F5558" w:rsidRPr="00444885" w:rsidRDefault="006F5558" w:rsidP="004E142F">
            <w:pPr>
              <w:jc w:val="center"/>
              <w:rPr>
                <w:snapToGrid w:val="0"/>
                <w:color w:val="000000"/>
              </w:rPr>
            </w:pPr>
          </w:p>
        </w:tc>
      </w:tr>
      <w:tr w:rsidR="006F5558" w:rsidRPr="00444885" w14:paraId="38B02786" w14:textId="77777777" w:rsidTr="009D03C1">
        <w:trPr>
          <w:trHeight w:val="628"/>
        </w:trPr>
        <w:tc>
          <w:tcPr>
            <w:tcW w:w="436" w:type="dxa"/>
            <w:tcBorders>
              <w:top w:val="single" w:sz="6" w:space="0" w:color="auto"/>
              <w:left w:val="single" w:sz="6" w:space="0" w:color="auto"/>
              <w:bottom w:val="single" w:sz="6" w:space="0" w:color="auto"/>
            </w:tcBorders>
          </w:tcPr>
          <w:p w14:paraId="591362EC" w14:textId="77777777" w:rsidR="006F5558" w:rsidRPr="00444885" w:rsidRDefault="006F5558" w:rsidP="004E142F">
            <w:pPr>
              <w:jc w:val="right"/>
              <w:rPr>
                <w:snapToGrid w:val="0"/>
                <w:color w:val="000000"/>
              </w:rPr>
            </w:pPr>
            <w:r w:rsidRPr="00444885">
              <w:rPr>
                <w:snapToGrid w:val="0"/>
                <w:color w:val="000000"/>
              </w:rPr>
              <w:t>4.</w:t>
            </w:r>
          </w:p>
        </w:tc>
        <w:tc>
          <w:tcPr>
            <w:tcW w:w="380" w:type="dxa"/>
            <w:tcBorders>
              <w:top w:val="single" w:sz="6" w:space="0" w:color="auto"/>
              <w:bottom w:val="single" w:sz="6" w:space="0" w:color="auto"/>
            </w:tcBorders>
          </w:tcPr>
          <w:p w14:paraId="57C6E6DA"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4932159" w14:textId="2C144B46" w:rsidR="006F5558" w:rsidRPr="00444885" w:rsidRDefault="006F5558" w:rsidP="004E142F">
            <w:pPr>
              <w:rPr>
                <w:snapToGrid w:val="0"/>
                <w:color w:val="000000"/>
              </w:rPr>
            </w:pPr>
            <w:proofErr w:type="gramStart"/>
            <w:r w:rsidRPr="00444885">
              <w:rPr>
                <w:snapToGrid w:val="0"/>
                <w:color w:val="000000"/>
              </w:rPr>
              <w:t>Durables</w:t>
            </w:r>
            <w:proofErr w:type="gramEnd"/>
            <w:r w:rsidR="00A14F65" w:rsidRPr="00444885">
              <w:rPr>
                <w:snapToGrid w:val="0"/>
                <w:color w:val="000000"/>
              </w:rPr>
              <w:t xml:space="preserve"> goods</w:t>
            </w:r>
            <w:r w:rsidRPr="00444885">
              <w:rPr>
                <w:snapToGrid w:val="0"/>
                <w:color w:val="000000"/>
              </w:rPr>
              <w:t xml:space="preserve">: total </w:t>
            </w:r>
            <w:r w:rsidRPr="00444885">
              <w:rPr>
                <w:snapToGrid w:val="0"/>
                <w:color w:val="000000"/>
                <w:u w:val="single"/>
              </w:rPr>
              <w:t xml:space="preserve">non-depreciated </w:t>
            </w:r>
            <w:r w:rsidRPr="00444885">
              <w:rPr>
                <w:snapToGrid w:val="0"/>
                <w:color w:val="000000"/>
              </w:rPr>
              <w:t>cost</w:t>
            </w:r>
          </w:p>
        </w:tc>
        <w:tc>
          <w:tcPr>
            <w:tcW w:w="2388" w:type="dxa"/>
            <w:tcBorders>
              <w:top w:val="single" w:sz="6" w:space="0" w:color="auto"/>
              <w:left w:val="single" w:sz="6" w:space="0" w:color="auto"/>
              <w:bottom w:val="single" w:sz="6" w:space="0" w:color="auto"/>
              <w:right w:val="single" w:sz="2" w:space="0" w:color="auto"/>
            </w:tcBorders>
          </w:tcPr>
          <w:p w14:paraId="1B73193E"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299C250F"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66467981" w14:textId="77777777" w:rsidR="006F5558" w:rsidRPr="00444885" w:rsidRDefault="006F5558" w:rsidP="004E142F">
            <w:pPr>
              <w:jc w:val="center"/>
              <w:rPr>
                <w:snapToGrid w:val="0"/>
                <w:color w:val="000000"/>
              </w:rPr>
            </w:pPr>
          </w:p>
        </w:tc>
      </w:tr>
      <w:tr w:rsidR="006F5558" w:rsidRPr="00444885" w14:paraId="52CE6DAE" w14:textId="77777777" w:rsidTr="009D03C1">
        <w:trPr>
          <w:trHeight w:val="312"/>
        </w:trPr>
        <w:tc>
          <w:tcPr>
            <w:tcW w:w="436" w:type="dxa"/>
            <w:tcBorders>
              <w:top w:val="single" w:sz="6" w:space="0" w:color="auto"/>
              <w:left w:val="single" w:sz="6" w:space="0" w:color="auto"/>
              <w:bottom w:val="single" w:sz="6" w:space="0" w:color="auto"/>
            </w:tcBorders>
          </w:tcPr>
          <w:p w14:paraId="63B2836A" w14:textId="77777777" w:rsidR="006F5558" w:rsidRPr="00444885" w:rsidRDefault="006F5558" w:rsidP="004E142F">
            <w:pPr>
              <w:jc w:val="right"/>
              <w:rPr>
                <w:snapToGrid w:val="0"/>
                <w:color w:val="000000"/>
              </w:rPr>
            </w:pPr>
            <w:r w:rsidRPr="00444885">
              <w:rPr>
                <w:snapToGrid w:val="0"/>
                <w:color w:val="000000"/>
              </w:rPr>
              <w:t>5.</w:t>
            </w:r>
          </w:p>
        </w:tc>
        <w:tc>
          <w:tcPr>
            <w:tcW w:w="380" w:type="dxa"/>
            <w:tcBorders>
              <w:top w:val="single" w:sz="6" w:space="0" w:color="auto"/>
              <w:bottom w:val="single" w:sz="6" w:space="0" w:color="auto"/>
            </w:tcBorders>
          </w:tcPr>
          <w:p w14:paraId="52687404"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C37969F" w14:textId="77777777" w:rsidR="006F5558" w:rsidRPr="00444885" w:rsidRDefault="006F5558" w:rsidP="004E142F">
            <w:pPr>
              <w:rPr>
                <w:snapToGrid w:val="0"/>
                <w:color w:val="000000"/>
              </w:rPr>
            </w:pPr>
            <w:r w:rsidRPr="00444885">
              <w:rPr>
                <w:snapToGrid w:val="0"/>
                <w:color w:val="000000"/>
              </w:rPr>
              <w:t>Consumables</w:t>
            </w:r>
          </w:p>
        </w:tc>
        <w:tc>
          <w:tcPr>
            <w:tcW w:w="2388" w:type="dxa"/>
            <w:tcBorders>
              <w:top w:val="single" w:sz="6" w:space="0" w:color="auto"/>
              <w:left w:val="single" w:sz="6" w:space="0" w:color="auto"/>
              <w:bottom w:val="single" w:sz="6" w:space="0" w:color="auto"/>
              <w:right w:val="single" w:sz="2" w:space="0" w:color="auto"/>
            </w:tcBorders>
          </w:tcPr>
          <w:p w14:paraId="4B9A0B15"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6FA7FCBE"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1A97F63E" w14:textId="77777777" w:rsidR="006F5558" w:rsidRPr="00444885" w:rsidRDefault="006F5558" w:rsidP="004E142F">
            <w:pPr>
              <w:jc w:val="center"/>
              <w:rPr>
                <w:snapToGrid w:val="0"/>
                <w:color w:val="000000"/>
              </w:rPr>
            </w:pPr>
          </w:p>
        </w:tc>
      </w:tr>
      <w:tr w:rsidR="006F5558" w:rsidRPr="00444885" w14:paraId="24EC318B" w14:textId="77777777" w:rsidTr="009D03C1">
        <w:trPr>
          <w:trHeight w:val="312"/>
        </w:trPr>
        <w:tc>
          <w:tcPr>
            <w:tcW w:w="436" w:type="dxa"/>
            <w:tcBorders>
              <w:top w:val="single" w:sz="6" w:space="0" w:color="auto"/>
              <w:left w:val="single" w:sz="6" w:space="0" w:color="auto"/>
              <w:bottom w:val="single" w:sz="6" w:space="0" w:color="auto"/>
            </w:tcBorders>
          </w:tcPr>
          <w:p w14:paraId="54529F26" w14:textId="77777777" w:rsidR="006F5558" w:rsidRPr="00444885" w:rsidRDefault="006F5558" w:rsidP="004E142F">
            <w:pPr>
              <w:jc w:val="right"/>
              <w:rPr>
                <w:snapToGrid w:val="0"/>
                <w:color w:val="000000"/>
              </w:rPr>
            </w:pPr>
            <w:r w:rsidRPr="00444885">
              <w:rPr>
                <w:snapToGrid w:val="0"/>
                <w:color w:val="000000"/>
              </w:rPr>
              <w:t>6.</w:t>
            </w:r>
          </w:p>
        </w:tc>
        <w:tc>
          <w:tcPr>
            <w:tcW w:w="380" w:type="dxa"/>
            <w:tcBorders>
              <w:top w:val="single" w:sz="6" w:space="0" w:color="auto"/>
              <w:bottom w:val="single" w:sz="6" w:space="0" w:color="auto"/>
            </w:tcBorders>
          </w:tcPr>
          <w:p w14:paraId="00B06713" w14:textId="77777777" w:rsidR="006F5558" w:rsidRPr="00444885" w:rsidRDefault="006F5558" w:rsidP="004E142F">
            <w:pPr>
              <w:jc w:val="right"/>
              <w:rPr>
                <w:snapToGrid w:val="0"/>
                <w:color w:val="000000"/>
              </w:rPr>
            </w:pPr>
          </w:p>
        </w:tc>
        <w:tc>
          <w:tcPr>
            <w:tcW w:w="2124" w:type="dxa"/>
            <w:tcBorders>
              <w:top w:val="single" w:sz="6" w:space="0" w:color="auto"/>
              <w:bottom w:val="single" w:sz="6" w:space="0" w:color="auto"/>
              <w:right w:val="single" w:sz="6" w:space="0" w:color="auto"/>
            </w:tcBorders>
          </w:tcPr>
          <w:p w14:paraId="0A6EF775" w14:textId="77777777" w:rsidR="006F5558" w:rsidRPr="00444885" w:rsidRDefault="006F5558" w:rsidP="004E142F">
            <w:pPr>
              <w:rPr>
                <w:snapToGrid w:val="0"/>
                <w:color w:val="000000"/>
              </w:rPr>
            </w:pPr>
            <w:r w:rsidRPr="00444885">
              <w:rPr>
                <w:snapToGrid w:val="0"/>
                <w:color w:val="000000"/>
              </w:rPr>
              <w:t>Other costs</w:t>
            </w:r>
          </w:p>
        </w:tc>
        <w:tc>
          <w:tcPr>
            <w:tcW w:w="2388" w:type="dxa"/>
            <w:tcBorders>
              <w:top w:val="single" w:sz="6" w:space="0" w:color="auto"/>
              <w:left w:val="single" w:sz="6" w:space="0" w:color="auto"/>
              <w:bottom w:val="single" w:sz="6" w:space="0" w:color="auto"/>
              <w:right w:val="single" w:sz="2" w:space="0" w:color="auto"/>
            </w:tcBorders>
          </w:tcPr>
          <w:p w14:paraId="5E17F5C8" w14:textId="77777777" w:rsidR="006F5558" w:rsidRPr="00444885" w:rsidRDefault="006F5558" w:rsidP="004E142F">
            <w:pPr>
              <w:jc w:val="center"/>
              <w:rPr>
                <w:snapToGrid w:val="0"/>
                <w:color w:val="000000"/>
              </w:rPr>
            </w:pPr>
          </w:p>
        </w:tc>
        <w:tc>
          <w:tcPr>
            <w:tcW w:w="2499" w:type="dxa"/>
            <w:tcBorders>
              <w:top w:val="single" w:sz="6" w:space="0" w:color="auto"/>
              <w:left w:val="single" w:sz="2" w:space="0" w:color="auto"/>
              <w:bottom w:val="single" w:sz="6" w:space="0" w:color="auto"/>
              <w:right w:val="single" w:sz="6" w:space="0" w:color="auto"/>
            </w:tcBorders>
          </w:tcPr>
          <w:p w14:paraId="583CDA6D" w14:textId="77777777" w:rsidR="006F5558" w:rsidRPr="00444885" w:rsidRDefault="006F5558" w:rsidP="004E142F">
            <w:pPr>
              <w:jc w:val="center"/>
              <w:rPr>
                <w:snapToGrid w:val="0"/>
                <w:color w:val="000000"/>
              </w:rPr>
            </w:pPr>
          </w:p>
        </w:tc>
        <w:tc>
          <w:tcPr>
            <w:tcW w:w="1892" w:type="dxa"/>
            <w:tcBorders>
              <w:top w:val="single" w:sz="6" w:space="0" w:color="auto"/>
              <w:left w:val="single" w:sz="6" w:space="0" w:color="auto"/>
              <w:bottom w:val="single" w:sz="6" w:space="0" w:color="auto"/>
              <w:right w:val="single" w:sz="2" w:space="0" w:color="auto"/>
            </w:tcBorders>
          </w:tcPr>
          <w:p w14:paraId="319464CF" w14:textId="77777777" w:rsidR="006F5558" w:rsidRPr="00444885" w:rsidRDefault="006F5558" w:rsidP="004E142F">
            <w:pPr>
              <w:jc w:val="center"/>
              <w:rPr>
                <w:snapToGrid w:val="0"/>
                <w:color w:val="000000"/>
              </w:rPr>
            </w:pPr>
          </w:p>
        </w:tc>
      </w:tr>
      <w:tr w:rsidR="006F5558" w:rsidRPr="00444885" w14:paraId="06D6F0C5" w14:textId="77777777" w:rsidTr="009D03C1">
        <w:trPr>
          <w:trHeight w:val="312"/>
        </w:trPr>
        <w:tc>
          <w:tcPr>
            <w:tcW w:w="436" w:type="dxa"/>
            <w:tcBorders>
              <w:left w:val="single" w:sz="6" w:space="0" w:color="auto"/>
              <w:bottom w:val="single" w:sz="6" w:space="0" w:color="auto"/>
            </w:tcBorders>
          </w:tcPr>
          <w:p w14:paraId="14355AE5" w14:textId="77777777" w:rsidR="006F5558" w:rsidRPr="00444885" w:rsidRDefault="006F5558" w:rsidP="004E142F">
            <w:pPr>
              <w:jc w:val="right"/>
              <w:rPr>
                <w:snapToGrid w:val="0"/>
                <w:color w:val="000000"/>
              </w:rPr>
            </w:pPr>
            <w:r w:rsidRPr="00444885">
              <w:rPr>
                <w:snapToGrid w:val="0"/>
                <w:color w:val="000000"/>
              </w:rPr>
              <w:t>7.</w:t>
            </w:r>
          </w:p>
        </w:tc>
        <w:tc>
          <w:tcPr>
            <w:tcW w:w="380" w:type="dxa"/>
            <w:tcBorders>
              <w:bottom w:val="single" w:sz="6" w:space="0" w:color="auto"/>
            </w:tcBorders>
          </w:tcPr>
          <w:p w14:paraId="5DECBBE9" w14:textId="77777777" w:rsidR="006F5558" w:rsidRPr="00444885" w:rsidRDefault="006F5558" w:rsidP="004E142F">
            <w:pPr>
              <w:jc w:val="right"/>
              <w:rPr>
                <w:snapToGrid w:val="0"/>
                <w:color w:val="000000"/>
              </w:rPr>
            </w:pPr>
          </w:p>
        </w:tc>
        <w:tc>
          <w:tcPr>
            <w:tcW w:w="2124" w:type="dxa"/>
            <w:tcBorders>
              <w:bottom w:val="single" w:sz="6" w:space="0" w:color="auto"/>
              <w:right w:val="single" w:sz="6" w:space="0" w:color="auto"/>
            </w:tcBorders>
          </w:tcPr>
          <w:p w14:paraId="5DF1C6BD" w14:textId="77777777" w:rsidR="006F5558" w:rsidRPr="00444885" w:rsidRDefault="006F5558" w:rsidP="004E142F">
            <w:pPr>
              <w:rPr>
                <w:snapToGrid w:val="0"/>
                <w:color w:val="000000"/>
              </w:rPr>
            </w:pPr>
            <w:r w:rsidRPr="00444885">
              <w:rPr>
                <w:snapToGrid w:val="0"/>
                <w:color w:val="000000"/>
              </w:rPr>
              <w:t>Overheads</w:t>
            </w:r>
          </w:p>
        </w:tc>
        <w:tc>
          <w:tcPr>
            <w:tcW w:w="2388" w:type="dxa"/>
            <w:tcBorders>
              <w:top w:val="single" w:sz="6" w:space="0" w:color="auto"/>
              <w:left w:val="single" w:sz="6" w:space="0" w:color="auto"/>
              <w:bottom w:val="single" w:sz="6" w:space="0" w:color="auto"/>
              <w:right w:val="single" w:sz="2" w:space="0" w:color="auto"/>
            </w:tcBorders>
          </w:tcPr>
          <w:p w14:paraId="1F622C7C" w14:textId="77777777" w:rsidR="006F5558" w:rsidRPr="00444885" w:rsidRDefault="006F5558" w:rsidP="004E142F">
            <w:pPr>
              <w:jc w:val="center"/>
              <w:rPr>
                <w:b/>
                <w:snapToGrid w:val="0"/>
                <w:color w:val="000000"/>
              </w:rPr>
            </w:pPr>
          </w:p>
        </w:tc>
        <w:tc>
          <w:tcPr>
            <w:tcW w:w="2499" w:type="dxa"/>
            <w:tcBorders>
              <w:top w:val="single" w:sz="6" w:space="0" w:color="auto"/>
              <w:left w:val="single" w:sz="2" w:space="0" w:color="auto"/>
              <w:bottom w:val="single" w:sz="2" w:space="0" w:color="auto"/>
              <w:right w:val="single" w:sz="6" w:space="0" w:color="auto"/>
            </w:tcBorders>
          </w:tcPr>
          <w:p w14:paraId="14515323" w14:textId="77777777" w:rsidR="006F5558" w:rsidRPr="00444885" w:rsidRDefault="006F5558" w:rsidP="004E142F">
            <w:pPr>
              <w:jc w:val="center"/>
              <w:rPr>
                <w:b/>
                <w:snapToGrid w:val="0"/>
                <w:color w:val="000000"/>
              </w:rPr>
            </w:pPr>
          </w:p>
        </w:tc>
        <w:tc>
          <w:tcPr>
            <w:tcW w:w="1892" w:type="dxa"/>
            <w:tcBorders>
              <w:top w:val="single" w:sz="6" w:space="0" w:color="auto"/>
              <w:left w:val="single" w:sz="6" w:space="0" w:color="auto"/>
              <w:bottom w:val="single" w:sz="2" w:space="0" w:color="auto"/>
              <w:right w:val="single" w:sz="2" w:space="0" w:color="auto"/>
            </w:tcBorders>
          </w:tcPr>
          <w:p w14:paraId="0EEF2123" w14:textId="77777777" w:rsidR="006F5558" w:rsidRPr="00444885" w:rsidRDefault="006F5558" w:rsidP="004E142F">
            <w:pPr>
              <w:jc w:val="center"/>
              <w:rPr>
                <w:snapToGrid w:val="0"/>
                <w:color w:val="000000"/>
              </w:rPr>
            </w:pPr>
          </w:p>
        </w:tc>
      </w:tr>
      <w:tr w:rsidR="006F5558" w:rsidRPr="00444885" w14:paraId="646CC98C" w14:textId="77777777" w:rsidTr="009D03C1">
        <w:trPr>
          <w:trHeight w:val="312"/>
        </w:trPr>
        <w:tc>
          <w:tcPr>
            <w:tcW w:w="436" w:type="dxa"/>
            <w:tcBorders>
              <w:left w:val="single" w:sz="6" w:space="0" w:color="auto"/>
              <w:bottom w:val="single" w:sz="6" w:space="0" w:color="auto"/>
            </w:tcBorders>
          </w:tcPr>
          <w:p w14:paraId="7EDF59C1" w14:textId="77777777" w:rsidR="006F5558" w:rsidRPr="00444885" w:rsidRDefault="006F5558" w:rsidP="004E142F">
            <w:pPr>
              <w:jc w:val="right"/>
              <w:rPr>
                <w:snapToGrid w:val="0"/>
                <w:color w:val="000000"/>
              </w:rPr>
            </w:pPr>
          </w:p>
        </w:tc>
        <w:tc>
          <w:tcPr>
            <w:tcW w:w="380" w:type="dxa"/>
            <w:tcBorders>
              <w:bottom w:val="single" w:sz="6" w:space="0" w:color="auto"/>
            </w:tcBorders>
          </w:tcPr>
          <w:p w14:paraId="5983370D" w14:textId="77777777" w:rsidR="006F5558" w:rsidRPr="00444885" w:rsidRDefault="006F5558" w:rsidP="004E142F">
            <w:pPr>
              <w:jc w:val="right"/>
              <w:rPr>
                <w:snapToGrid w:val="0"/>
                <w:color w:val="000000"/>
              </w:rPr>
            </w:pPr>
          </w:p>
        </w:tc>
        <w:tc>
          <w:tcPr>
            <w:tcW w:w="2124" w:type="dxa"/>
            <w:tcBorders>
              <w:bottom w:val="single" w:sz="6" w:space="0" w:color="auto"/>
              <w:right w:val="single" w:sz="6" w:space="0" w:color="auto"/>
            </w:tcBorders>
          </w:tcPr>
          <w:p w14:paraId="19E3C3F8" w14:textId="77777777" w:rsidR="006F5558" w:rsidRPr="00444885" w:rsidRDefault="006F5558" w:rsidP="004E142F">
            <w:pPr>
              <w:rPr>
                <w:b/>
                <w:snapToGrid w:val="0"/>
                <w:color w:val="000000"/>
              </w:rPr>
            </w:pPr>
            <w:r w:rsidRPr="00444885">
              <w:rPr>
                <w:b/>
                <w:snapToGrid w:val="0"/>
                <w:color w:val="000000"/>
              </w:rPr>
              <w:t>TOTAL</w:t>
            </w:r>
          </w:p>
        </w:tc>
        <w:tc>
          <w:tcPr>
            <w:tcW w:w="2388" w:type="dxa"/>
            <w:tcBorders>
              <w:top w:val="single" w:sz="6" w:space="0" w:color="auto"/>
              <w:left w:val="single" w:sz="6" w:space="0" w:color="auto"/>
              <w:bottom w:val="single" w:sz="6" w:space="0" w:color="auto"/>
              <w:right w:val="single" w:sz="2" w:space="0" w:color="auto"/>
            </w:tcBorders>
          </w:tcPr>
          <w:p w14:paraId="51E1B731" w14:textId="77777777" w:rsidR="006F5558" w:rsidRPr="00444885" w:rsidRDefault="006F5558" w:rsidP="004E142F">
            <w:pPr>
              <w:jc w:val="center"/>
              <w:rPr>
                <w:b/>
                <w:snapToGrid w:val="0"/>
                <w:color w:val="000000"/>
              </w:rPr>
            </w:pPr>
          </w:p>
        </w:tc>
        <w:tc>
          <w:tcPr>
            <w:tcW w:w="2499" w:type="dxa"/>
            <w:tcBorders>
              <w:top w:val="single" w:sz="6" w:space="0" w:color="auto"/>
              <w:left w:val="single" w:sz="2" w:space="0" w:color="auto"/>
              <w:bottom w:val="single" w:sz="2" w:space="0" w:color="auto"/>
              <w:right w:val="single" w:sz="6" w:space="0" w:color="auto"/>
            </w:tcBorders>
          </w:tcPr>
          <w:p w14:paraId="5B3DB22F" w14:textId="77777777" w:rsidR="006F5558" w:rsidRPr="00444885" w:rsidRDefault="006F5558" w:rsidP="004E142F">
            <w:pPr>
              <w:jc w:val="center"/>
              <w:rPr>
                <w:b/>
                <w:snapToGrid w:val="0"/>
                <w:color w:val="000000"/>
              </w:rPr>
            </w:pPr>
          </w:p>
        </w:tc>
        <w:tc>
          <w:tcPr>
            <w:tcW w:w="1892" w:type="dxa"/>
            <w:tcBorders>
              <w:top w:val="single" w:sz="6" w:space="0" w:color="auto"/>
              <w:left w:val="single" w:sz="6" w:space="0" w:color="auto"/>
              <w:bottom w:val="single" w:sz="2" w:space="0" w:color="auto"/>
              <w:right w:val="single" w:sz="2" w:space="0" w:color="auto"/>
            </w:tcBorders>
          </w:tcPr>
          <w:p w14:paraId="68E997AD" w14:textId="77777777" w:rsidR="006F5558" w:rsidRPr="00444885" w:rsidRDefault="006F5558" w:rsidP="004E142F">
            <w:pPr>
              <w:jc w:val="center"/>
              <w:rPr>
                <w:snapToGrid w:val="0"/>
                <w:color w:val="000000"/>
              </w:rPr>
            </w:pPr>
          </w:p>
        </w:tc>
      </w:tr>
    </w:tbl>
    <w:p w14:paraId="3C7CE9CF" w14:textId="4DD2CD1D" w:rsidR="006F5558" w:rsidRPr="00444885" w:rsidRDefault="006F5558" w:rsidP="00F40F3A">
      <w:pPr>
        <w:jc w:val="both"/>
        <w:rPr>
          <w:sz w:val="20"/>
          <w:szCs w:val="20"/>
        </w:rPr>
      </w:pPr>
      <w:r w:rsidRPr="00444885">
        <w:rPr>
          <w:sz w:val="20"/>
          <w:szCs w:val="20"/>
        </w:rPr>
        <w:t xml:space="preserve">* If </w:t>
      </w:r>
      <w:r w:rsidR="007F0A00">
        <w:t>the Agency</w:t>
      </w:r>
      <w:r w:rsidRPr="00444885">
        <w:rPr>
          <w:sz w:val="20"/>
          <w:szCs w:val="20"/>
        </w:rPr>
        <w:t xml:space="preserve"> has officially approved a budget modification</w:t>
      </w:r>
      <w:r w:rsidR="003E7E20" w:rsidRPr="00444885">
        <w:rPr>
          <w:sz w:val="20"/>
          <w:szCs w:val="20"/>
        </w:rPr>
        <w:t xml:space="preserve"> through an amendment,</w:t>
      </w:r>
      <w:r w:rsidRPr="00444885">
        <w:rPr>
          <w:sz w:val="20"/>
          <w:szCs w:val="20"/>
        </w:rPr>
        <w:t xml:space="preserve"> indicate the breakdown of the revised budget</w:t>
      </w:r>
      <w:r w:rsidR="00F63CA2" w:rsidRPr="00444885">
        <w:rPr>
          <w:sz w:val="20"/>
          <w:szCs w:val="20"/>
        </w:rPr>
        <w:t>.</w:t>
      </w:r>
      <w:r w:rsidR="00CA3B3D" w:rsidRPr="00444885">
        <w:rPr>
          <w:sz w:val="20"/>
          <w:szCs w:val="20"/>
        </w:rPr>
        <w:t xml:space="preserve">  </w:t>
      </w:r>
      <w:proofErr w:type="gramStart"/>
      <w:r w:rsidR="00CA3B3D" w:rsidRPr="00444885">
        <w:rPr>
          <w:sz w:val="20"/>
          <w:szCs w:val="20"/>
        </w:rPr>
        <w:t>Otherwise</w:t>
      </w:r>
      <w:proofErr w:type="gramEnd"/>
      <w:r w:rsidR="00CA3B3D" w:rsidRPr="00444885">
        <w:rPr>
          <w:sz w:val="20"/>
          <w:szCs w:val="20"/>
        </w:rPr>
        <w:t xml:space="preserve"> this should be the budget in the original grant agreement.</w:t>
      </w:r>
      <w:r w:rsidRPr="00444885">
        <w:rPr>
          <w:sz w:val="20"/>
          <w:szCs w:val="20"/>
        </w:rPr>
        <w:t xml:space="preserve"> </w:t>
      </w:r>
    </w:p>
    <w:p w14:paraId="1F227DE5" w14:textId="15E99F65" w:rsidR="006F5558" w:rsidRPr="00444885" w:rsidRDefault="006F5558" w:rsidP="00F40F3A">
      <w:pPr>
        <w:jc w:val="both"/>
        <w:rPr>
          <w:sz w:val="20"/>
          <w:szCs w:val="20"/>
        </w:rPr>
      </w:pPr>
      <w:r w:rsidRPr="00444885">
        <w:rPr>
          <w:sz w:val="20"/>
          <w:szCs w:val="20"/>
        </w:rPr>
        <w:t xml:space="preserve">** Calculate the percentages by budget line: </w:t>
      </w:r>
      <w:proofErr w:type="gramStart"/>
      <w:r w:rsidR="006C0BC9" w:rsidRPr="00444885">
        <w:rPr>
          <w:sz w:val="20"/>
          <w:szCs w:val="20"/>
        </w:rPr>
        <w:t>e.g.</w:t>
      </w:r>
      <w:proofErr w:type="gramEnd"/>
      <w:r w:rsidR="006C0BC9" w:rsidRPr="00444885">
        <w:rPr>
          <w:sz w:val="20"/>
          <w:szCs w:val="20"/>
        </w:rPr>
        <w:t xml:space="preserve"> </w:t>
      </w:r>
      <w:r w:rsidR="00CA3B3D" w:rsidRPr="00444885">
        <w:rPr>
          <w:sz w:val="20"/>
          <w:szCs w:val="20"/>
        </w:rPr>
        <w:t>the</w:t>
      </w:r>
      <w:r w:rsidRPr="00444885">
        <w:rPr>
          <w:sz w:val="20"/>
          <w:szCs w:val="20"/>
        </w:rPr>
        <w:t xml:space="preserve"> % of the budgeted personnel </w:t>
      </w:r>
      <w:r w:rsidR="0072570D" w:rsidRPr="00444885">
        <w:rPr>
          <w:sz w:val="20"/>
          <w:szCs w:val="20"/>
        </w:rPr>
        <w:t xml:space="preserve">costs </w:t>
      </w:r>
      <w:r w:rsidR="00CA3B3D" w:rsidRPr="00444885">
        <w:rPr>
          <w:sz w:val="20"/>
          <w:szCs w:val="20"/>
        </w:rPr>
        <w:t xml:space="preserve">that were actually </w:t>
      </w:r>
      <w:r w:rsidR="0072570D" w:rsidRPr="00444885">
        <w:rPr>
          <w:sz w:val="20"/>
          <w:szCs w:val="20"/>
        </w:rPr>
        <w:t xml:space="preserve">incurred </w:t>
      </w:r>
    </w:p>
    <w:p w14:paraId="349D333D" w14:textId="77777777" w:rsidR="00D113E5" w:rsidRPr="00444885" w:rsidRDefault="00D113E5" w:rsidP="00F40F3A">
      <w:pPr>
        <w:jc w:val="both"/>
        <w:rPr>
          <w:sz w:val="20"/>
          <w:szCs w:val="20"/>
        </w:rPr>
      </w:pPr>
    </w:p>
    <w:p w14:paraId="09448FEA" w14:textId="1B77462B" w:rsidR="00547B21" w:rsidRPr="00444885" w:rsidRDefault="0004553E" w:rsidP="00F40F3A">
      <w:pPr>
        <w:pStyle w:val="Heading2"/>
        <w:numPr>
          <w:ilvl w:val="1"/>
          <w:numId w:val="1"/>
        </w:numPr>
        <w:tabs>
          <w:tab w:val="num" w:pos="432"/>
        </w:tabs>
        <w:ind w:left="432"/>
      </w:pPr>
      <w:r w:rsidRPr="00444885">
        <w:t>A</w:t>
      </w:r>
      <w:r w:rsidR="00547B21" w:rsidRPr="00444885">
        <w:t>ccounting system</w:t>
      </w:r>
    </w:p>
    <w:p w14:paraId="2651AFB1" w14:textId="32764CE6" w:rsidR="006C0BC9" w:rsidRPr="00444885" w:rsidRDefault="00A14F65" w:rsidP="00F40F3A">
      <w:pPr>
        <w:spacing w:before="120"/>
        <w:ind w:left="360"/>
        <w:jc w:val="both"/>
      </w:pPr>
      <w:r w:rsidRPr="00444885">
        <w:t>Include</w:t>
      </w:r>
      <w:r w:rsidR="00CA3B3D" w:rsidRPr="00444885">
        <w:t xml:space="preserve"> a</w:t>
      </w:r>
      <w:r w:rsidRPr="00444885">
        <w:t>mong other aspects:</w:t>
      </w:r>
    </w:p>
    <w:p w14:paraId="26CDEF2C" w14:textId="7526DDF4" w:rsidR="00B32867" w:rsidRPr="00444885" w:rsidRDefault="00A14F65" w:rsidP="000C365E">
      <w:pPr>
        <w:numPr>
          <w:ilvl w:val="0"/>
          <w:numId w:val="37"/>
        </w:numPr>
        <w:tabs>
          <w:tab w:val="clear" w:pos="1004"/>
        </w:tabs>
        <w:ind w:left="700" w:hanging="340"/>
        <w:jc w:val="both"/>
      </w:pPr>
      <w:r w:rsidRPr="00444885">
        <w:t>B</w:t>
      </w:r>
      <w:r w:rsidR="00B32867" w:rsidRPr="00444885">
        <w:t>rief presentation of the accounting system(s) employed</w:t>
      </w:r>
      <w:r w:rsidR="005C506B" w:rsidRPr="00444885">
        <w:t xml:space="preserve"> and the code(s) identifying the project costs in the analytical accounting </w:t>
      </w:r>
      <w:proofErr w:type="gramStart"/>
      <w:r w:rsidR="005C506B" w:rsidRPr="00444885">
        <w:t>system</w:t>
      </w:r>
      <w:proofErr w:type="gramEnd"/>
    </w:p>
    <w:p w14:paraId="455D249B" w14:textId="6F1DC456" w:rsidR="00B32867" w:rsidRPr="00444885" w:rsidRDefault="00B32867" w:rsidP="000C365E">
      <w:pPr>
        <w:numPr>
          <w:ilvl w:val="0"/>
          <w:numId w:val="37"/>
        </w:numPr>
        <w:tabs>
          <w:tab w:val="clear" w:pos="1004"/>
        </w:tabs>
        <w:ind w:left="700" w:hanging="340"/>
        <w:jc w:val="both"/>
      </w:pPr>
      <w:r w:rsidRPr="00444885">
        <w:t>Brief presentation of the procedur</w:t>
      </w:r>
      <w:r w:rsidR="00A14F65" w:rsidRPr="00444885">
        <w:t>e of approving costs</w:t>
      </w:r>
    </w:p>
    <w:p w14:paraId="21521BF0" w14:textId="64020A41" w:rsidR="00B34C30" w:rsidRPr="00444885" w:rsidRDefault="00A14F65" w:rsidP="000C365E">
      <w:pPr>
        <w:numPr>
          <w:ilvl w:val="0"/>
          <w:numId w:val="37"/>
        </w:numPr>
        <w:tabs>
          <w:tab w:val="clear" w:pos="1004"/>
        </w:tabs>
        <w:ind w:left="700" w:hanging="340"/>
        <w:jc w:val="both"/>
      </w:pPr>
      <w:r w:rsidRPr="00444885">
        <w:t>Ty</w:t>
      </w:r>
      <w:r w:rsidR="00547B21" w:rsidRPr="00444885">
        <w:t xml:space="preserve">pe of </w:t>
      </w:r>
      <w:r w:rsidR="00B34C30" w:rsidRPr="00444885">
        <w:t xml:space="preserve">time recording system used, </w:t>
      </w:r>
      <w:proofErr w:type="gramStart"/>
      <w:r w:rsidR="00B34C30" w:rsidRPr="00444885">
        <w:t>i.e.</w:t>
      </w:r>
      <w:proofErr w:type="gramEnd"/>
      <w:r w:rsidR="00B34C30" w:rsidRPr="00444885">
        <w:t xml:space="preserve"> electronic or manually completed </w:t>
      </w:r>
      <w:r w:rsidR="00547B21" w:rsidRPr="00444885">
        <w:t>timesheets</w:t>
      </w:r>
    </w:p>
    <w:p w14:paraId="6606808E" w14:textId="3D5058EC" w:rsidR="00547B21" w:rsidRPr="00444885" w:rsidRDefault="00BE3E54" w:rsidP="000C365E">
      <w:pPr>
        <w:numPr>
          <w:ilvl w:val="0"/>
          <w:numId w:val="37"/>
        </w:numPr>
        <w:tabs>
          <w:tab w:val="clear" w:pos="1004"/>
        </w:tabs>
        <w:ind w:left="700" w:hanging="340"/>
        <w:jc w:val="both"/>
      </w:pPr>
      <w:r w:rsidRPr="00444885">
        <w:t xml:space="preserve">Brief presentation of the registration, </w:t>
      </w:r>
      <w:proofErr w:type="gramStart"/>
      <w:r w:rsidRPr="00444885">
        <w:t>submission</w:t>
      </w:r>
      <w:proofErr w:type="gramEnd"/>
      <w:r w:rsidRPr="00444885">
        <w:t xml:space="preserve"> and approval p</w:t>
      </w:r>
      <w:r w:rsidR="005C506B" w:rsidRPr="00444885">
        <w:t xml:space="preserve">rocedure/routines </w:t>
      </w:r>
      <w:r w:rsidR="00A14F65" w:rsidRPr="00444885">
        <w:t>of the time registration system</w:t>
      </w:r>
    </w:p>
    <w:p w14:paraId="5419579E" w14:textId="4E70327F" w:rsidR="00D113E5" w:rsidRPr="00444885" w:rsidRDefault="005C506B" w:rsidP="000C365E">
      <w:pPr>
        <w:numPr>
          <w:ilvl w:val="0"/>
          <w:numId w:val="37"/>
        </w:numPr>
        <w:tabs>
          <w:tab w:val="clear" w:pos="1004"/>
        </w:tabs>
        <w:ind w:left="700" w:hanging="340"/>
        <w:jc w:val="both"/>
      </w:pPr>
      <w:r w:rsidRPr="00444885">
        <w:t xml:space="preserve">Brief explanation </w:t>
      </w:r>
      <w:r w:rsidR="00A14F65" w:rsidRPr="00444885">
        <w:t xml:space="preserve">on </w:t>
      </w:r>
      <w:r w:rsidRPr="00444885">
        <w:t xml:space="preserve">how it is ensured that invoices contain a clear reference to the LIFE project </w:t>
      </w:r>
      <w:proofErr w:type="gramStart"/>
      <w:r w:rsidRPr="00444885">
        <w:t>showing</w:t>
      </w:r>
      <w:proofErr w:type="gramEnd"/>
      <w:r w:rsidRPr="00444885">
        <w:t xml:space="preserve"> </w:t>
      </w:r>
    </w:p>
    <w:p w14:paraId="6B433844" w14:textId="77777777" w:rsidR="00D113E5" w:rsidRPr="00444885" w:rsidRDefault="00D113E5" w:rsidP="0099069F">
      <w:pPr>
        <w:spacing w:before="120"/>
        <w:jc w:val="both"/>
      </w:pPr>
    </w:p>
    <w:p w14:paraId="081C81EC" w14:textId="23BAB749" w:rsidR="00A85058" w:rsidRPr="00444885" w:rsidRDefault="00A85058" w:rsidP="00A85058">
      <w:pPr>
        <w:pStyle w:val="Heading2"/>
        <w:numPr>
          <w:ilvl w:val="1"/>
          <w:numId w:val="1"/>
        </w:numPr>
        <w:tabs>
          <w:tab w:val="num" w:pos="432"/>
        </w:tabs>
        <w:ind w:left="432"/>
      </w:pPr>
      <w:r w:rsidRPr="00444885">
        <w:t>Certificate on the financial statement</w:t>
      </w:r>
    </w:p>
    <w:p w14:paraId="72FF7AC7" w14:textId="0377A998" w:rsidR="0004553E" w:rsidRPr="00444885" w:rsidRDefault="00C23A20" w:rsidP="00F40F3A">
      <w:pPr>
        <w:ind w:left="360"/>
        <w:jc w:val="both"/>
      </w:pPr>
      <w:r w:rsidRPr="006A2B38">
        <w:t>For the LIFE14-16 projects, i</w:t>
      </w:r>
      <w:r w:rsidR="00232D9F" w:rsidRPr="006A2B38">
        <w:t xml:space="preserve">n </w:t>
      </w:r>
      <w:r w:rsidR="005E2D34" w:rsidRPr="006A2B38">
        <w:t>a</w:t>
      </w:r>
      <w:r w:rsidR="00232D9F" w:rsidRPr="006A2B38">
        <w:t xml:space="preserve">ccordance with Art. II.24.2, the </w:t>
      </w:r>
      <w:r w:rsidR="00DC3DD9" w:rsidRPr="006A2B38">
        <w:t xml:space="preserve">official registration number, organisation, full name and address of the approved </w:t>
      </w:r>
      <w:r w:rsidR="00DA744D" w:rsidRPr="006A2B38">
        <w:t>auditor</w:t>
      </w:r>
      <w:r w:rsidR="00DC3DD9" w:rsidRPr="006A2B38">
        <w:t xml:space="preserve"> or competent and independent public officer who are to establish the certificate for the payment of the balance</w:t>
      </w:r>
      <w:r w:rsidR="00DA744D" w:rsidRPr="006A2B38">
        <w:t>,</w:t>
      </w:r>
      <w:r w:rsidR="00232D9F" w:rsidRPr="006A2B38">
        <w:t xml:space="preserve"> shall be included </w:t>
      </w:r>
      <w:r w:rsidR="00DC3DD9" w:rsidRPr="006A2B38">
        <w:t>in th</w:t>
      </w:r>
      <w:r w:rsidR="006A2B38">
        <w:t>is section of the</w:t>
      </w:r>
      <w:r w:rsidR="00DC3DD9" w:rsidRPr="006A2B38">
        <w:t xml:space="preserve"> </w:t>
      </w:r>
      <w:r w:rsidR="006A2B38">
        <w:t>mid-term report</w:t>
      </w:r>
      <w:r w:rsidR="00DA744D" w:rsidRPr="006A2B38">
        <w:t xml:space="preserve">. </w:t>
      </w:r>
      <w:r w:rsidR="006A2B38" w:rsidRPr="006A2B38">
        <w:t>For the LIFE17 onwards projects, p</w:t>
      </w:r>
      <w:r w:rsidR="005E2D34" w:rsidRPr="006A2B38">
        <w:t xml:space="preserve">rovision of the auditor’s details </w:t>
      </w:r>
      <w:r w:rsidR="006A2B38" w:rsidRPr="006A2B38">
        <w:t xml:space="preserve">is not required </w:t>
      </w:r>
      <w:r w:rsidR="005E2D34" w:rsidRPr="006A2B38">
        <w:t>with the mid-term report.</w:t>
      </w:r>
      <w:r w:rsidR="00DA744D" w:rsidRPr="006A2B38">
        <w:t xml:space="preserve"> The</w:t>
      </w:r>
      <w:r w:rsidR="00A00AE1" w:rsidRPr="006A2B38">
        <w:t xml:space="preserve"> </w:t>
      </w:r>
      <w:r w:rsidR="007114CA" w:rsidRPr="006A2B38">
        <w:t xml:space="preserve">auditor's </w:t>
      </w:r>
      <w:r w:rsidR="00A00AE1" w:rsidRPr="006A2B38">
        <w:t>report</w:t>
      </w:r>
      <w:r w:rsidR="00DA744D" w:rsidRPr="006A2B38">
        <w:t xml:space="preserve"> (to be included </w:t>
      </w:r>
      <w:r w:rsidR="007114CA" w:rsidRPr="006A2B38">
        <w:t xml:space="preserve">with the </w:t>
      </w:r>
      <w:r w:rsidR="00E2641C" w:rsidRPr="006A2B38">
        <w:t xml:space="preserve">final </w:t>
      </w:r>
      <w:r w:rsidR="007114CA" w:rsidRPr="006A2B38">
        <w:t>financial report</w:t>
      </w:r>
      <w:r w:rsidR="00DA744D" w:rsidRPr="006A2B38">
        <w:t>)</w:t>
      </w:r>
      <w:r w:rsidR="00A00AE1" w:rsidRPr="006A2B38">
        <w:t xml:space="preserve"> must follow the format of </w:t>
      </w:r>
      <w:r w:rsidR="0004553E" w:rsidRPr="006A2B38">
        <w:t>the</w:t>
      </w:r>
      <w:r w:rsidR="0004553E" w:rsidRPr="00444885">
        <w:t xml:space="preserve"> </w:t>
      </w:r>
      <w:r w:rsidR="00F970D1">
        <w:t>‘</w:t>
      </w:r>
      <w:r w:rsidR="00F970D1" w:rsidRPr="00F970D1">
        <w:t>Terms of reference for the certificate on the financial statements</w:t>
      </w:r>
      <w:r w:rsidR="00F970D1">
        <w:t xml:space="preserve">’ </w:t>
      </w:r>
      <w:r w:rsidR="0004553E" w:rsidRPr="00444885">
        <w:t>available on the LIFE website</w:t>
      </w:r>
      <w:r w:rsidR="00F970D1">
        <w:t xml:space="preserve"> under the </w:t>
      </w:r>
      <w:hyperlink r:id="rId14" w:anchor="ecl-inpage-1068" w:history="1">
        <w:r w:rsidR="005E2D34">
          <w:rPr>
            <w:rStyle w:val="Hyperlink"/>
          </w:rPr>
          <w:t>LIFE Reporti</w:t>
        </w:r>
        <w:r w:rsidR="005E2D34">
          <w:rPr>
            <w:rStyle w:val="Hyperlink"/>
          </w:rPr>
          <w:t>n</w:t>
        </w:r>
        <w:r w:rsidR="005E2D34">
          <w:rPr>
            <w:rStyle w:val="Hyperlink"/>
          </w:rPr>
          <w:t>g / Templates</w:t>
        </w:r>
      </w:hyperlink>
      <w:r w:rsidR="00F970D1">
        <w:t xml:space="preserve"> section</w:t>
      </w:r>
      <w:r w:rsidR="00E2641C" w:rsidRPr="00444885">
        <w:t>.</w:t>
      </w:r>
    </w:p>
    <w:p w14:paraId="0CD269D0" w14:textId="77777777" w:rsidR="00D113E5" w:rsidRPr="00444885" w:rsidRDefault="00D113E5" w:rsidP="00F40F3A">
      <w:pPr>
        <w:ind w:left="360"/>
        <w:jc w:val="both"/>
      </w:pPr>
    </w:p>
    <w:p w14:paraId="0DB2BD2E" w14:textId="77777777" w:rsidR="00D113E5" w:rsidRPr="00444885" w:rsidRDefault="00D113E5" w:rsidP="00D113E5">
      <w:pPr>
        <w:ind w:left="360"/>
        <w:jc w:val="both"/>
        <w:rPr>
          <w:b/>
        </w:rPr>
      </w:pPr>
    </w:p>
    <w:p w14:paraId="1D1036A0" w14:textId="59853F69" w:rsidR="00D113E5" w:rsidRPr="00444885" w:rsidRDefault="00D113E5" w:rsidP="0099069F">
      <w:pPr>
        <w:pStyle w:val="Heading1"/>
        <w:numPr>
          <w:ilvl w:val="0"/>
          <w:numId w:val="1"/>
        </w:numPr>
        <w:tabs>
          <w:tab w:val="clear" w:pos="360"/>
          <w:tab w:val="num" w:pos="0"/>
        </w:tabs>
        <w:ind w:left="0"/>
        <w:jc w:val="both"/>
        <w:rPr>
          <w:sz w:val="24"/>
        </w:rPr>
      </w:pPr>
      <w:r w:rsidRPr="00444885">
        <w:lastRenderedPageBreak/>
        <w:t>Envisaged progress until next report</w:t>
      </w:r>
      <w:r w:rsidRPr="00444885">
        <w:rPr>
          <w:sz w:val="24"/>
        </w:rPr>
        <w:t xml:space="preserve"> (this section should be included only for the Mid-term report)</w:t>
      </w:r>
    </w:p>
    <w:p w14:paraId="120C5259" w14:textId="3F94D46C" w:rsidR="00D113E5" w:rsidRPr="00444885" w:rsidRDefault="00D113E5" w:rsidP="00D113E5">
      <w:pPr>
        <w:numPr>
          <w:ilvl w:val="0"/>
          <w:numId w:val="42"/>
        </w:numPr>
        <w:tabs>
          <w:tab w:val="clear" w:pos="360"/>
          <w:tab w:val="num" w:pos="1080"/>
        </w:tabs>
        <w:ind w:left="1077" w:hanging="357"/>
        <w:jc w:val="both"/>
      </w:pPr>
      <w:r w:rsidRPr="00444885">
        <w:t>Briefly describe what will be done until the next report. Describe the development of different tasks</w:t>
      </w:r>
      <w:r w:rsidR="0070687A" w:rsidRPr="00444885">
        <w:t xml:space="preserve">, </w:t>
      </w:r>
      <w:r w:rsidR="00875ED8" w:rsidRPr="00444885">
        <w:t>including events</w:t>
      </w:r>
      <w:r w:rsidRPr="00444885">
        <w:t>.</w:t>
      </w:r>
    </w:p>
    <w:p w14:paraId="1C5335C3" w14:textId="77777777" w:rsidR="00D113E5" w:rsidRPr="00444885" w:rsidRDefault="00D113E5" w:rsidP="00D113E5">
      <w:pPr>
        <w:jc w:val="both"/>
        <w:rPr>
          <w:b/>
        </w:rPr>
      </w:pPr>
    </w:p>
    <w:p w14:paraId="6B6B3E86" w14:textId="3B2824C6" w:rsidR="0070687A" w:rsidRPr="00444885" w:rsidRDefault="0070687A"/>
    <w:p w14:paraId="49AF0485" w14:textId="77777777" w:rsidR="009D03C1" w:rsidRDefault="009D03C1">
      <w:r>
        <w:br w:type="page"/>
      </w:r>
    </w:p>
    <w:p w14:paraId="4F486B0C" w14:textId="627BFD3D" w:rsidR="00F40F3A" w:rsidRPr="00444885" w:rsidRDefault="00F40F3A" w:rsidP="00F40F3A">
      <w:r w:rsidRPr="00444885">
        <w:lastRenderedPageBreak/>
        <w:t>________________________________________________________________</w:t>
      </w:r>
    </w:p>
    <w:p w14:paraId="283F8A38" w14:textId="77777777" w:rsidR="00F40F3A" w:rsidRPr="00444885" w:rsidRDefault="00F40F3A" w:rsidP="00F40F3A"/>
    <w:p w14:paraId="23E7C01A" w14:textId="0EB73B59" w:rsidR="00D268BC" w:rsidRPr="00444885" w:rsidRDefault="00F40F3A" w:rsidP="00F40F3A">
      <w:pPr>
        <w:pStyle w:val="Heading1"/>
        <w:jc w:val="both"/>
      </w:pPr>
      <w:r w:rsidRPr="00444885">
        <w:t>Instructions / guidelines for the submission of d</w:t>
      </w:r>
      <w:r w:rsidR="00971384" w:rsidRPr="00444885">
        <w:t xml:space="preserve">eliverables </w:t>
      </w:r>
    </w:p>
    <w:p w14:paraId="26CE6E6A" w14:textId="77777777" w:rsidR="001C0059" w:rsidRPr="00444885" w:rsidRDefault="00547B21" w:rsidP="001C0059">
      <w:pPr>
        <w:pStyle w:val="ListParagraph"/>
        <w:numPr>
          <w:ilvl w:val="0"/>
          <w:numId w:val="38"/>
        </w:numPr>
        <w:spacing w:before="120"/>
        <w:ind w:left="357" w:hanging="357"/>
        <w:jc w:val="both"/>
      </w:pPr>
      <w:r w:rsidRPr="00444885">
        <w:t>Please m</w:t>
      </w:r>
      <w:r w:rsidR="00153770" w:rsidRPr="00444885">
        <w:t xml:space="preserve">ake a reference to the </w:t>
      </w:r>
      <w:r w:rsidR="00FA5CB9" w:rsidRPr="00444885">
        <w:t>deliverables</w:t>
      </w:r>
      <w:r w:rsidR="00153770" w:rsidRPr="00444885">
        <w:t xml:space="preserve"> in the report text. </w:t>
      </w:r>
      <w:r w:rsidR="00A00AE1" w:rsidRPr="00444885">
        <w:t xml:space="preserve"> </w:t>
      </w:r>
      <w:r w:rsidR="00153770" w:rsidRPr="00444885">
        <w:t xml:space="preserve">In case the </w:t>
      </w:r>
      <w:r w:rsidR="00FA5CB9" w:rsidRPr="00444885">
        <w:t>deliverables</w:t>
      </w:r>
      <w:r w:rsidR="00153770" w:rsidRPr="00444885">
        <w:t xml:space="preserve"> are presented in </w:t>
      </w:r>
      <w:r w:rsidR="00AB7B28" w:rsidRPr="00444885">
        <w:t xml:space="preserve">a national language other than English, please include </w:t>
      </w:r>
      <w:r w:rsidR="00153770" w:rsidRPr="00444885">
        <w:t>a summary</w:t>
      </w:r>
      <w:r w:rsidR="000C4493" w:rsidRPr="00444885">
        <w:t xml:space="preserve"> in English, in the deliverable, </w:t>
      </w:r>
      <w:r w:rsidR="00AB7B28" w:rsidRPr="00444885">
        <w:t xml:space="preserve">outlining the </w:t>
      </w:r>
      <w:r w:rsidR="00220CFD" w:rsidRPr="00444885">
        <w:t>purpose, outcomes</w:t>
      </w:r>
      <w:r w:rsidR="00315912" w:rsidRPr="00444885">
        <w:t>,</w:t>
      </w:r>
      <w:r w:rsidR="00220CFD" w:rsidRPr="00444885">
        <w:t xml:space="preserve"> results and conclusions</w:t>
      </w:r>
      <w:r w:rsidR="00153770" w:rsidRPr="00444885">
        <w:t>.</w:t>
      </w:r>
    </w:p>
    <w:p w14:paraId="04743A69" w14:textId="77777777" w:rsidR="00C34140" w:rsidRPr="00444885" w:rsidRDefault="00C34140" w:rsidP="00C34140">
      <w:pPr>
        <w:pStyle w:val="ListParagraph"/>
        <w:spacing w:before="120"/>
        <w:ind w:left="357"/>
        <w:jc w:val="both"/>
      </w:pPr>
    </w:p>
    <w:p w14:paraId="28774524" w14:textId="514FE091" w:rsidR="00827EAD" w:rsidRDefault="00C34140" w:rsidP="00827EAD">
      <w:pPr>
        <w:pStyle w:val="ListParagraph"/>
        <w:numPr>
          <w:ilvl w:val="0"/>
          <w:numId w:val="38"/>
        </w:numPr>
        <w:spacing w:before="120"/>
        <w:ind w:left="357" w:hanging="357"/>
        <w:jc w:val="both"/>
      </w:pPr>
      <w:r w:rsidRPr="00444885">
        <w:t>All the d</w:t>
      </w:r>
      <w:r w:rsidR="00FA5CB9" w:rsidRPr="00444885">
        <w:t>eliverables</w:t>
      </w:r>
      <w:r w:rsidR="00CC7455" w:rsidRPr="00444885">
        <w:t xml:space="preserve"> </w:t>
      </w:r>
      <w:r w:rsidRPr="00444885">
        <w:t xml:space="preserve">due in the </w:t>
      </w:r>
      <w:r w:rsidR="00220CFD" w:rsidRPr="00444885">
        <w:t xml:space="preserve">reporting period </w:t>
      </w:r>
      <w:r w:rsidRPr="00444885">
        <w:t>shall</w:t>
      </w:r>
      <w:r w:rsidR="00CC7455" w:rsidRPr="00444885">
        <w:t xml:space="preserve"> be </w:t>
      </w:r>
      <w:r w:rsidR="00C67BCF" w:rsidRPr="00444885">
        <w:t xml:space="preserve">provided </w:t>
      </w:r>
      <w:r w:rsidR="005664B3" w:rsidRPr="005664B3">
        <w:t xml:space="preserve">unless already submitted with previous report(s). Deliverables should only be resubmitted if a revised version has been requested by </w:t>
      </w:r>
      <w:r w:rsidR="005664B3">
        <w:t>the Agency</w:t>
      </w:r>
      <w:r w:rsidRPr="00444885">
        <w:t>.</w:t>
      </w:r>
    </w:p>
    <w:p w14:paraId="02A44655" w14:textId="77777777" w:rsidR="00827EAD" w:rsidRDefault="00827EAD" w:rsidP="009F3BD8">
      <w:pPr>
        <w:pStyle w:val="ListParagraph"/>
      </w:pPr>
    </w:p>
    <w:p w14:paraId="48E20CAF" w14:textId="77777777" w:rsidR="00827EAD" w:rsidRDefault="00827EAD" w:rsidP="00827EAD">
      <w:pPr>
        <w:pStyle w:val="ListParagraph"/>
        <w:numPr>
          <w:ilvl w:val="0"/>
          <w:numId w:val="38"/>
        </w:numPr>
        <w:spacing w:before="120"/>
        <w:ind w:left="357" w:hanging="357"/>
        <w:jc w:val="both"/>
      </w:pPr>
      <w:r w:rsidRPr="00827EAD">
        <w:t xml:space="preserve">Please date deliverables with the actual date of completion (and the date of revision if applicable). </w:t>
      </w:r>
    </w:p>
    <w:p w14:paraId="230D7E7A" w14:textId="77777777" w:rsidR="00827EAD" w:rsidRDefault="00827EAD" w:rsidP="009F3BD8">
      <w:pPr>
        <w:pStyle w:val="ListParagraph"/>
      </w:pPr>
    </w:p>
    <w:p w14:paraId="60733F81" w14:textId="3891A7AE" w:rsidR="00827EAD" w:rsidRPr="00444885" w:rsidRDefault="00827EAD" w:rsidP="008A586E">
      <w:pPr>
        <w:pStyle w:val="ListParagraph"/>
        <w:numPr>
          <w:ilvl w:val="0"/>
          <w:numId w:val="38"/>
        </w:numPr>
        <w:spacing w:before="120"/>
        <w:ind w:left="357" w:hanging="357"/>
        <w:jc w:val="both"/>
      </w:pPr>
      <w:r>
        <w:t xml:space="preserve">You may annex any other document </w:t>
      </w:r>
      <w:r w:rsidRPr="008A586E">
        <w:rPr>
          <w:b/>
        </w:rPr>
        <w:t xml:space="preserve">only if </w:t>
      </w:r>
      <w:r>
        <w:t xml:space="preserve">particularly useful to assess the success of the </w:t>
      </w:r>
      <w:proofErr w:type="gramStart"/>
      <w:r>
        <w:t>project</w:t>
      </w:r>
      <w:proofErr w:type="gramEnd"/>
      <w:r>
        <w:t xml:space="preserve"> but which is not part of the planned deliverables. </w:t>
      </w:r>
    </w:p>
    <w:p w14:paraId="69EEAA11" w14:textId="37B3B6AF" w:rsidR="00E82C9C" w:rsidRPr="00444885" w:rsidRDefault="00E82C9C" w:rsidP="00C34140">
      <w:pPr>
        <w:jc w:val="both"/>
      </w:pPr>
    </w:p>
    <w:p w14:paraId="4052D665" w14:textId="5A84FE44" w:rsidR="004A2A33" w:rsidRPr="00444885" w:rsidRDefault="00762656" w:rsidP="00956731">
      <w:pPr>
        <w:numPr>
          <w:ilvl w:val="0"/>
          <w:numId w:val="3"/>
        </w:numPr>
        <w:tabs>
          <w:tab w:val="num" w:pos="-152"/>
        </w:tabs>
        <w:ind w:left="357" w:hanging="357"/>
        <w:jc w:val="both"/>
      </w:pPr>
      <w:r w:rsidRPr="00444885">
        <w:t xml:space="preserve">Please be aware that the </w:t>
      </w:r>
      <w:r w:rsidR="00956731" w:rsidRPr="00444885">
        <w:rPr>
          <w:u w:val="single"/>
        </w:rPr>
        <w:t>After-</w:t>
      </w:r>
      <w:r w:rsidR="004A2A33" w:rsidRPr="00444885">
        <w:rPr>
          <w:u w:val="single"/>
        </w:rPr>
        <w:t>LIFE Plan</w:t>
      </w:r>
      <w:r w:rsidRPr="00444885">
        <w:t xml:space="preserve"> </w:t>
      </w:r>
      <w:r w:rsidR="001206E6" w:rsidRPr="00444885">
        <w:t xml:space="preserve">is a </w:t>
      </w:r>
      <w:r w:rsidR="004A2A33" w:rsidRPr="00444885">
        <w:rPr>
          <w:b/>
        </w:rPr>
        <w:t>compulsory</w:t>
      </w:r>
      <w:r w:rsidRPr="00444885">
        <w:t xml:space="preserve"> deliverable</w:t>
      </w:r>
      <w:r w:rsidR="00135B8B" w:rsidRPr="00444885">
        <w:t xml:space="preserve"> and must be submitted with the Final report</w:t>
      </w:r>
      <w:r w:rsidR="001206E6" w:rsidRPr="00444885">
        <w:t>.</w:t>
      </w:r>
    </w:p>
    <w:p w14:paraId="44F7AAF2" w14:textId="77777777" w:rsidR="00547B21" w:rsidRPr="00444885" w:rsidRDefault="00547B21" w:rsidP="00956731">
      <w:pPr>
        <w:jc w:val="both"/>
      </w:pPr>
    </w:p>
    <w:p w14:paraId="3B524FE2" w14:textId="77777777" w:rsidR="002A06F4" w:rsidRPr="00444885" w:rsidRDefault="002A06F4" w:rsidP="00F40F3A"/>
    <w:p w14:paraId="5FCF6A31" w14:textId="1A273E3C" w:rsidR="004A2A33" w:rsidRPr="00444885" w:rsidRDefault="002A06F4" w:rsidP="00AB7B28">
      <w:pPr>
        <w:pStyle w:val="Heading3"/>
        <w:numPr>
          <w:ilvl w:val="0"/>
          <w:numId w:val="0"/>
        </w:numPr>
        <w:rPr>
          <w:b w:val="0"/>
          <w:iCs/>
          <w:sz w:val="24"/>
          <w:szCs w:val="24"/>
          <w:u w:val="single"/>
        </w:rPr>
      </w:pPr>
      <w:r w:rsidRPr="00444885">
        <w:rPr>
          <w:b w:val="0"/>
          <w:iCs/>
          <w:sz w:val="24"/>
          <w:szCs w:val="24"/>
          <w:u w:val="single"/>
        </w:rPr>
        <w:t xml:space="preserve">After-LIFE plan </w:t>
      </w:r>
    </w:p>
    <w:p w14:paraId="3329B284" w14:textId="6F3C5236" w:rsidR="002A06F4" w:rsidRPr="00444885" w:rsidRDefault="002A06F4" w:rsidP="00F40F3A">
      <w:pPr>
        <w:jc w:val="both"/>
        <w:rPr>
          <w:iCs/>
        </w:rPr>
      </w:pPr>
      <w:r w:rsidRPr="00444885">
        <w:rPr>
          <w:iCs/>
        </w:rPr>
        <w:t>This compulsory plan (</w:t>
      </w:r>
      <w:r w:rsidR="008A586E">
        <w:rPr>
          <w:iCs/>
        </w:rPr>
        <w:t>suggested</w:t>
      </w:r>
      <w:r w:rsidR="008A586E" w:rsidRPr="00444885">
        <w:rPr>
          <w:iCs/>
        </w:rPr>
        <w:t xml:space="preserve"> </w:t>
      </w:r>
      <w:r w:rsidR="00287DEC" w:rsidRPr="00444885">
        <w:rPr>
          <w:iCs/>
        </w:rPr>
        <w:t>length: 5 pages</w:t>
      </w:r>
      <w:r w:rsidRPr="00444885">
        <w:t xml:space="preserve">) </w:t>
      </w:r>
      <w:r w:rsidRPr="00444885">
        <w:rPr>
          <w:iCs/>
        </w:rPr>
        <w:t xml:space="preserve">shall </w:t>
      </w:r>
      <w:r w:rsidRPr="00444885">
        <w:t>set</w:t>
      </w:r>
      <w:r w:rsidRPr="00444885">
        <w:rPr>
          <w:iCs/>
        </w:rPr>
        <w:t xml:space="preserve"> out how the beneficiary</w:t>
      </w:r>
      <w:r w:rsidR="001206E6" w:rsidRPr="00444885">
        <w:rPr>
          <w:iCs/>
        </w:rPr>
        <w:t>/</w:t>
      </w:r>
      <w:proofErr w:type="spellStart"/>
      <w:r w:rsidR="001206E6" w:rsidRPr="00444885">
        <w:rPr>
          <w:iCs/>
        </w:rPr>
        <w:t>ies</w:t>
      </w:r>
      <w:proofErr w:type="spellEnd"/>
      <w:r w:rsidRPr="00444885">
        <w:rPr>
          <w:iCs/>
        </w:rPr>
        <w:t xml:space="preserve"> plan to continue applying, </w:t>
      </w:r>
      <w:proofErr w:type="gramStart"/>
      <w:r w:rsidRPr="00444885">
        <w:rPr>
          <w:iCs/>
        </w:rPr>
        <w:t>disseminating</w:t>
      </w:r>
      <w:proofErr w:type="gramEnd"/>
      <w:r w:rsidRPr="00444885">
        <w:rPr>
          <w:iCs/>
        </w:rPr>
        <w:t xml:space="preserve"> and communicating the results of the project after its end, and in particular how they plan to continue </w:t>
      </w:r>
      <w:r w:rsidR="008871AA" w:rsidRPr="00444885">
        <w:rPr>
          <w:iCs/>
        </w:rPr>
        <w:t>to promote LIFE and follow the objectives set with the Capacity Building project</w:t>
      </w:r>
      <w:r w:rsidRPr="00444885">
        <w:rPr>
          <w:iCs/>
        </w:rPr>
        <w:t>.</w:t>
      </w:r>
    </w:p>
    <w:p w14:paraId="61B24E30" w14:textId="77777777" w:rsidR="002A06F4" w:rsidRPr="00444885" w:rsidRDefault="002A06F4" w:rsidP="00F40F3A"/>
    <w:p w14:paraId="3CD00C39" w14:textId="77777777" w:rsidR="00A24FB6" w:rsidRDefault="00A24FB6" w:rsidP="00A24FB6">
      <w:pPr>
        <w:jc w:val="both"/>
        <w:rPr>
          <w:iCs/>
        </w:rPr>
      </w:pPr>
      <w:r>
        <w:rPr>
          <w:iCs/>
        </w:rPr>
        <w:t xml:space="preserve">The After-LIFE Plan shall be delivered in English </w:t>
      </w:r>
      <w:proofErr w:type="gramStart"/>
      <w:r>
        <w:rPr>
          <w:iCs/>
        </w:rPr>
        <w:t>and also</w:t>
      </w:r>
      <w:proofErr w:type="gramEnd"/>
      <w:r>
        <w:rPr>
          <w:iCs/>
        </w:rPr>
        <w:t xml:space="preserve"> in the language(s) of the beneficiaries.</w:t>
      </w:r>
    </w:p>
    <w:p w14:paraId="106E7848" w14:textId="77777777" w:rsidR="004A2A33" w:rsidRPr="00444885" w:rsidRDefault="004A2A33" w:rsidP="004A2A33"/>
    <w:p w14:paraId="4BA06C34" w14:textId="015162D6" w:rsidR="00CB26E5" w:rsidRPr="00444885" w:rsidRDefault="007114CA" w:rsidP="009F3BD8">
      <w:r w:rsidRPr="00444885">
        <w:br w:type="page"/>
      </w:r>
    </w:p>
    <w:p w14:paraId="52E6D93F" w14:textId="77777777" w:rsidR="00CB26E5" w:rsidRDefault="00CB26E5" w:rsidP="00CB26E5">
      <w:pPr>
        <w:autoSpaceDE w:val="0"/>
        <w:autoSpaceDN w:val="0"/>
        <w:adjustRightInd w:val="0"/>
        <w:ind w:left="709"/>
        <w:jc w:val="both"/>
      </w:pPr>
      <w:r w:rsidRPr="00444885">
        <w:lastRenderedPageBreak/>
        <w:t>Annex I – Project indicators</w:t>
      </w:r>
    </w:p>
    <w:p w14:paraId="0E185589" w14:textId="77777777" w:rsidR="009934E5" w:rsidRPr="00AE610F" w:rsidRDefault="009934E5" w:rsidP="00AE610F">
      <w:pPr>
        <w:tabs>
          <w:tab w:val="num" w:pos="720"/>
        </w:tabs>
        <w:ind w:left="284"/>
        <w:jc w:val="both"/>
      </w:pPr>
    </w:p>
    <w:sectPr w:rsidR="009934E5" w:rsidRPr="00AE610F" w:rsidSect="00607131">
      <w:footerReference w:type="even"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610D" w14:textId="77777777" w:rsidR="00930B8F" w:rsidRDefault="00930B8F">
      <w:r>
        <w:separator/>
      </w:r>
    </w:p>
  </w:endnote>
  <w:endnote w:type="continuationSeparator" w:id="0">
    <w:p w14:paraId="707D53CB" w14:textId="77777777" w:rsidR="00930B8F" w:rsidRDefault="00930B8F">
      <w:r>
        <w:continuationSeparator/>
      </w:r>
    </w:p>
  </w:endnote>
  <w:endnote w:type="continuationNotice" w:id="1">
    <w:p w14:paraId="2E786934" w14:textId="77777777" w:rsidR="00930B8F" w:rsidRDefault="0093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7DD3" w14:textId="77777777" w:rsidR="00F93236" w:rsidRDefault="00F93236" w:rsidP="00B20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4F6EB" w14:textId="77777777" w:rsidR="00F93236" w:rsidRDefault="00F93236" w:rsidP="00A97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EB88" w14:textId="77777777" w:rsidR="00F93236" w:rsidRDefault="00F93236" w:rsidP="00B20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4716">
      <w:rPr>
        <w:rStyle w:val="PageNumber"/>
        <w:noProof/>
      </w:rPr>
      <w:t>10</w:t>
    </w:r>
    <w:r>
      <w:rPr>
        <w:rStyle w:val="PageNumber"/>
      </w:rPr>
      <w:fldChar w:fldCharType="end"/>
    </w:r>
  </w:p>
  <w:p w14:paraId="0E3BAD0E" w14:textId="77777777" w:rsidR="00F93236" w:rsidRDefault="00F93236" w:rsidP="00A977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424F" w14:textId="77777777" w:rsidR="00930B8F" w:rsidRDefault="00930B8F">
      <w:r>
        <w:separator/>
      </w:r>
    </w:p>
  </w:footnote>
  <w:footnote w:type="continuationSeparator" w:id="0">
    <w:p w14:paraId="4F888A48" w14:textId="77777777" w:rsidR="00930B8F" w:rsidRDefault="00930B8F">
      <w:r>
        <w:continuationSeparator/>
      </w:r>
    </w:p>
  </w:footnote>
  <w:footnote w:type="continuationNotice" w:id="1">
    <w:p w14:paraId="2E9550D5" w14:textId="77777777" w:rsidR="00930B8F" w:rsidRDefault="00930B8F"/>
  </w:footnote>
  <w:footnote w:id="2">
    <w:p w14:paraId="60C18632" w14:textId="1A8C02F3" w:rsidR="00F93236" w:rsidRDefault="00F93236">
      <w:pPr>
        <w:pStyle w:val="FootnoteText"/>
      </w:pPr>
      <w:r>
        <w:rPr>
          <w:rStyle w:val="FootnoteReference"/>
        </w:rPr>
        <w:footnoteRef/>
      </w:r>
      <w:r>
        <w:t xml:space="preserve"> Project start date</w:t>
      </w:r>
    </w:p>
  </w:footnote>
  <w:footnote w:id="3">
    <w:p w14:paraId="0C59365D" w14:textId="77777777" w:rsidR="00F93236" w:rsidRPr="006475C3" w:rsidRDefault="00F93236" w:rsidP="00D0128D">
      <w:pPr>
        <w:pStyle w:val="FootnoteText"/>
      </w:pPr>
      <w:r>
        <w:rPr>
          <w:rStyle w:val="FootnoteReference"/>
        </w:rPr>
        <w:footnoteRef/>
      </w:r>
      <w:r>
        <w:t xml:space="preserve"> Include the reporting date as foreseen in</w:t>
      </w:r>
      <w:r w:rsidRPr="00AB3104">
        <w:t xml:space="preserve"> part C2 of Annex II</w:t>
      </w:r>
      <w:r>
        <w:t xml:space="preserve"> of the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DA2" w14:textId="63C9B71E" w:rsidR="00F93236" w:rsidRPr="00607131" w:rsidRDefault="00F93236" w:rsidP="00607131">
    <w:pPr>
      <w:rPr>
        <w:i/>
      </w:rPr>
    </w:pPr>
    <w:r w:rsidRPr="00607131">
      <w:rPr>
        <w:i/>
      </w:rPr>
      <w:t>(</w:t>
    </w:r>
    <w:r>
      <w:rPr>
        <w:i/>
      </w:rPr>
      <w:t>P</w:t>
    </w:r>
    <w:r w:rsidRPr="00607131">
      <w:rPr>
        <w:i/>
      </w:rPr>
      <w:t xml:space="preserve">rojects </w:t>
    </w:r>
    <w:r>
      <w:rPr>
        <w:i/>
      </w:rPr>
      <w:t>funded under the Call 2014 onwards</w:t>
    </w:r>
    <w:r w:rsidRPr="00607131">
      <w:rPr>
        <w:i/>
      </w:rPr>
      <w:t xml:space="preserve"> must use this format)</w:t>
    </w:r>
  </w:p>
  <w:p w14:paraId="5C24ED81" w14:textId="77777777" w:rsidR="00F93236" w:rsidRDefault="00F9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6C4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E2C01"/>
    <w:multiLevelType w:val="hybridMultilevel"/>
    <w:tmpl w:val="CBCCD294"/>
    <w:lvl w:ilvl="0" w:tplc="08090003">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8C63360"/>
    <w:multiLevelType w:val="hybridMultilevel"/>
    <w:tmpl w:val="31A6FE16"/>
    <w:lvl w:ilvl="0" w:tplc="08090001">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BF15CB2"/>
    <w:multiLevelType w:val="multilevel"/>
    <w:tmpl w:val="C79EACE2"/>
    <w:lvl w:ilvl="0">
      <w:start w:val="1"/>
      <w:numFmt w:val="lowerLetter"/>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upp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3B6FB4"/>
    <w:multiLevelType w:val="multilevel"/>
    <w:tmpl w:val="9CF4CEB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C05A81"/>
    <w:multiLevelType w:val="hybridMultilevel"/>
    <w:tmpl w:val="8C8676E8"/>
    <w:lvl w:ilvl="0" w:tplc="08090001">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3816108"/>
    <w:multiLevelType w:val="multilevel"/>
    <w:tmpl w:val="765C3F7E"/>
    <w:lvl w:ilvl="0">
      <w:start w:val="6"/>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1685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FC2C4B"/>
    <w:multiLevelType w:val="hybridMultilevel"/>
    <w:tmpl w:val="8D9629BC"/>
    <w:lvl w:ilvl="0" w:tplc="E7F67B9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C4732"/>
    <w:multiLevelType w:val="multilevel"/>
    <w:tmpl w:val="42DAF48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4260"/>
        </w:tabs>
        <w:ind w:left="4260"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A835AFE"/>
    <w:multiLevelType w:val="multilevel"/>
    <w:tmpl w:val="9CF4CEB2"/>
    <w:lvl w:ilvl="0">
      <w:start w:val="1"/>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AB004E5"/>
    <w:multiLevelType w:val="hybridMultilevel"/>
    <w:tmpl w:val="F56A9C76"/>
    <w:lvl w:ilvl="0" w:tplc="9AD8DACC">
      <w:start w:val="4"/>
      <w:numFmt w:val="bullet"/>
      <w:lvlText w:val="-"/>
      <w:lvlJc w:val="left"/>
      <w:pPr>
        <w:tabs>
          <w:tab w:val="num" w:pos="568"/>
        </w:tabs>
        <w:ind w:left="568" w:hanging="284"/>
      </w:pPr>
      <w:rPr>
        <w:rFonts w:ascii="Times New Roman" w:eastAsia="Times New Roman" w:hAnsi="Times New Roman" w:cs="Times New Roman"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C093D05"/>
    <w:multiLevelType w:val="hybridMultilevel"/>
    <w:tmpl w:val="459E3F1C"/>
    <w:lvl w:ilvl="0" w:tplc="0360E60E">
      <w:start w:val="1"/>
      <w:numFmt w:val="bullet"/>
      <w:lvlText w:val=""/>
      <w:lvlJc w:val="left"/>
      <w:pPr>
        <w:tabs>
          <w:tab w:val="num" w:pos="131"/>
        </w:tabs>
        <w:ind w:left="131" w:hanging="284"/>
      </w:pPr>
      <w:rPr>
        <w:rFonts w:ascii="Symbol" w:hAnsi="Symbol" w:hint="default"/>
      </w:rPr>
    </w:lvl>
    <w:lvl w:ilvl="1" w:tplc="08090003">
      <w:start w:val="1"/>
      <w:numFmt w:val="bullet"/>
      <w:lvlText w:val="o"/>
      <w:lvlJc w:val="left"/>
      <w:pPr>
        <w:tabs>
          <w:tab w:val="num" w:pos="1287"/>
        </w:tabs>
        <w:ind w:left="1287" w:hanging="360"/>
      </w:pPr>
      <w:rPr>
        <w:rFonts w:ascii="Courier New" w:hAnsi="Courier New" w:cs="Courier New" w:hint="default"/>
      </w:rPr>
    </w:lvl>
    <w:lvl w:ilvl="2" w:tplc="08090005">
      <w:start w:val="1"/>
      <w:numFmt w:val="bullet"/>
      <w:lvlText w:val=""/>
      <w:lvlJc w:val="left"/>
      <w:pPr>
        <w:tabs>
          <w:tab w:val="num" w:pos="2007"/>
        </w:tabs>
        <w:ind w:left="2007" w:hanging="360"/>
      </w:pPr>
      <w:rPr>
        <w:rFonts w:ascii="Wingdings" w:hAnsi="Wingdings" w:hint="default"/>
      </w:rPr>
    </w:lvl>
    <w:lvl w:ilvl="3" w:tplc="08090017">
      <w:start w:val="1"/>
      <w:numFmt w:val="bullet"/>
      <w:lvlText w:val=""/>
      <w:lvlJc w:val="left"/>
      <w:pPr>
        <w:tabs>
          <w:tab w:val="num" w:pos="2651"/>
        </w:tabs>
        <w:ind w:left="2651" w:hanging="284"/>
      </w:pPr>
      <w:rPr>
        <w:rFonts w:ascii="Symbol" w:hAnsi="Symbol" w:hint="default"/>
      </w:rPr>
    </w:lvl>
    <w:lvl w:ilvl="4" w:tplc="08090003" w:tentative="1">
      <w:start w:val="1"/>
      <w:numFmt w:val="bullet"/>
      <w:lvlText w:val="o"/>
      <w:lvlJc w:val="left"/>
      <w:pPr>
        <w:tabs>
          <w:tab w:val="num" w:pos="3447"/>
        </w:tabs>
        <w:ind w:left="3447" w:hanging="360"/>
      </w:pPr>
      <w:rPr>
        <w:rFonts w:ascii="Courier New" w:hAnsi="Courier New" w:cs="Courier New" w:hint="default"/>
      </w:rPr>
    </w:lvl>
    <w:lvl w:ilvl="5" w:tplc="08090005" w:tentative="1">
      <w:start w:val="1"/>
      <w:numFmt w:val="bullet"/>
      <w:lvlText w:val=""/>
      <w:lvlJc w:val="left"/>
      <w:pPr>
        <w:tabs>
          <w:tab w:val="num" w:pos="4167"/>
        </w:tabs>
        <w:ind w:left="4167" w:hanging="360"/>
      </w:pPr>
      <w:rPr>
        <w:rFonts w:ascii="Wingdings" w:hAnsi="Wingdings" w:hint="default"/>
      </w:rPr>
    </w:lvl>
    <w:lvl w:ilvl="6" w:tplc="08090001" w:tentative="1">
      <w:start w:val="1"/>
      <w:numFmt w:val="bullet"/>
      <w:lvlText w:val=""/>
      <w:lvlJc w:val="left"/>
      <w:pPr>
        <w:tabs>
          <w:tab w:val="num" w:pos="4887"/>
        </w:tabs>
        <w:ind w:left="4887" w:hanging="360"/>
      </w:pPr>
      <w:rPr>
        <w:rFonts w:ascii="Symbol" w:hAnsi="Symbol" w:hint="default"/>
      </w:rPr>
    </w:lvl>
    <w:lvl w:ilvl="7" w:tplc="08090003" w:tentative="1">
      <w:start w:val="1"/>
      <w:numFmt w:val="bullet"/>
      <w:lvlText w:val="o"/>
      <w:lvlJc w:val="left"/>
      <w:pPr>
        <w:tabs>
          <w:tab w:val="num" w:pos="5607"/>
        </w:tabs>
        <w:ind w:left="5607" w:hanging="360"/>
      </w:pPr>
      <w:rPr>
        <w:rFonts w:ascii="Courier New" w:hAnsi="Courier New" w:cs="Courier New" w:hint="default"/>
      </w:rPr>
    </w:lvl>
    <w:lvl w:ilvl="8" w:tplc="08090005" w:tentative="1">
      <w:start w:val="1"/>
      <w:numFmt w:val="bullet"/>
      <w:lvlText w:val=""/>
      <w:lvlJc w:val="left"/>
      <w:pPr>
        <w:tabs>
          <w:tab w:val="num" w:pos="6327"/>
        </w:tabs>
        <w:ind w:left="6327" w:hanging="360"/>
      </w:pPr>
      <w:rPr>
        <w:rFonts w:ascii="Wingdings" w:hAnsi="Wingdings" w:hint="default"/>
      </w:rPr>
    </w:lvl>
  </w:abstractNum>
  <w:abstractNum w:abstractNumId="13" w15:restartNumberingAfterBreak="0">
    <w:nsid w:val="1FEF49A5"/>
    <w:multiLevelType w:val="multilevel"/>
    <w:tmpl w:val="F9443696"/>
    <w:lvl w:ilvl="0">
      <w:start w:val="6"/>
      <w:numFmt w:val="decimal"/>
      <w:lvlText w:val="%1"/>
      <w:lvlJc w:val="left"/>
      <w:pPr>
        <w:ind w:left="360" w:hanging="360"/>
      </w:pPr>
      <w:rPr>
        <w:rFonts w:hint="default"/>
      </w:rPr>
    </w:lvl>
    <w:lvl w:ilvl="1">
      <w:start w:val="2"/>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14" w15:restartNumberingAfterBreak="0">
    <w:nsid w:val="27367C5D"/>
    <w:multiLevelType w:val="hybridMultilevel"/>
    <w:tmpl w:val="BFDCF6E6"/>
    <w:lvl w:ilvl="0" w:tplc="08090001">
      <w:start w:val="1"/>
      <w:numFmt w:val="bullet"/>
      <w:lvlText w:val=""/>
      <w:lvlJc w:val="left"/>
      <w:pPr>
        <w:tabs>
          <w:tab w:val="num" w:pos="1004"/>
        </w:tabs>
        <w:ind w:left="1004" w:hanging="284"/>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17">
      <w:start w:val="1"/>
      <w:numFmt w:val="bullet"/>
      <w:lvlText w:val=""/>
      <w:lvlJc w:val="left"/>
      <w:pPr>
        <w:tabs>
          <w:tab w:val="num" w:pos="3524"/>
        </w:tabs>
        <w:ind w:left="3524" w:hanging="284"/>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96A1023"/>
    <w:multiLevelType w:val="hybridMultilevel"/>
    <w:tmpl w:val="7410ED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B75631B"/>
    <w:multiLevelType w:val="singleLevel"/>
    <w:tmpl w:val="1C2AB94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FBD1FC2"/>
    <w:multiLevelType w:val="hybridMultilevel"/>
    <w:tmpl w:val="34CCC0C8"/>
    <w:lvl w:ilvl="0" w:tplc="08090001">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379042A9"/>
    <w:multiLevelType w:val="hybridMultilevel"/>
    <w:tmpl w:val="3BEE63D2"/>
    <w:lvl w:ilvl="0" w:tplc="0360E60E">
      <w:start w:val="1"/>
      <w:numFmt w:val="bullet"/>
      <w:lvlText w:val=""/>
      <w:lvlJc w:val="left"/>
      <w:pPr>
        <w:tabs>
          <w:tab w:val="num" w:pos="925"/>
        </w:tabs>
        <w:ind w:left="925" w:hanging="284"/>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8210CB4"/>
    <w:multiLevelType w:val="hybridMultilevel"/>
    <w:tmpl w:val="EEEC899A"/>
    <w:lvl w:ilvl="0" w:tplc="0809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A660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1A60A6"/>
    <w:multiLevelType w:val="hybridMultilevel"/>
    <w:tmpl w:val="F7120A38"/>
    <w:lvl w:ilvl="0" w:tplc="E8DCDC14">
      <w:start w:val="6"/>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3E33758C"/>
    <w:multiLevelType w:val="hybridMultilevel"/>
    <w:tmpl w:val="7ED2E31A"/>
    <w:lvl w:ilvl="0" w:tplc="0360E60E">
      <w:start w:val="1"/>
      <w:numFmt w:val="bullet"/>
      <w:lvlText w:val=""/>
      <w:lvlJc w:val="left"/>
      <w:pPr>
        <w:tabs>
          <w:tab w:val="num" w:pos="634"/>
        </w:tabs>
        <w:ind w:left="634" w:hanging="284"/>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E906211"/>
    <w:multiLevelType w:val="hybridMultilevel"/>
    <w:tmpl w:val="A5401D38"/>
    <w:lvl w:ilvl="0" w:tplc="1D14069C">
      <w:start w:val="1"/>
      <w:numFmt w:val="decimal"/>
      <w:pStyle w:val="ListBullet2"/>
      <w:lvlText w:val="%1."/>
      <w:lvlJc w:val="left"/>
      <w:pPr>
        <w:tabs>
          <w:tab w:val="num" w:pos="360"/>
        </w:tabs>
        <w:ind w:left="360" w:hanging="360"/>
      </w:pPr>
    </w:lvl>
    <w:lvl w:ilvl="1" w:tplc="0C8CBA92">
      <w:start w:val="1"/>
      <w:numFmt w:val="lowerLetter"/>
      <w:lvlText w:val="%2."/>
      <w:lvlJc w:val="left"/>
      <w:pPr>
        <w:tabs>
          <w:tab w:val="num" w:pos="1440"/>
        </w:tabs>
        <w:ind w:left="1440" w:hanging="360"/>
      </w:pPr>
    </w:lvl>
    <w:lvl w:ilvl="2" w:tplc="EBB64BF2" w:tentative="1">
      <w:start w:val="1"/>
      <w:numFmt w:val="lowerRoman"/>
      <w:lvlText w:val="%3."/>
      <w:lvlJc w:val="right"/>
      <w:pPr>
        <w:tabs>
          <w:tab w:val="num" w:pos="2160"/>
        </w:tabs>
        <w:ind w:left="2160" w:hanging="180"/>
      </w:pPr>
    </w:lvl>
    <w:lvl w:ilvl="3" w:tplc="FD02EE04" w:tentative="1">
      <w:start w:val="1"/>
      <w:numFmt w:val="decimal"/>
      <w:lvlText w:val="%4."/>
      <w:lvlJc w:val="left"/>
      <w:pPr>
        <w:tabs>
          <w:tab w:val="num" w:pos="2880"/>
        </w:tabs>
        <w:ind w:left="2880" w:hanging="360"/>
      </w:pPr>
    </w:lvl>
    <w:lvl w:ilvl="4" w:tplc="D33C52FA" w:tentative="1">
      <w:start w:val="1"/>
      <w:numFmt w:val="lowerLetter"/>
      <w:lvlText w:val="%5."/>
      <w:lvlJc w:val="left"/>
      <w:pPr>
        <w:tabs>
          <w:tab w:val="num" w:pos="3600"/>
        </w:tabs>
        <w:ind w:left="3600" w:hanging="360"/>
      </w:pPr>
    </w:lvl>
    <w:lvl w:ilvl="5" w:tplc="C2A0EC56" w:tentative="1">
      <w:start w:val="1"/>
      <w:numFmt w:val="lowerRoman"/>
      <w:lvlText w:val="%6."/>
      <w:lvlJc w:val="right"/>
      <w:pPr>
        <w:tabs>
          <w:tab w:val="num" w:pos="4320"/>
        </w:tabs>
        <w:ind w:left="4320" w:hanging="180"/>
      </w:pPr>
    </w:lvl>
    <w:lvl w:ilvl="6" w:tplc="3D5ECD80" w:tentative="1">
      <w:start w:val="1"/>
      <w:numFmt w:val="decimal"/>
      <w:lvlText w:val="%7."/>
      <w:lvlJc w:val="left"/>
      <w:pPr>
        <w:tabs>
          <w:tab w:val="num" w:pos="5040"/>
        </w:tabs>
        <w:ind w:left="5040" w:hanging="360"/>
      </w:pPr>
    </w:lvl>
    <w:lvl w:ilvl="7" w:tplc="20BAC998" w:tentative="1">
      <w:start w:val="1"/>
      <w:numFmt w:val="lowerLetter"/>
      <w:lvlText w:val="%8."/>
      <w:lvlJc w:val="left"/>
      <w:pPr>
        <w:tabs>
          <w:tab w:val="num" w:pos="5760"/>
        </w:tabs>
        <w:ind w:left="5760" w:hanging="360"/>
      </w:pPr>
    </w:lvl>
    <w:lvl w:ilvl="8" w:tplc="51F0FCC4" w:tentative="1">
      <w:start w:val="1"/>
      <w:numFmt w:val="lowerRoman"/>
      <w:lvlText w:val="%9."/>
      <w:lvlJc w:val="right"/>
      <w:pPr>
        <w:tabs>
          <w:tab w:val="num" w:pos="6480"/>
        </w:tabs>
        <w:ind w:left="6480" w:hanging="180"/>
      </w:pPr>
    </w:lvl>
  </w:abstractNum>
  <w:abstractNum w:abstractNumId="24" w15:restartNumberingAfterBreak="0">
    <w:nsid w:val="3F0011A3"/>
    <w:multiLevelType w:val="hybridMultilevel"/>
    <w:tmpl w:val="A6B2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775E30"/>
    <w:multiLevelType w:val="hybridMultilevel"/>
    <w:tmpl w:val="5A8AE868"/>
    <w:lvl w:ilvl="0" w:tplc="0360E6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0382B"/>
    <w:multiLevelType w:val="multilevel"/>
    <w:tmpl w:val="3D0AF7B0"/>
    <w:lvl w:ilvl="0">
      <w:start w:val="1"/>
      <w:numFmt w:val="lowerLetter"/>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39D174F"/>
    <w:multiLevelType w:val="hybridMultilevel"/>
    <w:tmpl w:val="6DD639BE"/>
    <w:lvl w:ilvl="0" w:tplc="08090017">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46113D4F"/>
    <w:multiLevelType w:val="singleLevel"/>
    <w:tmpl w:val="7AE64C00"/>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6D50E92"/>
    <w:multiLevelType w:val="multilevel"/>
    <w:tmpl w:val="00B46044"/>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15:restartNumberingAfterBreak="0">
    <w:nsid w:val="486D444D"/>
    <w:multiLevelType w:val="multilevel"/>
    <w:tmpl w:val="C6B48A5A"/>
    <w:lvl w:ilvl="0">
      <w:start w:val="9"/>
      <w:numFmt w:val="decimal"/>
      <w:lvlText w:val="%1."/>
      <w:lvlJc w:val="left"/>
      <w:pPr>
        <w:tabs>
          <w:tab w:val="num" w:pos="360"/>
        </w:tabs>
        <w:ind w:left="360" w:hanging="360"/>
      </w:pPr>
      <w:rPr>
        <w:rFonts w:hint="default"/>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C5051AE"/>
    <w:multiLevelType w:val="hybridMultilevel"/>
    <w:tmpl w:val="7AD8349E"/>
    <w:lvl w:ilvl="0" w:tplc="0360E60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76D1E"/>
    <w:multiLevelType w:val="multilevel"/>
    <w:tmpl w:val="9C469E48"/>
    <w:lvl w:ilvl="0">
      <w:start w:val="6"/>
      <w:numFmt w:val="decimal"/>
      <w:lvlText w:val="%1."/>
      <w:lvlJc w:val="left"/>
      <w:pPr>
        <w:tabs>
          <w:tab w:val="num" w:pos="720"/>
        </w:tabs>
        <w:ind w:left="720" w:hanging="360"/>
      </w:pPr>
      <w:rPr>
        <w:rFonts w:hint="default"/>
        <w:b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52887C51"/>
    <w:multiLevelType w:val="hybridMultilevel"/>
    <w:tmpl w:val="1318C922"/>
    <w:lvl w:ilvl="0" w:tplc="9AD8DACC">
      <w:start w:val="4"/>
      <w:numFmt w:val="bullet"/>
      <w:lvlText w:val="-"/>
      <w:lvlJc w:val="left"/>
      <w:pPr>
        <w:tabs>
          <w:tab w:val="num" w:pos="568"/>
        </w:tabs>
        <w:ind w:left="568" w:hanging="284"/>
      </w:pPr>
      <w:rPr>
        <w:rFonts w:ascii="Times New Roman" w:eastAsia="Times New Roman" w:hAnsi="Times New Roman" w:cs="Times New Roman"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5BEC4272"/>
    <w:multiLevelType w:val="multilevel"/>
    <w:tmpl w:val="CB0AE5A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C21192C"/>
    <w:multiLevelType w:val="hybridMultilevel"/>
    <w:tmpl w:val="1DE2C69A"/>
    <w:lvl w:ilvl="0" w:tplc="0360E60E">
      <w:start w:val="1"/>
      <w:numFmt w:val="decimal"/>
      <w:lvlText w:val="%1."/>
      <w:lvlJc w:val="left"/>
      <w:pPr>
        <w:tabs>
          <w:tab w:val="num" w:pos="1023"/>
        </w:tabs>
        <w:ind w:left="1023" w:hanging="663"/>
      </w:pPr>
      <w:rPr>
        <w:rFonts w:hint="default"/>
      </w:rPr>
    </w:lvl>
    <w:lvl w:ilvl="1" w:tplc="08090003">
      <w:start w:val="1"/>
      <w:numFmt w:val="lowerLetter"/>
      <w:lvlText w:val="%2."/>
      <w:lvlJc w:val="left"/>
      <w:pPr>
        <w:tabs>
          <w:tab w:val="num" w:pos="7589"/>
        </w:tabs>
        <w:ind w:left="7589"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15:restartNumberingAfterBreak="0">
    <w:nsid w:val="636F5640"/>
    <w:multiLevelType w:val="hybridMultilevel"/>
    <w:tmpl w:val="2D80E7E8"/>
    <w:lvl w:ilvl="0" w:tplc="341EBDDC">
      <w:start w:val="1"/>
      <w:numFmt w:val="lowerLetter"/>
      <w:lvlText w:val="%1)"/>
      <w:lvlJc w:val="left"/>
      <w:pPr>
        <w:tabs>
          <w:tab w:val="num" w:pos="786"/>
        </w:tabs>
        <w:ind w:left="786" w:hanging="360"/>
      </w:pPr>
    </w:lvl>
    <w:lvl w:ilvl="1" w:tplc="4FB43AE2">
      <w:start w:val="1"/>
      <w:numFmt w:val="lowerLetter"/>
      <w:lvlText w:val="%2."/>
      <w:lvlJc w:val="left"/>
      <w:pPr>
        <w:tabs>
          <w:tab w:val="num" w:pos="1506"/>
        </w:tabs>
        <w:ind w:left="1506" w:hanging="360"/>
      </w:pPr>
    </w:lvl>
    <w:lvl w:ilvl="2" w:tplc="3D344B52" w:tentative="1">
      <w:start w:val="1"/>
      <w:numFmt w:val="lowerRoman"/>
      <w:lvlText w:val="%3."/>
      <w:lvlJc w:val="right"/>
      <w:pPr>
        <w:tabs>
          <w:tab w:val="num" w:pos="2226"/>
        </w:tabs>
        <w:ind w:left="2226" w:hanging="180"/>
      </w:pPr>
    </w:lvl>
    <w:lvl w:ilvl="3" w:tplc="DE2CFF2C" w:tentative="1">
      <w:start w:val="1"/>
      <w:numFmt w:val="decimal"/>
      <w:lvlText w:val="%4."/>
      <w:lvlJc w:val="left"/>
      <w:pPr>
        <w:tabs>
          <w:tab w:val="num" w:pos="2946"/>
        </w:tabs>
        <w:ind w:left="2946" w:hanging="360"/>
      </w:pPr>
    </w:lvl>
    <w:lvl w:ilvl="4" w:tplc="CEF6518C" w:tentative="1">
      <w:start w:val="1"/>
      <w:numFmt w:val="lowerLetter"/>
      <w:lvlText w:val="%5."/>
      <w:lvlJc w:val="left"/>
      <w:pPr>
        <w:tabs>
          <w:tab w:val="num" w:pos="3666"/>
        </w:tabs>
        <w:ind w:left="3666" w:hanging="360"/>
      </w:pPr>
    </w:lvl>
    <w:lvl w:ilvl="5" w:tplc="E7C4CC78" w:tentative="1">
      <w:start w:val="1"/>
      <w:numFmt w:val="lowerRoman"/>
      <w:lvlText w:val="%6."/>
      <w:lvlJc w:val="right"/>
      <w:pPr>
        <w:tabs>
          <w:tab w:val="num" w:pos="4386"/>
        </w:tabs>
        <w:ind w:left="4386" w:hanging="180"/>
      </w:pPr>
    </w:lvl>
    <w:lvl w:ilvl="6" w:tplc="D786C84C" w:tentative="1">
      <w:start w:val="1"/>
      <w:numFmt w:val="decimal"/>
      <w:lvlText w:val="%7."/>
      <w:lvlJc w:val="left"/>
      <w:pPr>
        <w:tabs>
          <w:tab w:val="num" w:pos="5106"/>
        </w:tabs>
        <w:ind w:left="5106" w:hanging="360"/>
      </w:pPr>
    </w:lvl>
    <w:lvl w:ilvl="7" w:tplc="AC221A80" w:tentative="1">
      <w:start w:val="1"/>
      <w:numFmt w:val="lowerLetter"/>
      <w:lvlText w:val="%8."/>
      <w:lvlJc w:val="left"/>
      <w:pPr>
        <w:tabs>
          <w:tab w:val="num" w:pos="5826"/>
        </w:tabs>
        <w:ind w:left="5826" w:hanging="360"/>
      </w:pPr>
    </w:lvl>
    <w:lvl w:ilvl="8" w:tplc="14463518" w:tentative="1">
      <w:start w:val="1"/>
      <w:numFmt w:val="lowerRoman"/>
      <w:lvlText w:val="%9."/>
      <w:lvlJc w:val="right"/>
      <w:pPr>
        <w:tabs>
          <w:tab w:val="num" w:pos="6546"/>
        </w:tabs>
        <w:ind w:left="6546" w:hanging="180"/>
      </w:pPr>
    </w:lvl>
  </w:abstractNum>
  <w:abstractNum w:abstractNumId="37" w15:restartNumberingAfterBreak="0">
    <w:nsid w:val="63F33F44"/>
    <w:multiLevelType w:val="hybridMultilevel"/>
    <w:tmpl w:val="B86EE32E"/>
    <w:lvl w:ilvl="0" w:tplc="0360E60E">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1724"/>
        </w:tabs>
        <w:ind w:left="1724" w:hanging="360"/>
      </w:pPr>
      <w:rPr>
        <w:rFonts w:ascii="Symbol" w:hAnsi="Symbol"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5EC67F0"/>
    <w:multiLevelType w:val="hybridMultilevel"/>
    <w:tmpl w:val="81A06DF8"/>
    <w:lvl w:ilvl="0" w:tplc="2EAE3EEA">
      <w:start w:val="1"/>
      <w:numFmt w:val="bullet"/>
      <w:lvlText w:val=""/>
      <w:lvlJc w:val="left"/>
      <w:pPr>
        <w:tabs>
          <w:tab w:val="num" w:pos="284"/>
        </w:tabs>
        <w:ind w:left="284" w:hanging="284"/>
      </w:pPr>
      <w:rPr>
        <w:rFonts w:ascii="Symbol" w:hAnsi="Symbol" w:hint="default"/>
      </w:rPr>
    </w:lvl>
    <w:lvl w:ilvl="1" w:tplc="E4482B9C">
      <w:start w:val="1"/>
      <w:numFmt w:val="bullet"/>
      <w:lvlText w:val="o"/>
      <w:lvlJc w:val="left"/>
      <w:pPr>
        <w:tabs>
          <w:tab w:val="num" w:pos="1440"/>
        </w:tabs>
        <w:ind w:left="1440" w:hanging="360"/>
      </w:pPr>
      <w:rPr>
        <w:rFonts w:ascii="Courier New" w:hAnsi="Courier New" w:cs="Courier New" w:hint="default"/>
      </w:rPr>
    </w:lvl>
    <w:lvl w:ilvl="2" w:tplc="76A63B66">
      <w:start w:val="1"/>
      <w:numFmt w:val="bullet"/>
      <w:lvlText w:val=""/>
      <w:lvlJc w:val="left"/>
      <w:pPr>
        <w:tabs>
          <w:tab w:val="num" w:pos="2160"/>
        </w:tabs>
        <w:ind w:left="2160" w:hanging="360"/>
      </w:pPr>
      <w:rPr>
        <w:rFonts w:ascii="Wingdings" w:hAnsi="Wingdings" w:hint="default"/>
      </w:rPr>
    </w:lvl>
    <w:lvl w:ilvl="3" w:tplc="09100848" w:tentative="1">
      <w:start w:val="1"/>
      <w:numFmt w:val="bullet"/>
      <w:lvlText w:val=""/>
      <w:lvlJc w:val="left"/>
      <w:pPr>
        <w:tabs>
          <w:tab w:val="num" w:pos="2880"/>
        </w:tabs>
        <w:ind w:left="2880" w:hanging="360"/>
      </w:pPr>
      <w:rPr>
        <w:rFonts w:ascii="Symbol" w:hAnsi="Symbol" w:hint="default"/>
      </w:rPr>
    </w:lvl>
    <w:lvl w:ilvl="4" w:tplc="F3B631AC" w:tentative="1">
      <w:start w:val="1"/>
      <w:numFmt w:val="bullet"/>
      <w:lvlText w:val="o"/>
      <w:lvlJc w:val="left"/>
      <w:pPr>
        <w:tabs>
          <w:tab w:val="num" w:pos="3600"/>
        </w:tabs>
        <w:ind w:left="3600" w:hanging="360"/>
      </w:pPr>
      <w:rPr>
        <w:rFonts w:ascii="Courier New" w:hAnsi="Courier New" w:cs="Courier New" w:hint="default"/>
      </w:rPr>
    </w:lvl>
    <w:lvl w:ilvl="5" w:tplc="E20EBAFA" w:tentative="1">
      <w:start w:val="1"/>
      <w:numFmt w:val="bullet"/>
      <w:lvlText w:val=""/>
      <w:lvlJc w:val="left"/>
      <w:pPr>
        <w:tabs>
          <w:tab w:val="num" w:pos="4320"/>
        </w:tabs>
        <w:ind w:left="4320" w:hanging="360"/>
      </w:pPr>
      <w:rPr>
        <w:rFonts w:ascii="Wingdings" w:hAnsi="Wingdings" w:hint="default"/>
      </w:rPr>
    </w:lvl>
    <w:lvl w:ilvl="6" w:tplc="883AA6F6" w:tentative="1">
      <w:start w:val="1"/>
      <w:numFmt w:val="bullet"/>
      <w:lvlText w:val=""/>
      <w:lvlJc w:val="left"/>
      <w:pPr>
        <w:tabs>
          <w:tab w:val="num" w:pos="5040"/>
        </w:tabs>
        <w:ind w:left="5040" w:hanging="360"/>
      </w:pPr>
      <w:rPr>
        <w:rFonts w:ascii="Symbol" w:hAnsi="Symbol" w:hint="default"/>
      </w:rPr>
    </w:lvl>
    <w:lvl w:ilvl="7" w:tplc="B7B04D90" w:tentative="1">
      <w:start w:val="1"/>
      <w:numFmt w:val="bullet"/>
      <w:lvlText w:val="o"/>
      <w:lvlJc w:val="left"/>
      <w:pPr>
        <w:tabs>
          <w:tab w:val="num" w:pos="5760"/>
        </w:tabs>
        <w:ind w:left="5760" w:hanging="360"/>
      </w:pPr>
      <w:rPr>
        <w:rFonts w:ascii="Courier New" w:hAnsi="Courier New" w:cs="Courier New" w:hint="default"/>
      </w:rPr>
    </w:lvl>
    <w:lvl w:ilvl="8" w:tplc="E36667E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A121A"/>
    <w:multiLevelType w:val="hybridMultilevel"/>
    <w:tmpl w:val="2E6C5BA2"/>
    <w:lvl w:ilvl="0" w:tplc="0360E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3439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D9177E"/>
    <w:multiLevelType w:val="multilevel"/>
    <w:tmpl w:val="C948439E"/>
    <w:lvl w:ilvl="0">
      <w:start w:val="4"/>
      <w:numFmt w:val="decimal"/>
      <w:lvlText w:val="%1."/>
      <w:lvlJc w:val="left"/>
      <w:pPr>
        <w:tabs>
          <w:tab w:val="num" w:pos="720"/>
        </w:tabs>
        <w:ind w:left="720" w:hanging="360"/>
      </w:pPr>
      <w:rPr>
        <w:rFonts w:hint="default"/>
        <w:b w:val="0"/>
      </w:rPr>
    </w:lvl>
    <w:lvl w:ilvl="1">
      <w:start w:val="2"/>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2" w15:restartNumberingAfterBreak="0">
    <w:nsid w:val="731B3664"/>
    <w:multiLevelType w:val="hybridMultilevel"/>
    <w:tmpl w:val="D7928904"/>
    <w:lvl w:ilvl="0" w:tplc="DD7457D4">
      <w:numFmt w:val="bullet"/>
      <w:lvlText w:val=""/>
      <w:lvlJc w:val="left"/>
      <w:pPr>
        <w:ind w:left="1080" w:hanging="72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7F58F4"/>
    <w:multiLevelType w:val="hybridMultilevel"/>
    <w:tmpl w:val="9A7297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6CD752A"/>
    <w:multiLevelType w:val="hybridMultilevel"/>
    <w:tmpl w:val="DAC2E76C"/>
    <w:lvl w:ilvl="0" w:tplc="7B746CE2">
      <w:start w:val="1"/>
      <w:numFmt w:val="bullet"/>
      <w:lvlText w:val=""/>
      <w:lvlJc w:val="left"/>
      <w:pPr>
        <w:ind w:left="720" w:hanging="360"/>
      </w:pPr>
      <w:rPr>
        <w:rFonts w:ascii="Wingdings" w:hAnsi="Wingdings" w:hint="default"/>
        <w:color w:val="E36C0A" w:themeColor="accent6" w:themeShade="BF"/>
      </w:rPr>
    </w:lvl>
    <w:lvl w:ilvl="1" w:tplc="CE08A61E">
      <w:start w:val="1"/>
      <w:numFmt w:val="bullet"/>
      <w:lvlText w:val="o"/>
      <w:lvlJc w:val="left"/>
      <w:pPr>
        <w:ind w:left="1440" w:hanging="360"/>
      </w:pPr>
      <w:rPr>
        <w:rFonts w:ascii="Courier New" w:hAnsi="Courier New" w:cs="Courier New" w:hint="default"/>
        <w:color w:val="4BACC6" w:themeColor="accent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2"/>
  </w:num>
  <w:num w:numId="4">
    <w:abstractNumId w:val="29"/>
  </w:num>
  <w:num w:numId="5">
    <w:abstractNumId w:val="31"/>
  </w:num>
  <w:num w:numId="6">
    <w:abstractNumId w:val="38"/>
  </w:num>
  <w:num w:numId="7">
    <w:abstractNumId w:val="26"/>
  </w:num>
  <w:num w:numId="8">
    <w:abstractNumId w:val="16"/>
  </w:num>
  <w:num w:numId="9">
    <w:abstractNumId w:val="28"/>
  </w:num>
  <w:num w:numId="10">
    <w:abstractNumId w:val="36"/>
  </w:num>
  <w:num w:numId="11">
    <w:abstractNumId w:val="35"/>
  </w:num>
  <w:num w:numId="12">
    <w:abstractNumId w:val="27"/>
  </w:num>
  <w:num w:numId="13">
    <w:abstractNumId w:val="43"/>
  </w:num>
  <w:num w:numId="14">
    <w:abstractNumId w:val="17"/>
  </w:num>
  <w:num w:numId="15">
    <w:abstractNumId w:val="24"/>
  </w:num>
  <w:num w:numId="16">
    <w:abstractNumId w:val="22"/>
  </w:num>
  <w:num w:numId="17">
    <w:abstractNumId w:val="11"/>
  </w:num>
  <w:num w:numId="18">
    <w:abstractNumId w:val="33"/>
  </w:num>
  <w:num w:numId="19">
    <w:abstractNumId w:val="18"/>
  </w:num>
  <w:num w:numId="20">
    <w:abstractNumId w:val="26"/>
  </w:num>
  <w:num w:numId="21">
    <w:abstractNumId w:val="0"/>
  </w:num>
  <w:num w:numId="22">
    <w:abstractNumId w:val="30"/>
  </w:num>
  <w:num w:numId="23">
    <w:abstractNumId w:val="20"/>
  </w:num>
  <w:num w:numId="24">
    <w:abstractNumId w:val="39"/>
  </w:num>
  <w:num w:numId="25">
    <w:abstractNumId w:val="42"/>
  </w:num>
  <w:num w:numId="26">
    <w:abstractNumId w:val="1"/>
  </w:num>
  <w:num w:numId="27">
    <w:abstractNumId w:val="19"/>
  </w:num>
  <w:num w:numId="28">
    <w:abstractNumId w:val="4"/>
  </w:num>
  <w:num w:numId="29">
    <w:abstractNumId w:val="10"/>
  </w:num>
  <w:num w:numId="30">
    <w:abstractNumId w:val="32"/>
  </w:num>
  <w:num w:numId="31">
    <w:abstractNumId w:val="41"/>
  </w:num>
  <w:num w:numId="32">
    <w:abstractNumId w:val="15"/>
  </w:num>
  <w:num w:numId="33">
    <w:abstractNumId w:val="21"/>
  </w:num>
  <w:num w:numId="34">
    <w:abstractNumId w:val="6"/>
  </w:num>
  <w:num w:numId="35">
    <w:abstractNumId w:val="13"/>
  </w:num>
  <w:num w:numId="36">
    <w:abstractNumId w:val="37"/>
  </w:num>
  <w:num w:numId="37">
    <w:abstractNumId w:val="14"/>
  </w:num>
  <w:num w:numId="38">
    <w:abstractNumId w:val="25"/>
  </w:num>
  <w:num w:numId="39">
    <w:abstractNumId w:val="5"/>
  </w:num>
  <w:num w:numId="40">
    <w:abstractNumId w:val="2"/>
  </w:num>
  <w:num w:numId="41">
    <w:abstractNumId w:val="44"/>
  </w:num>
  <w:num w:numId="42">
    <w:abstractNumId w:val="40"/>
  </w:num>
  <w:num w:numId="43">
    <w:abstractNumId w:val="7"/>
  </w:num>
  <w:num w:numId="44">
    <w:abstractNumId w:val="34"/>
  </w:num>
  <w:num w:numId="45">
    <w:abstractNumId w:val="8"/>
  </w:num>
  <w:num w:numId="46">
    <w:abstractNumId w:val="3"/>
  </w:num>
  <w:num w:numId="4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B1A32"/>
    <w:rsid w:val="00001ACC"/>
    <w:rsid w:val="00031006"/>
    <w:rsid w:val="00031EF7"/>
    <w:rsid w:val="000411F0"/>
    <w:rsid w:val="00041742"/>
    <w:rsid w:val="0004553E"/>
    <w:rsid w:val="0005054E"/>
    <w:rsid w:val="0005368A"/>
    <w:rsid w:val="00064866"/>
    <w:rsid w:val="00067D25"/>
    <w:rsid w:val="000765F2"/>
    <w:rsid w:val="00082CBF"/>
    <w:rsid w:val="0008593D"/>
    <w:rsid w:val="00090310"/>
    <w:rsid w:val="00090657"/>
    <w:rsid w:val="00096386"/>
    <w:rsid w:val="00096E73"/>
    <w:rsid w:val="000A0DC8"/>
    <w:rsid w:val="000A2716"/>
    <w:rsid w:val="000A718E"/>
    <w:rsid w:val="000C365E"/>
    <w:rsid w:val="000C3A3B"/>
    <w:rsid w:val="000C4493"/>
    <w:rsid w:val="000D3D19"/>
    <w:rsid w:val="000E3E8D"/>
    <w:rsid w:val="000F03A7"/>
    <w:rsid w:val="000F0621"/>
    <w:rsid w:val="000F1811"/>
    <w:rsid w:val="000F4F27"/>
    <w:rsid w:val="000F6424"/>
    <w:rsid w:val="00107A38"/>
    <w:rsid w:val="001115C2"/>
    <w:rsid w:val="001206E6"/>
    <w:rsid w:val="00135B8B"/>
    <w:rsid w:val="00153770"/>
    <w:rsid w:val="001570DD"/>
    <w:rsid w:val="0016264B"/>
    <w:rsid w:val="00163651"/>
    <w:rsid w:val="00163B9F"/>
    <w:rsid w:val="0016506E"/>
    <w:rsid w:val="00167F51"/>
    <w:rsid w:val="001701EE"/>
    <w:rsid w:val="001706CB"/>
    <w:rsid w:val="0017553F"/>
    <w:rsid w:val="00180D83"/>
    <w:rsid w:val="00187382"/>
    <w:rsid w:val="00187569"/>
    <w:rsid w:val="00190A69"/>
    <w:rsid w:val="00196ECF"/>
    <w:rsid w:val="001A2939"/>
    <w:rsid w:val="001B6194"/>
    <w:rsid w:val="001C0059"/>
    <w:rsid w:val="001C5AB8"/>
    <w:rsid w:val="001D2822"/>
    <w:rsid w:val="001D2851"/>
    <w:rsid w:val="001D3DAB"/>
    <w:rsid w:val="001E0A31"/>
    <w:rsid w:val="001E2B97"/>
    <w:rsid w:val="001E4D2C"/>
    <w:rsid w:val="001E5B44"/>
    <w:rsid w:val="001F4C93"/>
    <w:rsid w:val="001F51C9"/>
    <w:rsid w:val="00200656"/>
    <w:rsid w:val="00200EAC"/>
    <w:rsid w:val="00216973"/>
    <w:rsid w:val="00220CFD"/>
    <w:rsid w:val="00232D9F"/>
    <w:rsid w:val="0023657C"/>
    <w:rsid w:val="002478BE"/>
    <w:rsid w:val="002504D7"/>
    <w:rsid w:val="00252CB3"/>
    <w:rsid w:val="00265B63"/>
    <w:rsid w:val="00271B9E"/>
    <w:rsid w:val="00273B15"/>
    <w:rsid w:val="00281727"/>
    <w:rsid w:val="00281883"/>
    <w:rsid w:val="00283978"/>
    <w:rsid w:val="00284341"/>
    <w:rsid w:val="00287DEC"/>
    <w:rsid w:val="002A06F4"/>
    <w:rsid w:val="002A27CC"/>
    <w:rsid w:val="002A746C"/>
    <w:rsid w:val="002B073E"/>
    <w:rsid w:val="002B1725"/>
    <w:rsid w:val="002C3207"/>
    <w:rsid w:val="002D2937"/>
    <w:rsid w:val="002D2DAD"/>
    <w:rsid w:val="002D36FD"/>
    <w:rsid w:val="002D593F"/>
    <w:rsid w:val="002D7E6E"/>
    <w:rsid w:val="002E7FEB"/>
    <w:rsid w:val="002F28A2"/>
    <w:rsid w:val="002F3589"/>
    <w:rsid w:val="002F36AC"/>
    <w:rsid w:val="002F5240"/>
    <w:rsid w:val="002F6A2F"/>
    <w:rsid w:val="002F6D09"/>
    <w:rsid w:val="003049AB"/>
    <w:rsid w:val="00310D2C"/>
    <w:rsid w:val="00315912"/>
    <w:rsid w:val="00322DB1"/>
    <w:rsid w:val="00324777"/>
    <w:rsid w:val="0033144F"/>
    <w:rsid w:val="003334FB"/>
    <w:rsid w:val="00333C4D"/>
    <w:rsid w:val="003368D5"/>
    <w:rsid w:val="00352119"/>
    <w:rsid w:val="00352260"/>
    <w:rsid w:val="00366A29"/>
    <w:rsid w:val="0037591C"/>
    <w:rsid w:val="00381639"/>
    <w:rsid w:val="00382199"/>
    <w:rsid w:val="003828F2"/>
    <w:rsid w:val="00386DA9"/>
    <w:rsid w:val="003A5362"/>
    <w:rsid w:val="003A7D81"/>
    <w:rsid w:val="003B53FA"/>
    <w:rsid w:val="003D2760"/>
    <w:rsid w:val="003D2C4D"/>
    <w:rsid w:val="003D3A37"/>
    <w:rsid w:val="003D4667"/>
    <w:rsid w:val="003E26D0"/>
    <w:rsid w:val="003E7E20"/>
    <w:rsid w:val="003F3CD8"/>
    <w:rsid w:val="003F40C8"/>
    <w:rsid w:val="004020CD"/>
    <w:rsid w:val="00402132"/>
    <w:rsid w:val="00406636"/>
    <w:rsid w:val="00413D52"/>
    <w:rsid w:val="00416080"/>
    <w:rsid w:val="00417189"/>
    <w:rsid w:val="004270D7"/>
    <w:rsid w:val="00435411"/>
    <w:rsid w:val="00436D4B"/>
    <w:rsid w:val="00444885"/>
    <w:rsid w:val="004453D9"/>
    <w:rsid w:val="00446DA7"/>
    <w:rsid w:val="00457204"/>
    <w:rsid w:val="00465484"/>
    <w:rsid w:val="00470163"/>
    <w:rsid w:val="00471561"/>
    <w:rsid w:val="00475C7A"/>
    <w:rsid w:val="00482ECE"/>
    <w:rsid w:val="00494AEB"/>
    <w:rsid w:val="00495E6B"/>
    <w:rsid w:val="004965C5"/>
    <w:rsid w:val="004A1E04"/>
    <w:rsid w:val="004A2A33"/>
    <w:rsid w:val="004A6783"/>
    <w:rsid w:val="004C3188"/>
    <w:rsid w:val="004C3942"/>
    <w:rsid w:val="004C55B4"/>
    <w:rsid w:val="004C5955"/>
    <w:rsid w:val="004D078D"/>
    <w:rsid w:val="004D4539"/>
    <w:rsid w:val="004D46BE"/>
    <w:rsid w:val="004D4AF9"/>
    <w:rsid w:val="004D53D4"/>
    <w:rsid w:val="004E0428"/>
    <w:rsid w:val="004E142F"/>
    <w:rsid w:val="004E23F6"/>
    <w:rsid w:val="004E50A3"/>
    <w:rsid w:val="004F3DAA"/>
    <w:rsid w:val="004F5856"/>
    <w:rsid w:val="0050092C"/>
    <w:rsid w:val="00514053"/>
    <w:rsid w:val="00515D81"/>
    <w:rsid w:val="00516934"/>
    <w:rsid w:val="00517ECF"/>
    <w:rsid w:val="0052386D"/>
    <w:rsid w:val="00524589"/>
    <w:rsid w:val="00526912"/>
    <w:rsid w:val="00545461"/>
    <w:rsid w:val="005460BD"/>
    <w:rsid w:val="005466D6"/>
    <w:rsid w:val="00547B21"/>
    <w:rsid w:val="00562711"/>
    <w:rsid w:val="005659BF"/>
    <w:rsid w:val="005664B3"/>
    <w:rsid w:val="005720A3"/>
    <w:rsid w:val="00575941"/>
    <w:rsid w:val="00576B73"/>
    <w:rsid w:val="00577B1A"/>
    <w:rsid w:val="005A5FB7"/>
    <w:rsid w:val="005B2B64"/>
    <w:rsid w:val="005C35F5"/>
    <w:rsid w:val="005C506B"/>
    <w:rsid w:val="005D27E0"/>
    <w:rsid w:val="005D2F26"/>
    <w:rsid w:val="005D405D"/>
    <w:rsid w:val="005D6DB3"/>
    <w:rsid w:val="005E28F8"/>
    <w:rsid w:val="005E2B65"/>
    <w:rsid w:val="005E2D34"/>
    <w:rsid w:val="005E534F"/>
    <w:rsid w:val="005E6F53"/>
    <w:rsid w:val="005F1CFA"/>
    <w:rsid w:val="00603575"/>
    <w:rsid w:val="00605D73"/>
    <w:rsid w:val="00607131"/>
    <w:rsid w:val="00607AD8"/>
    <w:rsid w:val="00614FB2"/>
    <w:rsid w:val="00617131"/>
    <w:rsid w:val="00620897"/>
    <w:rsid w:val="006213D2"/>
    <w:rsid w:val="00626BE6"/>
    <w:rsid w:val="00632071"/>
    <w:rsid w:val="00633E12"/>
    <w:rsid w:val="0063501A"/>
    <w:rsid w:val="006409CC"/>
    <w:rsid w:val="006420AD"/>
    <w:rsid w:val="00655891"/>
    <w:rsid w:val="00666235"/>
    <w:rsid w:val="00670F1A"/>
    <w:rsid w:val="00673930"/>
    <w:rsid w:val="00687E3F"/>
    <w:rsid w:val="00694F80"/>
    <w:rsid w:val="00697856"/>
    <w:rsid w:val="006A2475"/>
    <w:rsid w:val="006A2B38"/>
    <w:rsid w:val="006A3CFB"/>
    <w:rsid w:val="006B317C"/>
    <w:rsid w:val="006B3D8F"/>
    <w:rsid w:val="006B54A0"/>
    <w:rsid w:val="006C0BC9"/>
    <w:rsid w:val="006C71BC"/>
    <w:rsid w:val="006D45C5"/>
    <w:rsid w:val="006D51BA"/>
    <w:rsid w:val="006E1809"/>
    <w:rsid w:val="006E2143"/>
    <w:rsid w:val="006E6ACD"/>
    <w:rsid w:val="006F34FF"/>
    <w:rsid w:val="006F5558"/>
    <w:rsid w:val="006F6496"/>
    <w:rsid w:val="006F7CD0"/>
    <w:rsid w:val="00700CE4"/>
    <w:rsid w:val="00701D72"/>
    <w:rsid w:val="00705780"/>
    <w:rsid w:val="0070687A"/>
    <w:rsid w:val="00706C7E"/>
    <w:rsid w:val="007114CA"/>
    <w:rsid w:val="00716675"/>
    <w:rsid w:val="0071680D"/>
    <w:rsid w:val="0072477C"/>
    <w:rsid w:val="00725174"/>
    <w:rsid w:val="0072570D"/>
    <w:rsid w:val="007313D9"/>
    <w:rsid w:val="00741C56"/>
    <w:rsid w:val="00750591"/>
    <w:rsid w:val="00751620"/>
    <w:rsid w:val="00757602"/>
    <w:rsid w:val="0076252C"/>
    <w:rsid w:val="00762656"/>
    <w:rsid w:val="007626E5"/>
    <w:rsid w:val="00766C6F"/>
    <w:rsid w:val="00771156"/>
    <w:rsid w:val="007778CE"/>
    <w:rsid w:val="00777FCA"/>
    <w:rsid w:val="00785516"/>
    <w:rsid w:val="00786A7C"/>
    <w:rsid w:val="00787014"/>
    <w:rsid w:val="007878B6"/>
    <w:rsid w:val="00787EFC"/>
    <w:rsid w:val="00790207"/>
    <w:rsid w:val="00795BF5"/>
    <w:rsid w:val="007A4432"/>
    <w:rsid w:val="007C3682"/>
    <w:rsid w:val="007C3959"/>
    <w:rsid w:val="007C7724"/>
    <w:rsid w:val="007D105C"/>
    <w:rsid w:val="007D3971"/>
    <w:rsid w:val="007D4199"/>
    <w:rsid w:val="007D5BC7"/>
    <w:rsid w:val="007E3927"/>
    <w:rsid w:val="007E7411"/>
    <w:rsid w:val="007E7DE6"/>
    <w:rsid w:val="007E7F12"/>
    <w:rsid w:val="007F0A00"/>
    <w:rsid w:val="00810B73"/>
    <w:rsid w:val="00811A98"/>
    <w:rsid w:val="00811B87"/>
    <w:rsid w:val="00812093"/>
    <w:rsid w:val="00817149"/>
    <w:rsid w:val="00821614"/>
    <w:rsid w:val="008237F6"/>
    <w:rsid w:val="00824738"/>
    <w:rsid w:val="00824949"/>
    <w:rsid w:val="00827EAD"/>
    <w:rsid w:val="00835A9A"/>
    <w:rsid w:val="00847A6C"/>
    <w:rsid w:val="00851A47"/>
    <w:rsid w:val="008540BA"/>
    <w:rsid w:val="00875ED8"/>
    <w:rsid w:val="00882F53"/>
    <w:rsid w:val="008871AA"/>
    <w:rsid w:val="00895879"/>
    <w:rsid w:val="008A17F1"/>
    <w:rsid w:val="008A34F7"/>
    <w:rsid w:val="008A4140"/>
    <w:rsid w:val="008A586E"/>
    <w:rsid w:val="008B709A"/>
    <w:rsid w:val="008C43B6"/>
    <w:rsid w:val="008E3524"/>
    <w:rsid w:val="008E459B"/>
    <w:rsid w:val="008E4716"/>
    <w:rsid w:val="008E6EBB"/>
    <w:rsid w:val="008F5EFA"/>
    <w:rsid w:val="00901E3B"/>
    <w:rsid w:val="00904AB7"/>
    <w:rsid w:val="00914198"/>
    <w:rsid w:val="00921CAE"/>
    <w:rsid w:val="00930B8F"/>
    <w:rsid w:val="00936FA6"/>
    <w:rsid w:val="00937E49"/>
    <w:rsid w:val="00941B9D"/>
    <w:rsid w:val="00945324"/>
    <w:rsid w:val="0094538A"/>
    <w:rsid w:val="00945E6F"/>
    <w:rsid w:val="00950522"/>
    <w:rsid w:val="00953E79"/>
    <w:rsid w:val="00956731"/>
    <w:rsid w:val="009653DA"/>
    <w:rsid w:val="00966845"/>
    <w:rsid w:val="00971384"/>
    <w:rsid w:val="009735FE"/>
    <w:rsid w:val="00973834"/>
    <w:rsid w:val="00987D0E"/>
    <w:rsid w:val="0099069F"/>
    <w:rsid w:val="00992649"/>
    <w:rsid w:val="009934E5"/>
    <w:rsid w:val="0099374D"/>
    <w:rsid w:val="009A65E5"/>
    <w:rsid w:val="009B017E"/>
    <w:rsid w:val="009B3172"/>
    <w:rsid w:val="009B46DA"/>
    <w:rsid w:val="009B7275"/>
    <w:rsid w:val="009D03C1"/>
    <w:rsid w:val="009D234F"/>
    <w:rsid w:val="009D6D55"/>
    <w:rsid w:val="009E33C1"/>
    <w:rsid w:val="009E4F8D"/>
    <w:rsid w:val="009E597A"/>
    <w:rsid w:val="009F200B"/>
    <w:rsid w:val="009F3BD8"/>
    <w:rsid w:val="009F6431"/>
    <w:rsid w:val="00A00AE1"/>
    <w:rsid w:val="00A01FD0"/>
    <w:rsid w:val="00A062A7"/>
    <w:rsid w:val="00A12A36"/>
    <w:rsid w:val="00A12F1A"/>
    <w:rsid w:val="00A13F2F"/>
    <w:rsid w:val="00A1472C"/>
    <w:rsid w:val="00A14F65"/>
    <w:rsid w:val="00A24BC6"/>
    <w:rsid w:val="00A24E48"/>
    <w:rsid w:val="00A24FB6"/>
    <w:rsid w:val="00A273D6"/>
    <w:rsid w:val="00A33ECE"/>
    <w:rsid w:val="00A365F3"/>
    <w:rsid w:val="00A37659"/>
    <w:rsid w:val="00A51727"/>
    <w:rsid w:val="00A53AF7"/>
    <w:rsid w:val="00A5562F"/>
    <w:rsid w:val="00A6083A"/>
    <w:rsid w:val="00A6351A"/>
    <w:rsid w:val="00A67D86"/>
    <w:rsid w:val="00A71A17"/>
    <w:rsid w:val="00A71CC8"/>
    <w:rsid w:val="00A74B0C"/>
    <w:rsid w:val="00A85058"/>
    <w:rsid w:val="00A87384"/>
    <w:rsid w:val="00A913FE"/>
    <w:rsid w:val="00A9552C"/>
    <w:rsid w:val="00A977B8"/>
    <w:rsid w:val="00AA0C36"/>
    <w:rsid w:val="00AA746A"/>
    <w:rsid w:val="00AB2BC8"/>
    <w:rsid w:val="00AB7B28"/>
    <w:rsid w:val="00AC4E52"/>
    <w:rsid w:val="00AD194B"/>
    <w:rsid w:val="00AD6D59"/>
    <w:rsid w:val="00AE1D59"/>
    <w:rsid w:val="00AE610F"/>
    <w:rsid w:val="00AF1635"/>
    <w:rsid w:val="00AF1B6E"/>
    <w:rsid w:val="00AF78CA"/>
    <w:rsid w:val="00B021F5"/>
    <w:rsid w:val="00B06372"/>
    <w:rsid w:val="00B20510"/>
    <w:rsid w:val="00B262C5"/>
    <w:rsid w:val="00B32867"/>
    <w:rsid w:val="00B34869"/>
    <w:rsid w:val="00B34C30"/>
    <w:rsid w:val="00B400DA"/>
    <w:rsid w:val="00B421F0"/>
    <w:rsid w:val="00B43395"/>
    <w:rsid w:val="00B43713"/>
    <w:rsid w:val="00B45B0D"/>
    <w:rsid w:val="00B56E0D"/>
    <w:rsid w:val="00B60A1E"/>
    <w:rsid w:val="00B61A1C"/>
    <w:rsid w:val="00B72FCD"/>
    <w:rsid w:val="00B93584"/>
    <w:rsid w:val="00B941AE"/>
    <w:rsid w:val="00B944A1"/>
    <w:rsid w:val="00B9786F"/>
    <w:rsid w:val="00BA4AED"/>
    <w:rsid w:val="00BB043B"/>
    <w:rsid w:val="00BB7A3C"/>
    <w:rsid w:val="00BC270E"/>
    <w:rsid w:val="00BD1F38"/>
    <w:rsid w:val="00BE3E54"/>
    <w:rsid w:val="00BE6370"/>
    <w:rsid w:val="00BE6A6F"/>
    <w:rsid w:val="00BE7466"/>
    <w:rsid w:val="00BF0AE0"/>
    <w:rsid w:val="00BF5F33"/>
    <w:rsid w:val="00C002BD"/>
    <w:rsid w:val="00C0376C"/>
    <w:rsid w:val="00C04EA9"/>
    <w:rsid w:val="00C23A20"/>
    <w:rsid w:val="00C2794F"/>
    <w:rsid w:val="00C30445"/>
    <w:rsid w:val="00C34140"/>
    <w:rsid w:val="00C34F83"/>
    <w:rsid w:val="00C4008E"/>
    <w:rsid w:val="00C44ECC"/>
    <w:rsid w:val="00C55CE6"/>
    <w:rsid w:val="00C64679"/>
    <w:rsid w:val="00C67BCF"/>
    <w:rsid w:val="00C77099"/>
    <w:rsid w:val="00C871AD"/>
    <w:rsid w:val="00C878D9"/>
    <w:rsid w:val="00C87B18"/>
    <w:rsid w:val="00CA0DA1"/>
    <w:rsid w:val="00CA12AC"/>
    <w:rsid w:val="00CA33AA"/>
    <w:rsid w:val="00CA3B3D"/>
    <w:rsid w:val="00CB26E5"/>
    <w:rsid w:val="00CC0944"/>
    <w:rsid w:val="00CC09A0"/>
    <w:rsid w:val="00CC5608"/>
    <w:rsid w:val="00CC7455"/>
    <w:rsid w:val="00CD219C"/>
    <w:rsid w:val="00CE103C"/>
    <w:rsid w:val="00CE5C98"/>
    <w:rsid w:val="00CE64B6"/>
    <w:rsid w:val="00CE77B0"/>
    <w:rsid w:val="00CF1A5B"/>
    <w:rsid w:val="00CF2021"/>
    <w:rsid w:val="00CF3F98"/>
    <w:rsid w:val="00D01165"/>
    <w:rsid w:val="00D0128D"/>
    <w:rsid w:val="00D039D5"/>
    <w:rsid w:val="00D113E5"/>
    <w:rsid w:val="00D14D0B"/>
    <w:rsid w:val="00D16460"/>
    <w:rsid w:val="00D23A64"/>
    <w:rsid w:val="00D268BC"/>
    <w:rsid w:val="00D33B1E"/>
    <w:rsid w:val="00D364DE"/>
    <w:rsid w:val="00D410E9"/>
    <w:rsid w:val="00D433DA"/>
    <w:rsid w:val="00D470D5"/>
    <w:rsid w:val="00D50B71"/>
    <w:rsid w:val="00D523D1"/>
    <w:rsid w:val="00D5465E"/>
    <w:rsid w:val="00D70988"/>
    <w:rsid w:val="00D71880"/>
    <w:rsid w:val="00D735B7"/>
    <w:rsid w:val="00D7684B"/>
    <w:rsid w:val="00D80255"/>
    <w:rsid w:val="00D83CB6"/>
    <w:rsid w:val="00D92FE8"/>
    <w:rsid w:val="00DA744D"/>
    <w:rsid w:val="00DB66DA"/>
    <w:rsid w:val="00DC276D"/>
    <w:rsid w:val="00DC3DD9"/>
    <w:rsid w:val="00DC41B4"/>
    <w:rsid w:val="00DD0BA9"/>
    <w:rsid w:val="00DD167C"/>
    <w:rsid w:val="00DE3927"/>
    <w:rsid w:val="00DF374D"/>
    <w:rsid w:val="00DF7542"/>
    <w:rsid w:val="00DF7BA7"/>
    <w:rsid w:val="00DF7BAE"/>
    <w:rsid w:val="00E078A0"/>
    <w:rsid w:val="00E1435C"/>
    <w:rsid w:val="00E161FF"/>
    <w:rsid w:val="00E25EA0"/>
    <w:rsid w:val="00E2641C"/>
    <w:rsid w:val="00E3460E"/>
    <w:rsid w:val="00E40B30"/>
    <w:rsid w:val="00E44243"/>
    <w:rsid w:val="00E4675E"/>
    <w:rsid w:val="00E52D59"/>
    <w:rsid w:val="00E53974"/>
    <w:rsid w:val="00E555B1"/>
    <w:rsid w:val="00E57CCD"/>
    <w:rsid w:val="00E643D7"/>
    <w:rsid w:val="00E66366"/>
    <w:rsid w:val="00E66BA8"/>
    <w:rsid w:val="00E741C6"/>
    <w:rsid w:val="00E77997"/>
    <w:rsid w:val="00E81B68"/>
    <w:rsid w:val="00E82C9C"/>
    <w:rsid w:val="00E83515"/>
    <w:rsid w:val="00E86B80"/>
    <w:rsid w:val="00E943A3"/>
    <w:rsid w:val="00EA0617"/>
    <w:rsid w:val="00EA72B6"/>
    <w:rsid w:val="00EB1A32"/>
    <w:rsid w:val="00EB5181"/>
    <w:rsid w:val="00EB6FFC"/>
    <w:rsid w:val="00EC0891"/>
    <w:rsid w:val="00EC139A"/>
    <w:rsid w:val="00ED1884"/>
    <w:rsid w:val="00ED1B59"/>
    <w:rsid w:val="00EE05DB"/>
    <w:rsid w:val="00EE2F1B"/>
    <w:rsid w:val="00EE3D7E"/>
    <w:rsid w:val="00EE71C1"/>
    <w:rsid w:val="00EF1CD7"/>
    <w:rsid w:val="00EF297F"/>
    <w:rsid w:val="00EF40DB"/>
    <w:rsid w:val="00F02589"/>
    <w:rsid w:val="00F10EDB"/>
    <w:rsid w:val="00F14CB5"/>
    <w:rsid w:val="00F23399"/>
    <w:rsid w:val="00F25FF7"/>
    <w:rsid w:val="00F26AA1"/>
    <w:rsid w:val="00F40F3A"/>
    <w:rsid w:val="00F4235D"/>
    <w:rsid w:val="00F5264B"/>
    <w:rsid w:val="00F53AF8"/>
    <w:rsid w:val="00F56B5D"/>
    <w:rsid w:val="00F607A7"/>
    <w:rsid w:val="00F6211B"/>
    <w:rsid w:val="00F63CA2"/>
    <w:rsid w:val="00F663BD"/>
    <w:rsid w:val="00F769BB"/>
    <w:rsid w:val="00F84344"/>
    <w:rsid w:val="00F911C8"/>
    <w:rsid w:val="00F93236"/>
    <w:rsid w:val="00F970D1"/>
    <w:rsid w:val="00F9710B"/>
    <w:rsid w:val="00FA0FF7"/>
    <w:rsid w:val="00FA1238"/>
    <w:rsid w:val="00FA2939"/>
    <w:rsid w:val="00FA5CB9"/>
    <w:rsid w:val="00FB00E2"/>
    <w:rsid w:val="00FB3A2A"/>
    <w:rsid w:val="00FC34FD"/>
    <w:rsid w:val="00FC59D6"/>
    <w:rsid w:val="00FC6830"/>
    <w:rsid w:val="00FD1A61"/>
    <w:rsid w:val="00FD6FC1"/>
    <w:rsid w:val="00FE408F"/>
    <w:rsid w:val="00FF1B0D"/>
    <w:rsid w:val="00FF5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4A5A7"/>
  <w15:docId w15:val="{835E7C60-3F98-4FFD-BBCB-582E1EA5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9BB"/>
    <w:rPr>
      <w:sz w:val="24"/>
      <w:szCs w:val="24"/>
      <w:lang w:val="en-GB" w:eastAsia="en-GB"/>
    </w:rPr>
  </w:style>
  <w:style w:type="paragraph" w:styleId="Heading1">
    <w:name w:val="heading 1"/>
    <w:basedOn w:val="Normal"/>
    <w:next w:val="Normal"/>
    <w:qFormat/>
    <w:rsid w:val="00EB1A32"/>
    <w:pPr>
      <w:keepNext/>
      <w:spacing w:before="240" w:after="60"/>
      <w:outlineLvl w:val="0"/>
    </w:pPr>
    <w:rPr>
      <w:rFonts w:cs="Arial"/>
      <w:kern w:val="32"/>
      <w:sz w:val="32"/>
      <w:szCs w:val="32"/>
    </w:rPr>
  </w:style>
  <w:style w:type="paragraph" w:styleId="Heading2">
    <w:name w:val="heading 2"/>
    <w:basedOn w:val="Normal"/>
    <w:next w:val="Normal"/>
    <w:qFormat/>
    <w:rsid w:val="00DF7BA7"/>
    <w:pPr>
      <w:keepNext/>
      <w:numPr>
        <w:ilvl w:val="1"/>
        <w:numId w:val="7"/>
      </w:numPr>
      <w:spacing w:before="240" w:after="60"/>
      <w:outlineLvl w:val="1"/>
    </w:pPr>
    <w:rPr>
      <w:rFonts w:cs="Arial"/>
      <w:bCs/>
      <w:iCs/>
      <w:sz w:val="28"/>
      <w:szCs w:val="28"/>
    </w:rPr>
  </w:style>
  <w:style w:type="paragraph" w:styleId="Heading3">
    <w:name w:val="heading 3"/>
    <w:basedOn w:val="Normal"/>
    <w:next w:val="Normal"/>
    <w:qFormat/>
    <w:rsid w:val="006B3D8F"/>
    <w:pPr>
      <w:keepNext/>
      <w:numPr>
        <w:ilvl w:val="2"/>
        <w:numId w:val="7"/>
      </w:numPr>
      <w:spacing w:before="240" w:after="60"/>
      <w:outlineLvl w:val="2"/>
    </w:pPr>
    <w:rPr>
      <w:rFonts w:cs="Arial"/>
      <w:b/>
      <w:bCs/>
      <w:sz w:val="26"/>
      <w:szCs w:val="26"/>
    </w:rPr>
  </w:style>
  <w:style w:type="paragraph" w:styleId="Heading4">
    <w:name w:val="heading 4"/>
    <w:basedOn w:val="Normal"/>
    <w:next w:val="Normal"/>
    <w:qFormat/>
    <w:rsid w:val="006B3D8F"/>
    <w:pPr>
      <w:keepNext/>
      <w:numPr>
        <w:ilvl w:val="3"/>
        <w:numId w:val="7"/>
      </w:numPr>
      <w:spacing w:before="240" w:after="60"/>
      <w:outlineLvl w:val="3"/>
    </w:pPr>
    <w:rPr>
      <w:b/>
      <w:bCs/>
      <w:sz w:val="28"/>
      <w:szCs w:val="28"/>
    </w:rPr>
  </w:style>
  <w:style w:type="paragraph" w:styleId="Heading5">
    <w:name w:val="heading 5"/>
    <w:basedOn w:val="Normal"/>
    <w:next w:val="Normal"/>
    <w:qFormat/>
    <w:rsid w:val="006B3D8F"/>
    <w:pPr>
      <w:numPr>
        <w:ilvl w:val="4"/>
        <w:numId w:val="7"/>
      </w:numPr>
      <w:spacing w:before="240" w:after="60"/>
      <w:outlineLvl w:val="4"/>
    </w:pPr>
    <w:rPr>
      <w:b/>
      <w:bCs/>
      <w:i/>
      <w:iCs/>
      <w:sz w:val="26"/>
      <w:szCs w:val="26"/>
    </w:rPr>
  </w:style>
  <w:style w:type="paragraph" w:styleId="Heading6">
    <w:name w:val="heading 6"/>
    <w:basedOn w:val="Normal"/>
    <w:next w:val="Normal"/>
    <w:qFormat/>
    <w:rsid w:val="006B3D8F"/>
    <w:pPr>
      <w:numPr>
        <w:ilvl w:val="5"/>
        <w:numId w:val="7"/>
      </w:numPr>
      <w:spacing w:before="240" w:after="60"/>
      <w:outlineLvl w:val="5"/>
    </w:pPr>
    <w:rPr>
      <w:b/>
      <w:bCs/>
      <w:sz w:val="22"/>
      <w:szCs w:val="22"/>
    </w:rPr>
  </w:style>
  <w:style w:type="paragraph" w:styleId="Heading7">
    <w:name w:val="heading 7"/>
    <w:basedOn w:val="Normal"/>
    <w:next w:val="Normal"/>
    <w:qFormat/>
    <w:rsid w:val="006B3D8F"/>
    <w:pPr>
      <w:numPr>
        <w:ilvl w:val="6"/>
        <w:numId w:val="7"/>
      </w:numPr>
      <w:spacing w:before="240" w:after="60"/>
      <w:outlineLvl w:val="6"/>
    </w:pPr>
  </w:style>
  <w:style w:type="paragraph" w:styleId="Heading8">
    <w:name w:val="heading 8"/>
    <w:basedOn w:val="Normal"/>
    <w:next w:val="Normal"/>
    <w:qFormat/>
    <w:rsid w:val="006B3D8F"/>
    <w:pPr>
      <w:numPr>
        <w:ilvl w:val="7"/>
        <w:numId w:val="7"/>
      </w:numPr>
      <w:spacing w:before="240" w:after="60"/>
      <w:outlineLvl w:val="7"/>
    </w:pPr>
    <w:rPr>
      <w:i/>
      <w:iCs/>
    </w:rPr>
  </w:style>
  <w:style w:type="paragraph" w:styleId="Heading9">
    <w:name w:val="heading 9"/>
    <w:basedOn w:val="Normal"/>
    <w:next w:val="Normal"/>
    <w:qFormat/>
    <w:rsid w:val="006B3D8F"/>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1A32"/>
    <w:rPr>
      <w:rFonts w:ascii="Tms Rmn" w:hAnsi="Tms Rmn"/>
      <w:noProof/>
      <w:sz w:val="20"/>
      <w:szCs w:val="20"/>
      <w:lang w:eastAsia="fi-FI"/>
      <w14:shadow w14:blurRad="50800" w14:dist="38100" w14:dir="2700000" w14:sx="100000" w14:sy="100000" w14:kx="0" w14:ky="0" w14:algn="tl">
        <w14:srgbClr w14:val="000000">
          <w14:alpha w14:val="60000"/>
        </w14:srgbClr>
      </w14:shadow>
    </w:rPr>
  </w:style>
  <w:style w:type="paragraph" w:customStyle="1" w:styleId="Projectdata">
    <w:name w:val="Project data"/>
    <w:basedOn w:val="Normal"/>
    <w:rsid w:val="00EB1A32"/>
    <w:pPr>
      <w:spacing w:before="60" w:after="60"/>
    </w:pPr>
    <w:rPr>
      <w:rFonts w:ascii="Univers" w:hAnsi="Univers"/>
      <w:sz w:val="20"/>
      <w:szCs w:val="20"/>
      <w:lang w:eastAsia="fi-FI"/>
    </w:rPr>
  </w:style>
  <w:style w:type="paragraph" w:customStyle="1" w:styleId="Projectdatasubjects">
    <w:name w:val="Project data subjects"/>
    <w:basedOn w:val="Normal"/>
    <w:rsid w:val="00EB1A32"/>
    <w:pPr>
      <w:spacing w:before="40" w:after="40"/>
    </w:pPr>
    <w:rPr>
      <w:rFonts w:ascii="Univers" w:hAnsi="Univers"/>
      <w:b/>
      <w:sz w:val="20"/>
      <w:szCs w:val="20"/>
      <w:lang w:eastAsia="fi-FI"/>
    </w:rPr>
  </w:style>
  <w:style w:type="paragraph" w:customStyle="1" w:styleId="Titleitems">
    <w:name w:val="Title items"/>
    <w:basedOn w:val="Normal"/>
    <w:rsid w:val="00EB1A32"/>
    <w:pPr>
      <w:spacing w:before="240"/>
      <w:jc w:val="center"/>
    </w:pPr>
    <w:rPr>
      <w:rFonts w:ascii="Univers" w:hAnsi="Univers"/>
      <w:szCs w:val="20"/>
      <w:lang w:eastAsia="fi-FI"/>
    </w:rPr>
  </w:style>
  <w:style w:type="paragraph" w:customStyle="1" w:styleId="Itemtitle">
    <w:name w:val="Item title"/>
    <w:basedOn w:val="Normal"/>
    <w:rsid w:val="00EB1A32"/>
    <w:pPr>
      <w:jc w:val="center"/>
    </w:pPr>
    <w:rPr>
      <w:rFonts w:ascii="Univers" w:hAnsi="Univers"/>
      <w:b/>
      <w:sz w:val="32"/>
      <w:szCs w:val="20"/>
      <w:lang w:eastAsia="fi-FI"/>
    </w:rPr>
  </w:style>
  <w:style w:type="paragraph" w:customStyle="1" w:styleId="Typeofreport">
    <w:name w:val="Type of report"/>
    <w:basedOn w:val="Normal"/>
    <w:rsid w:val="00EB1A32"/>
    <w:pPr>
      <w:spacing w:before="360" w:after="360"/>
      <w:jc w:val="center"/>
    </w:pPr>
    <w:rPr>
      <w:rFonts w:ascii="Univers" w:hAnsi="Univers"/>
      <w:b/>
      <w:sz w:val="32"/>
      <w:szCs w:val="20"/>
      <w:lang w:eastAsia="fi-FI"/>
    </w:rPr>
  </w:style>
  <w:style w:type="paragraph" w:customStyle="1" w:styleId="Nameofproject">
    <w:name w:val="Name of project"/>
    <w:basedOn w:val="Itemtitle"/>
    <w:rsid w:val="00EB1A32"/>
    <w:pPr>
      <w:spacing w:after="720"/>
    </w:pPr>
  </w:style>
  <w:style w:type="paragraph" w:styleId="ListBullet2">
    <w:name w:val="List Bullet 2"/>
    <w:basedOn w:val="Normal"/>
    <w:autoRedefine/>
    <w:rsid w:val="00D268BC"/>
    <w:pPr>
      <w:numPr>
        <w:numId w:val="2"/>
      </w:numPr>
      <w:spacing w:before="120"/>
      <w:jc w:val="both"/>
    </w:pPr>
    <w:rPr>
      <w:szCs w:val="20"/>
    </w:rPr>
  </w:style>
  <w:style w:type="paragraph" w:customStyle="1" w:styleId="Text1">
    <w:name w:val="Text 1"/>
    <w:basedOn w:val="Normal"/>
    <w:rsid w:val="003D4667"/>
    <w:pPr>
      <w:spacing w:after="240"/>
      <w:ind w:left="482"/>
      <w:jc w:val="both"/>
    </w:pPr>
    <w:rPr>
      <w:szCs w:val="20"/>
    </w:rPr>
  </w:style>
  <w:style w:type="paragraph" w:customStyle="1" w:styleId="ListBullet1">
    <w:name w:val="List Bullet 1"/>
    <w:basedOn w:val="Text1"/>
    <w:rsid w:val="003D4667"/>
    <w:pPr>
      <w:numPr>
        <w:numId w:val="8"/>
      </w:numPr>
    </w:pPr>
  </w:style>
  <w:style w:type="numbering" w:styleId="111111">
    <w:name w:val="Outline List 2"/>
    <w:basedOn w:val="NoList"/>
    <w:rsid w:val="00DF7BA7"/>
    <w:pPr>
      <w:numPr>
        <w:numId w:val="4"/>
      </w:numPr>
    </w:pPr>
  </w:style>
  <w:style w:type="paragraph" w:customStyle="1" w:styleId="ListDash3">
    <w:name w:val="List Dash 3"/>
    <w:basedOn w:val="Normal"/>
    <w:rsid w:val="003D4667"/>
    <w:pPr>
      <w:numPr>
        <w:numId w:val="9"/>
      </w:numPr>
      <w:spacing w:after="240"/>
      <w:jc w:val="both"/>
    </w:pPr>
    <w:rPr>
      <w:szCs w:val="20"/>
    </w:rPr>
  </w:style>
  <w:style w:type="paragraph" w:customStyle="1" w:styleId="Text2">
    <w:name w:val="Text 2"/>
    <w:basedOn w:val="Normal"/>
    <w:rsid w:val="00C44ECC"/>
    <w:pPr>
      <w:tabs>
        <w:tab w:val="left" w:pos="2302"/>
      </w:tabs>
      <w:spacing w:after="240"/>
      <w:ind w:left="1202"/>
      <w:jc w:val="both"/>
    </w:pPr>
    <w:rPr>
      <w:szCs w:val="20"/>
    </w:rPr>
  </w:style>
  <w:style w:type="paragraph" w:customStyle="1" w:styleId="NumPar3">
    <w:name w:val="NumPar 3"/>
    <w:basedOn w:val="Heading3"/>
    <w:next w:val="Normal"/>
    <w:rsid w:val="00C44ECC"/>
    <w:pPr>
      <w:keepNext w:val="0"/>
      <w:numPr>
        <w:numId w:val="0"/>
      </w:numPr>
      <w:tabs>
        <w:tab w:val="num" w:pos="1920"/>
      </w:tabs>
      <w:spacing w:before="0" w:after="240"/>
      <w:ind w:left="1920" w:hanging="720"/>
      <w:jc w:val="both"/>
      <w:outlineLvl w:val="9"/>
    </w:pPr>
    <w:rPr>
      <w:rFonts w:cs="Times New Roman"/>
      <w:b w:val="0"/>
      <w:bCs w:val="0"/>
      <w:sz w:val="24"/>
      <w:szCs w:val="20"/>
    </w:rPr>
  </w:style>
  <w:style w:type="paragraph" w:styleId="Footer">
    <w:name w:val="footer"/>
    <w:basedOn w:val="Normal"/>
    <w:rsid w:val="00A977B8"/>
    <w:pPr>
      <w:tabs>
        <w:tab w:val="center" w:pos="4536"/>
        <w:tab w:val="right" w:pos="9072"/>
      </w:tabs>
    </w:pPr>
  </w:style>
  <w:style w:type="character" w:styleId="PageNumber">
    <w:name w:val="page number"/>
    <w:basedOn w:val="DefaultParagraphFont"/>
    <w:rsid w:val="00A977B8"/>
  </w:style>
  <w:style w:type="table" w:styleId="TableGrid">
    <w:name w:val="Table Grid"/>
    <w:basedOn w:val="TableNormal"/>
    <w:rsid w:val="0066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0DA1"/>
    <w:rPr>
      <w:rFonts w:ascii="Tahoma" w:hAnsi="Tahoma" w:cs="Tahoma"/>
      <w:sz w:val="16"/>
      <w:szCs w:val="16"/>
    </w:rPr>
  </w:style>
  <w:style w:type="character" w:customStyle="1" w:styleId="BalloonTextChar">
    <w:name w:val="Balloon Text Char"/>
    <w:link w:val="BalloonText"/>
    <w:rsid w:val="00CA0DA1"/>
    <w:rPr>
      <w:rFonts w:ascii="Tahoma" w:hAnsi="Tahoma" w:cs="Tahoma"/>
      <w:sz w:val="16"/>
      <w:szCs w:val="16"/>
    </w:rPr>
  </w:style>
  <w:style w:type="character" w:styleId="CommentReference">
    <w:name w:val="annotation reference"/>
    <w:rsid w:val="00B43713"/>
    <w:rPr>
      <w:sz w:val="16"/>
      <w:szCs w:val="16"/>
    </w:rPr>
  </w:style>
  <w:style w:type="paragraph" w:styleId="CommentText">
    <w:name w:val="annotation text"/>
    <w:basedOn w:val="Normal"/>
    <w:link w:val="CommentTextChar"/>
    <w:rsid w:val="00B43713"/>
    <w:rPr>
      <w:sz w:val="20"/>
      <w:szCs w:val="20"/>
    </w:rPr>
  </w:style>
  <w:style w:type="character" w:customStyle="1" w:styleId="CommentTextChar">
    <w:name w:val="Comment Text Char"/>
    <w:basedOn w:val="DefaultParagraphFont"/>
    <w:link w:val="CommentText"/>
    <w:rsid w:val="00B43713"/>
  </w:style>
  <w:style w:type="paragraph" w:styleId="CommentSubject">
    <w:name w:val="annotation subject"/>
    <w:basedOn w:val="CommentText"/>
    <w:next w:val="CommentText"/>
    <w:link w:val="CommentSubjectChar"/>
    <w:rsid w:val="00B43713"/>
    <w:rPr>
      <w:b/>
      <w:bCs/>
    </w:rPr>
  </w:style>
  <w:style w:type="character" w:customStyle="1" w:styleId="CommentSubjectChar">
    <w:name w:val="Comment Subject Char"/>
    <w:link w:val="CommentSubject"/>
    <w:rsid w:val="00B43713"/>
    <w:rPr>
      <w:b/>
      <w:bCs/>
    </w:rPr>
  </w:style>
  <w:style w:type="paragraph" w:customStyle="1" w:styleId="ATECMA">
    <w:name w:val="ATECMA"/>
    <w:basedOn w:val="Normal"/>
    <w:rsid w:val="007C7724"/>
    <w:pPr>
      <w:widowControl w:val="0"/>
      <w:jc w:val="both"/>
    </w:pPr>
    <w:rPr>
      <w:rFonts w:ascii="Arial" w:hAnsi="Arial"/>
      <w:sz w:val="22"/>
      <w:szCs w:val="20"/>
      <w:lang w:eastAsia="en-US"/>
    </w:rPr>
  </w:style>
  <w:style w:type="paragraph" w:styleId="Header">
    <w:name w:val="header"/>
    <w:basedOn w:val="Normal"/>
    <w:link w:val="HeaderChar"/>
    <w:rsid w:val="007C7724"/>
    <w:pPr>
      <w:tabs>
        <w:tab w:val="center" w:pos="4513"/>
        <w:tab w:val="right" w:pos="9026"/>
      </w:tabs>
    </w:pPr>
  </w:style>
  <w:style w:type="character" w:customStyle="1" w:styleId="HeaderChar">
    <w:name w:val="Header Char"/>
    <w:link w:val="Header"/>
    <w:rsid w:val="007C7724"/>
    <w:rPr>
      <w:sz w:val="24"/>
      <w:szCs w:val="24"/>
    </w:rPr>
  </w:style>
  <w:style w:type="paragraph" w:customStyle="1" w:styleId="MediumGrid1-Accent21">
    <w:name w:val="Medium Grid 1 - Accent 21"/>
    <w:basedOn w:val="Normal"/>
    <w:uiPriority w:val="34"/>
    <w:qFormat/>
    <w:rsid w:val="00F5264B"/>
    <w:pPr>
      <w:ind w:left="720"/>
    </w:pPr>
  </w:style>
  <w:style w:type="paragraph" w:customStyle="1" w:styleId="MediumList2-Accent21">
    <w:name w:val="Medium List 2 - Accent 21"/>
    <w:hidden/>
    <w:uiPriority w:val="71"/>
    <w:rsid w:val="0016506E"/>
    <w:rPr>
      <w:sz w:val="24"/>
      <w:szCs w:val="24"/>
      <w:lang w:val="en-GB" w:eastAsia="en-GB"/>
    </w:rPr>
  </w:style>
  <w:style w:type="paragraph" w:customStyle="1" w:styleId="ColorfulShading-Accent11">
    <w:name w:val="Colorful Shading - Accent 11"/>
    <w:hidden/>
    <w:uiPriority w:val="71"/>
    <w:rsid w:val="00971384"/>
    <w:rPr>
      <w:sz w:val="24"/>
      <w:szCs w:val="24"/>
      <w:lang w:val="en-GB" w:eastAsia="en-GB"/>
    </w:rPr>
  </w:style>
  <w:style w:type="paragraph" w:styleId="FootnoteText">
    <w:name w:val="footnote text"/>
    <w:basedOn w:val="Normal"/>
    <w:link w:val="FootnoteTextChar"/>
    <w:rsid w:val="00786A7C"/>
    <w:rPr>
      <w:sz w:val="20"/>
      <w:szCs w:val="20"/>
    </w:rPr>
  </w:style>
  <w:style w:type="character" w:customStyle="1" w:styleId="FootnoteTextChar">
    <w:name w:val="Footnote Text Char"/>
    <w:basedOn w:val="DefaultParagraphFont"/>
    <w:link w:val="FootnoteText"/>
    <w:rsid w:val="00786A7C"/>
    <w:rPr>
      <w:lang w:val="en-GB" w:eastAsia="en-GB"/>
    </w:rPr>
  </w:style>
  <w:style w:type="character" w:styleId="FootnoteReference">
    <w:name w:val="footnote reference"/>
    <w:basedOn w:val="DefaultParagraphFont"/>
    <w:rsid w:val="00786A7C"/>
    <w:rPr>
      <w:vertAlign w:val="superscript"/>
    </w:rPr>
  </w:style>
  <w:style w:type="paragraph" w:styleId="ListParagraph">
    <w:name w:val="List Paragraph"/>
    <w:basedOn w:val="Normal"/>
    <w:uiPriority w:val="34"/>
    <w:qFormat/>
    <w:rsid w:val="00283978"/>
    <w:pPr>
      <w:ind w:left="720"/>
      <w:contextualSpacing/>
    </w:pPr>
  </w:style>
  <w:style w:type="character" w:customStyle="1" w:styleId="highlight">
    <w:name w:val="highlight"/>
    <w:basedOn w:val="DefaultParagraphFont"/>
    <w:rsid w:val="00787EFC"/>
  </w:style>
  <w:style w:type="paragraph" w:customStyle="1" w:styleId="Default">
    <w:name w:val="Default"/>
    <w:rsid w:val="00CA33AA"/>
    <w:pPr>
      <w:autoSpaceDE w:val="0"/>
      <w:autoSpaceDN w:val="0"/>
      <w:adjustRightInd w:val="0"/>
    </w:pPr>
    <w:rPr>
      <w:color w:val="000000"/>
      <w:sz w:val="24"/>
      <w:szCs w:val="24"/>
      <w:lang w:val="en-GB" w:eastAsia="en-GB"/>
    </w:rPr>
  </w:style>
  <w:style w:type="paragraph" w:styleId="Revision">
    <w:name w:val="Revision"/>
    <w:hidden/>
    <w:uiPriority w:val="99"/>
    <w:semiHidden/>
    <w:rsid w:val="00EE71C1"/>
    <w:rPr>
      <w:sz w:val="24"/>
      <w:szCs w:val="24"/>
      <w:lang w:val="en-GB" w:eastAsia="en-GB"/>
    </w:rPr>
  </w:style>
  <w:style w:type="character" w:styleId="Hyperlink">
    <w:name w:val="Hyperlink"/>
    <w:basedOn w:val="DefaultParagraphFont"/>
    <w:unhideWhenUsed/>
    <w:rsid w:val="00B9786F"/>
    <w:rPr>
      <w:color w:val="0000FF" w:themeColor="hyperlink"/>
      <w:u w:val="single"/>
    </w:rPr>
  </w:style>
  <w:style w:type="character" w:styleId="FollowedHyperlink">
    <w:name w:val="FollowedHyperlink"/>
    <w:basedOn w:val="DefaultParagraphFont"/>
    <w:semiHidden/>
    <w:unhideWhenUsed/>
    <w:rsid w:val="00EC139A"/>
    <w:rPr>
      <w:color w:val="800080" w:themeColor="followedHyperlink"/>
      <w:u w:val="single"/>
    </w:rPr>
  </w:style>
  <w:style w:type="character" w:styleId="UnresolvedMention">
    <w:name w:val="Unresolved Mention"/>
    <w:basedOn w:val="DefaultParagraphFont"/>
    <w:uiPriority w:val="99"/>
    <w:semiHidden/>
    <w:unhideWhenUsed/>
    <w:rsid w:val="00CC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0737">
      <w:bodyDiv w:val="1"/>
      <w:marLeft w:val="0"/>
      <w:marRight w:val="0"/>
      <w:marTop w:val="0"/>
      <w:marBottom w:val="0"/>
      <w:divBdr>
        <w:top w:val="none" w:sz="0" w:space="0" w:color="auto"/>
        <w:left w:val="none" w:sz="0" w:space="0" w:color="auto"/>
        <w:bottom w:val="none" w:sz="0" w:space="0" w:color="auto"/>
        <w:right w:val="none" w:sz="0" w:space="0" w:color="auto"/>
      </w:divBdr>
      <w:divsChild>
        <w:div w:id="387849185">
          <w:marLeft w:val="0"/>
          <w:marRight w:val="0"/>
          <w:marTop w:val="0"/>
          <w:marBottom w:val="0"/>
          <w:divBdr>
            <w:top w:val="none" w:sz="0" w:space="0" w:color="auto"/>
            <w:left w:val="none" w:sz="0" w:space="0" w:color="auto"/>
            <w:bottom w:val="none" w:sz="0" w:space="0" w:color="auto"/>
            <w:right w:val="none" w:sz="0" w:space="0" w:color="auto"/>
          </w:divBdr>
        </w:div>
        <w:div w:id="658920852">
          <w:marLeft w:val="0"/>
          <w:marRight w:val="0"/>
          <w:marTop w:val="0"/>
          <w:marBottom w:val="0"/>
          <w:divBdr>
            <w:top w:val="none" w:sz="0" w:space="0" w:color="auto"/>
            <w:left w:val="none" w:sz="0" w:space="0" w:color="auto"/>
            <w:bottom w:val="none" w:sz="0" w:space="0" w:color="auto"/>
            <w:right w:val="none" w:sz="0" w:space="0" w:color="auto"/>
          </w:divBdr>
        </w:div>
        <w:div w:id="702293501">
          <w:marLeft w:val="0"/>
          <w:marRight w:val="0"/>
          <w:marTop w:val="0"/>
          <w:marBottom w:val="0"/>
          <w:divBdr>
            <w:top w:val="none" w:sz="0" w:space="0" w:color="auto"/>
            <w:left w:val="none" w:sz="0" w:space="0" w:color="auto"/>
            <w:bottom w:val="none" w:sz="0" w:space="0" w:color="auto"/>
            <w:right w:val="none" w:sz="0" w:space="0" w:color="auto"/>
          </w:divBdr>
        </w:div>
        <w:div w:id="1854569584">
          <w:marLeft w:val="0"/>
          <w:marRight w:val="0"/>
          <w:marTop w:val="0"/>
          <w:marBottom w:val="0"/>
          <w:divBdr>
            <w:top w:val="none" w:sz="0" w:space="0" w:color="auto"/>
            <w:left w:val="none" w:sz="0" w:space="0" w:color="auto"/>
            <w:bottom w:val="none" w:sz="0" w:space="0" w:color="auto"/>
            <w:right w:val="none" w:sz="0" w:space="0" w:color="auto"/>
          </w:divBdr>
        </w:div>
        <w:div w:id="2034262014">
          <w:marLeft w:val="0"/>
          <w:marRight w:val="0"/>
          <w:marTop w:val="0"/>
          <w:marBottom w:val="0"/>
          <w:divBdr>
            <w:top w:val="none" w:sz="0" w:space="0" w:color="auto"/>
            <w:left w:val="none" w:sz="0" w:space="0" w:color="auto"/>
            <w:bottom w:val="none" w:sz="0" w:space="0" w:color="auto"/>
            <w:right w:val="none" w:sz="0" w:space="0" w:color="auto"/>
          </w:divBdr>
        </w:div>
      </w:divsChild>
    </w:div>
    <w:div w:id="777527109">
      <w:bodyDiv w:val="1"/>
      <w:marLeft w:val="0"/>
      <w:marRight w:val="0"/>
      <w:marTop w:val="0"/>
      <w:marBottom w:val="0"/>
      <w:divBdr>
        <w:top w:val="none" w:sz="0" w:space="0" w:color="auto"/>
        <w:left w:val="none" w:sz="0" w:space="0" w:color="auto"/>
        <w:bottom w:val="none" w:sz="0" w:space="0" w:color="auto"/>
        <w:right w:val="none" w:sz="0" w:space="0" w:color="auto"/>
      </w:divBdr>
    </w:div>
    <w:div w:id="1624337226">
      <w:bodyDiv w:val="1"/>
      <w:marLeft w:val="0"/>
      <w:marRight w:val="0"/>
      <w:marTop w:val="0"/>
      <w:marBottom w:val="0"/>
      <w:divBdr>
        <w:top w:val="none" w:sz="0" w:space="0" w:color="auto"/>
        <w:left w:val="none" w:sz="0" w:space="0" w:color="auto"/>
        <w:bottom w:val="none" w:sz="0" w:space="0" w:color="auto"/>
        <w:right w:val="none" w:sz="0" w:space="0" w:color="auto"/>
      </w:divBdr>
      <w:divsChild>
        <w:div w:id="335035400">
          <w:marLeft w:val="0"/>
          <w:marRight w:val="0"/>
          <w:marTop w:val="0"/>
          <w:marBottom w:val="0"/>
          <w:divBdr>
            <w:top w:val="none" w:sz="0" w:space="0" w:color="auto"/>
            <w:left w:val="none" w:sz="0" w:space="0" w:color="auto"/>
            <w:bottom w:val="none" w:sz="0" w:space="0" w:color="auto"/>
            <w:right w:val="none" w:sz="0" w:space="0" w:color="auto"/>
          </w:divBdr>
        </w:div>
        <w:div w:id="13745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inea.ec.europa.eu/system/files/2021-04/CompletingFinancialSTatemActionGrants-Q%26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nea.ec.europa.eu/system/files/2021-04/How%20to%20report%20on%20your%20LIFE%202014-2020%20projec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a.ec.europa.eu/life/life-reporting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nea.ec.europa.eu/system/files/2021-04/How%20to%20report%20on%20your%20LIFE%202014-2020%20project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inea.ec.europa.eu/life/life-reporti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675A-B2ED-48AA-8869-250C29C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2123</Words>
  <Characters>12104</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LIFE+ Programme</vt:lpstr>
      <vt:lpstr>LIFE+ Programme</vt:lpstr>
    </vt:vector>
  </TitlesOfParts>
  <Company>European Commission</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Programme</dc:title>
  <dc:creator>Anne Louise Friedrichsen</dc:creator>
  <cp:lastModifiedBy>Katerina Raftopoulou</cp:lastModifiedBy>
  <cp:revision>4</cp:revision>
  <cp:lastPrinted>2016-06-28T11:59:00Z</cp:lastPrinted>
  <dcterms:created xsi:type="dcterms:W3CDTF">2021-04-26T14:45:00Z</dcterms:created>
  <dcterms:modified xsi:type="dcterms:W3CDTF">2021-04-26T14:48:00Z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