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356F22" w:rsidRPr="002F503B" w:rsidTr="00C85D0F">
        <w:trPr>
          <w:trHeight w:hRule="exact" w:val="1418"/>
        </w:trPr>
        <w:tc>
          <w:tcPr>
            <w:tcW w:w="6804" w:type="dxa"/>
            <w:shd w:val="clear" w:color="auto" w:fill="auto"/>
            <w:vAlign w:val="center"/>
          </w:tcPr>
          <w:p w:rsidR="00356F22" w:rsidRPr="002F503B" w:rsidRDefault="006F549F" w:rsidP="00C85D0F">
            <w:pPr>
              <w:pStyle w:val="EPName"/>
            </w:pPr>
            <w:r w:rsidRPr="002F503B">
              <w:t>Evropský parlament</w:t>
            </w:r>
          </w:p>
          <w:p w:rsidR="00356F22" w:rsidRPr="002F503B" w:rsidRDefault="00A06867" w:rsidP="00A06867">
            <w:pPr>
              <w:pStyle w:val="EPTerm"/>
            </w:pPr>
            <w:r w:rsidRPr="002F503B">
              <w:t>2024-2029</w:t>
            </w:r>
          </w:p>
        </w:tc>
        <w:tc>
          <w:tcPr>
            <w:tcW w:w="2268" w:type="dxa"/>
            <w:shd w:val="clear" w:color="auto" w:fill="auto"/>
          </w:tcPr>
          <w:p w:rsidR="00356F22" w:rsidRPr="002F503B" w:rsidRDefault="00356F22" w:rsidP="00C85D0F">
            <w:pPr>
              <w:pStyle w:val="EPLogo"/>
            </w:pPr>
            <w:r w:rsidRPr="002F503B">
              <w:rPr>
                <w:noProof/>
                <w:lang w:val="en-GB"/>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C71A3C" w:rsidRPr="002F503B" w:rsidRDefault="00C71A3C" w:rsidP="00C71A3C">
      <w:pPr>
        <w:pStyle w:val="LineTop"/>
      </w:pPr>
    </w:p>
    <w:p w:rsidR="007D6DAC" w:rsidRPr="002F503B" w:rsidRDefault="007D6DAC" w:rsidP="007D6DAC">
      <w:pPr>
        <w:spacing w:after="120"/>
        <w:jc w:val="center"/>
        <w:rPr>
          <w:rFonts w:ascii="Arial" w:hAnsi="Arial" w:cs="Arial"/>
          <w:i/>
          <w:sz w:val="22"/>
          <w:szCs w:val="22"/>
        </w:rPr>
      </w:pPr>
      <w:r w:rsidRPr="002F503B">
        <w:rPr>
          <w:rFonts w:ascii="Arial" w:hAnsi="Arial"/>
          <w:i/>
          <w:sz w:val="22"/>
        </w:rPr>
        <w:t>Výbor pro občanské svobody, spravedlnost</w:t>
      </w:r>
      <w:r w:rsidR="00971FC6">
        <w:rPr>
          <w:rFonts w:ascii="Arial" w:hAnsi="Arial"/>
          <w:i/>
          <w:sz w:val="22"/>
        </w:rPr>
        <w:t xml:space="preserve"> a </w:t>
      </w:r>
      <w:r w:rsidRPr="002F503B">
        <w:rPr>
          <w:rFonts w:ascii="Arial" w:hAnsi="Arial"/>
          <w:i/>
          <w:sz w:val="22"/>
        </w:rPr>
        <w:t>vnitřní věci</w:t>
      </w:r>
    </w:p>
    <w:p w:rsidR="007D6DAC" w:rsidRPr="002F503B" w:rsidRDefault="007D6DAC" w:rsidP="007D6DAC">
      <w:pPr>
        <w:rPr>
          <w:rFonts w:ascii="Arial" w:hAnsi="Arial" w:cs="Arial"/>
          <w:sz w:val="22"/>
          <w:szCs w:val="22"/>
        </w:rPr>
      </w:pPr>
    </w:p>
    <w:p w:rsidR="00867B84" w:rsidRPr="002F503B" w:rsidRDefault="00867B84" w:rsidP="00867B84">
      <w:pPr>
        <w:spacing w:before="240" w:after="240" w:line="320" w:lineRule="atLeast"/>
        <w:jc w:val="center"/>
        <w:rPr>
          <w:rFonts w:ascii="Arial" w:hAnsi="Arial" w:cs="Arial"/>
          <w:szCs w:val="24"/>
        </w:rPr>
      </w:pPr>
      <w:r w:rsidRPr="002F503B">
        <w:rPr>
          <w:noProof/>
          <w:lang w:val="en-GB"/>
        </w:rPr>
        <mc:AlternateContent>
          <mc:Choice Requires="wps">
            <w:drawing>
              <wp:anchor distT="0" distB="0" distL="114300" distR="114300" simplePos="0" relativeHeight="251659264" behindDoc="0" locked="0" layoutInCell="0" allowOverlap="1" wp14:anchorId="37887F0A" wp14:editId="0A7E8086">
                <wp:simplePos x="0" y="0"/>
                <wp:positionH relativeFrom="page">
                  <wp:posOffset>889000</wp:posOffset>
                </wp:positionH>
                <wp:positionV relativeFrom="paragraph">
                  <wp:posOffset>-152400</wp:posOffset>
                </wp:positionV>
                <wp:extent cx="57658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o:allowincell="f" from="70pt,-12pt" to="524pt,-12pt" w14:anchorId="33A90C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u/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">
                <w10:wrap anchorx="page"/>
              </v:line>
            </w:pict>
          </mc:Fallback>
        </mc:AlternateContent>
      </w:r>
    </w:p>
    <w:p w:rsidR="00867B84" w:rsidRPr="002F503B" w:rsidRDefault="00867B84" w:rsidP="00867B84">
      <w:pPr>
        <w:jc w:val="center"/>
        <w:rPr>
          <w:b/>
        </w:rPr>
      </w:pPr>
      <w:r w:rsidRPr="002F503B">
        <w:rPr>
          <w:b/>
        </w:rPr>
        <w:t>Jmenování evropského inspektora ochrany údajů na období 2024–2029</w:t>
      </w:r>
    </w:p>
    <w:p w:rsidR="00867B84" w:rsidRPr="002F503B" w:rsidRDefault="00867B84" w:rsidP="00867B84">
      <w:pPr>
        <w:jc w:val="center"/>
        <w:rPr>
          <w:b/>
        </w:rPr>
      </w:pPr>
      <w:r w:rsidRPr="002F503B">
        <w:rPr>
          <w:b/>
        </w:rPr>
        <w:t>Slyšení kandidátů dne 16. ledna 2025 od 9:00 do 10:30</w:t>
      </w:r>
    </w:p>
    <w:p w:rsidR="00867B84" w:rsidRPr="002F503B" w:rsidRDefault="00867B84" w:rsidP="00867B84">
      <w:pPr>
        <w:jc w:val="center"/>
        <w:rPr>
          <w:b/>
        </w:rPr>
      </w:pPr>
      <w:r w:rsidRPr="002F503B">
        <w:rPr>
          <w:b/>
        </w:rPr>
        <w:t>Evropský parlament</w:t>
      </w:r>
    </w:p>
    <w:p w:rsidR="00867B84" w:rsidRPr="002F503B" w:rsidRDefault="00867B84" w:rsidP="00867B84">
      <w:pPr>
        <w:jc w:val="center"/>
        <w:rPr>
          <w:b/>
        </w:rPr>
      </w:pPr>
      <w:r w:rsidRPr="002F503B">
        <w:rPr>
          <w:b/>
        </w:rPr>
        <w:t>Brusel</w:t>
      </w:r>
    </w:p>
    <w:p w:rsidR="00867B84" w:rsidRPr="002F503B" w:rsidRDefault="00867B84" w:rsidP="00867B84"/>
    <w:p w:rsidR="00867B84" w:rsidRPr="002F503B" w:rsidRDefault="00867B84" w:rsidP="00867B84"/>
    <w:p w:rsidR="00867B84" w:rsidRPr="002F503B" w:rsidRDefault="00867B84" w:rsidP="00867B84">
      <w:pPr>
        <w:jc w:val="center"/>
      </w:pPr>
      <w:r w:rsidRPr="002F503B">
        <w:t>Odpovědi kandidátky Anny POULIOUOVÉ</w:t>
      </w:r>
    </w:p>
    <w:p w:rsidR="00867B84" w:rsidRPr="002F503B" w:rsidRDefault="00867B84" w:rsidP="00867B84">
      <w:pPr>
        <w:rPr>
          <w:sz w:val="22"/>
          <w:szCs w:val="22"/>
        </w:rPr>
      </w:pPr>
    </w:p>
    <w:p w:rsidR="00867B84" w:rsidRPr="002F503B" w:rsidRDefault="00867B84" w:rsidP="00867B84">
      <w:pPr>
        <w:rPr>
          <w:sz w:val="22"/>
          <w:szCs w:val="22"/>
        </w:rPr>
      </w:pPr>
    </w:p>
    <w:p w:rsidR="00867B84" w:rsidRPr="002F503B" w:rsidRDefault="00867B84" w:rsidP="00867B84">
      <w:pPr>
        <w:rPr>
          <w:b/>
          <w:sz w:val="22"/>
          <w:szCs w:val="22"/>
        </w:rPr>
      </w:pPr>
      <w:r w:rsidRPr="002F503B">
        <w:rPr>
          <w:b/>
          <w:sz w:val="22"/>
        </w:rPr>
        <w:t>1. Mohla byste prosím popsat důvody Vaší kandidatury na tuto funkci</w:t>
      </w:r>
      <w:r w:rsidR="00971FC6">
        <w:rPr>
          <w:b/>
          <w:sz w:val="22"/>
        </w:rPr>
        <w:t xml:space="preserve"> a </w:t>
      </w:r>
      <w:r w:rsidRPr="002F503B">
        <w:rPr>
          <w:b/>
          <w:sz w:val="22"/>
        </w:rPr>
        <w:t>proč si myslíte, že jste vhodnou kandidátkou?</w:t>
      </w:r>
    </w:p>
    <w:p w:rsidR="00867B84" w:rsidRPr="002F503B" w:rsidRDefault="00867B84" w:rsidP="00867B84">
      <w:pPr>
        <w:rPr>
          <w:sz w:val="22"/>
          <w:szCs w:val="22"/>
        </w:rPr>
      </w:pPr>
    </w:p>
    <w:p w:rsidR="00867B84" w:rsidRPr="002F503B" w:rsidRDefault="00867B84" w:rsidP="00867B84">
      <w:pPr>
        <w:spacing w:before="100" w:beforeAutospacing="1" w:after="100" w:afterAutospacing="1"/>
        <w:contextualSpacing/>
        <w:jc w:val="both"/>
        <w:rPr>
          <w:sz w:val="22"/>
          <w:szCs w:val="22"/>
        </w:rPr>
      </w:pPr>
      <w:r w:rsidRPr="002F503B">
        <w:rPr>
          <w:sz w:val="22"/>
        </w:rPr>
        <w:t>V celosvětovém srovnání je Evropa na špici snah</w:t>
      </w:r>
      <w:r w:rsidR="00971FC6">
        <w:rPr>
          <w:sz w:val="22"/>
        </w:rPr>
        <w:t xml:space="preserve"> o </w:t>
      </w:r>
      <w:r w:rsidRPr="002F503B">
        <w:rPr>
          <w:sz w:val="22"/>
        </w:rPr>
        <w:t>ochranu údajů. Právo na soukromí se zrodilo před půlstoletím právě</w:t>
      </w:r>
      <w:r w:rsidR="00971FC6">
        <w:rPr>
          <w:sz w:val="22"/>
        </w:rPr>
        <w:t xml:space="preserve"> v </w:t>
      </w:r>
      <w:r w:rsidRPr="002F503B">
        <w:rPr>
          <w:sz w:val="22"/>
        </w:rPr>
        <w:t>německém Hesensku, kde jsem</w:t>
      </w:r>
      <w:r w:rsidR="00971FC6">
        <w:rPr>
          <w:sz w:val="22"/>
        </w:rPr>
        <w:t xml:space="preserve"> i </w:t>
      </w:r>
      <w:r w:rsidRPr="002F503B">
        <w:rPr>
          <w:sz w:val="22"/>
        </w:rPr>
        <w:t>já začala svou profesní dráhu</w:t>
      </w:r>
      <w:r w:rsidR="00971FC6">
        <w:rPr>
          <w:sz w:val="22"/>
        </w:rPr>
        <w:t xml:space="preserve"> v </w:t>
      </w:r>
      <w:r w:rsidRPr="002F503B">
        <w:rPr>
          <w:sz w:val="22"/>
        </w:rPr>
        <w:t>tomto oboru. Na svých cestách do asijských</w:t>
      </w:r>
      <w:r w:rsidR="00971FC6">
        <w:rPr>
          <w:sz w:val="22"/>
        </w:rPr>
        <w:t xml:space="preserve"> a </w:t>
      </w:r>
      <w:r w:rsidRPr="002F503B">
        <w:rPr>
          <w:sz w:val="22"/>
        </w:rPr>
        <w:t>afrických zemí, kde učím pracovníky ochrany údajů</w:t>
      </w:r>
      <w:r w:rsidR="00971FC6">
        <w:rPr>
          <w:sz w:val="22"/>
        </w:rPr>
        <w:t xml:space="preserve"> v </w:t>
      </w:r>
      <w:r w:rsidRPr="002F503B">
        <w:rPr>
          <w:sz w:val="22"/>
        </w:rPr>
        <w:t xml:space="preserve">mezinárodních organizacích (OSN, Červený kříž ad.) chránit údaje sociálně slabých skupin obyvatelstva, </w:t>
      </w:r>
      <w:r w:rsidR="004A0F4D">
        <w:rPr>
          <w:sz w:val="22"/>
        </w:rPr>
        <w:t>bývám</w:t>
      </w:r>
      <w:r w:rsidRPr="002F503B">
        <w:rPr>
          <w:sz w:val="22"/>
        </w:rPr>
        <w:t xml:space="preserve"> svědkem respektu</w:t>
      </w:r>
      <w:r w:rsidR="00971FC6">
        <w:rPr>
          <w:sz w:val="22"/>
        </w:rPr>
        <w:t xml:space="preserve"> a </w:t>
      </w:r>
      <w:r w:rsidRPr="002F503B">
        <w:rPr>
          <w:sz w:val="22"/>
        </w:rPr>
        <w:t>obdivu, který tito lidé chovají vůči ochraně údajů</w:t>
      </w:r>
      <w:r w:rsidR="00971FC6">
        <w:rPr>
          <w:sz w:val="22"/>
        </w:rPr>
        <w:t xml:space="preserve"> v </w:t>
      </w:r>
      <w:r w:rsidRPr="002F503B">
        <w:rPr>
          <w:sz w:val="22"/>
        </w:rPr>
        <w:t>Evropě.</w:t>
      </w:r>
      <w:r w:rsidR="00E3672F" w:rsidRPr="002F503B">
        <w:rPr>
          <w:sz w:val="22"/>
        </w:rPr>
        <w:t xml:space="preserve"> E</w:t>
      </w:r>
      <w:r w:rsidRPr="002F503B">
        <w:rPr>
          <w:sz w:val="22"/>
        </w:rPr>
        <w:t>vropský inspektor ochrany údajů je podle mého soudu nejdůležitější funkcí</w:t>
      </w:r>
      <w:r w:rsidR="00971FC6">
        <w:rPr>
          <w:sz w:val="22"/>
        </w:rPr>
        <w:t xml:space="preserve"> v </w:t>
      </w:r>
      <w:r w:rsidRPr="002F503B">
        <w:rPr>
          <w:sz w:val="22"/>
        </w:rPr>
        <w:t xml:space="preserve">oblasti ochrany soukromí na světě. Ale je to také velmi náročná práce – musíme totiž </w:t>
      </w:r>
      <w:r w:rsidRPr="002F503B">
        <w:rPr>
          <w:b/>
          <w:bCs/>
          <w:sz w:val="22"/>
        </w:rPr>
        <w:t>hájit, čeho jsme</w:t>
      </w:r>
      <w:r w:rsidR="00971FC6">
        <w:rPr>
          <w:b/>
          <w:bCs/>
          <w:sz w:val="22"/>
        </w:rPr>
        <w:t xml:space="preserve"> v </w:t>
      </w:r>
      <w:r w:rsidRPr="002F503B">
        <w:rPr>
          <w:b/>
          <w:bCs/>
          <w:sz w:val="22"/>
        </w:rPr>
        <w:t>ochraně soukromí již dosáhli, dostát své pověsti</w:t>
      </w:r>
      <w:r w:rsidR="00971FC6">
        <w:rPr>
          <w:sz w:val="22"/>
        </w:rPr>
        <w:t xml:space="preserve"> a </w:t>
      </w:r>
      <w:r w:rsidRPr="002F503B">
        <w:rPr>
          <w:sz w:val="22"/>
        </w:rPr>
        <w:t>být příkladem pro ostatní. Bude mi velkou ctí, pokud mi bude tato důležitá úloha svěřena</w:t>
      </w:r>
      <w:r w:rsidR="00971FC6">
        <w:rPr>
          <w:sz w:val="22"/>
        </w:rPr>
        <w:t xml:space="preserve"> a </w:t>
      </w:r>
      <w:r w:rsidRPr="002F503B">
        <w:rPr>
          <w:sz w:val="22"/>
        </w:rPr>
        <w:t>budu moci uplatnit své znalosti</w:t>
      </w:r>
      <w:r w:rsidR="00971FC6">
        <w:rPr>
          <w:sz w:val="22"/>
        </w:rPr>
        <w:t xml:space="preserve"> z </w:t>
      </w:r>
      <w:r w:rsidRPr="002F503B">
        <w:rPr>
          <w:sz w:val="22"/>
        </w:rPr>
        <w:t>oboru práva</w:t>
      </w:r>
      <w:r w:rsidR="004A0F4D">
        <w:rPr>
          <w:sz w:val="22"/>
        </w:rPr>
        <w:t xml:space="preserve">, </w:t>
      </w:r>
      <w:r w:rsidRPr="002F503B">
        <w:rPr>
          <w:sz w:val="22"/>
        </w:rPr>
        <w:t>manažerské schopnosti</w:t>
      </w:r>
      <w:r w:rsidR="00971FC6">
        <w:rPr>
          <w:sz w:val="22"/>
        </w:rPr>
        <w:t xml:space="preserve"> a </w:t>
      </w:r>
      <w:r w:rsidR="004A0F4D">
        <w:rPr>
          <w:sz w:val="22"/>
        </w:rPr>
        <w:t xml:space="preserve">strategické uvažování </w:t>
      </w:r>
      <w:r w:rsidRPr="002F503B">
        <w:rPr>
          <w:sz w:val="22"/>
        </w:rPr>
        <w:t>nabyté</w:t>
      </w:r>
      <w:r w:rsidR="00971FC6">
        <w:rPr>
          <w:sz w:val="22"/>
        </w:rPr>
        <w:t xml:space="preserve"> v </w:t>
      </w:r>
      <w:r w:rsidRPr="002F503B">
        <w:rPr>
          <w:sz w:val="22"/>
        </w:rPr>
        <w:t>průběhu mé dlouhé profesní dráhy.</w:t>
      </w:r>
    </w:p>
    <w:p w:rsidR="00867B84" w:rsidRPr="002F503B" w:rsidRDefault="00867B84" w:rsidP="00867B84">
      <w:pPr>
        <w:spacing w:before="100" w:beforeAutospacing="1" w:after="100" w:afterAutospacing="1"/>
        <w:contextualSpacing/>
        <w:jc w:val="both"/>
        <w:rPr>
          <w:sz w:val="10"/>
          <w:szCs w:val="10"/>
        </w:rPr>
      </w:pPr>
    </w:p>
    <w:p w:rsidR="00867B84" w:rsidRPr="002F503B" w:rsidRDefault="00867B84" w:rsidP="00867B84">
      <w:pPr>
        <w:spacing w:before="100" w:beforeAutospacing="1" w:after="100" w:afterAutospacing="1"/>
        <w:contextualSpacing/>
        <w:jc w:val="both"/>
        <w:rPr>
          <w:sz w:val="22"/>
          <w:szCs w:val="22"/>
        </w:rPr>
      </w:pPr>
      <w:r w:rsidRPr="002F503B">
        <w:rPr>
          <w:sz w:val="22"/>
        </w:rPr>
        <w:t>V době, kdy jsem působila jako partner</w:t>
      </w:r>
      <w:r w:rsidR="00971FC6">
        <w:rPr>
          <w:sz w:val="22"/>
        </w:rPr>
        <w:t xml:space="preserve"> v </w:t>
      </w:r>
      <w:r w:rsidRPr="002F503B">
        <w:rPr>
          <w:sz w:val="22"/>
        </w:rPr>
        <w:t>jedné</w:t>
      </w:r>
      <w:r w:rsidR="00971FC6">
        <w:rPr>
          <w:sz w:val="22"/>
        </w:rPr>
        <w:t xml:space="preserve"> z </w:t>
      </w:r>
      <w:r w:rsidRPr="002F503B">
        <w:rPr>
          <w:sz w:val="22"/>
        </w:rPr>
        <w:t xml:space="preserve">firem „velké čtyřky“, </w:t>
      </w:r>
      <w:r w:rsidRPr="002F503B">
        <w:rPr>
          <w:b/>
          <w:bCs/>
          <w:sz w:val="22"/>
        </w:rPr>
        <w:t xml:space="preserve">pomáhal </w:t>
      </w:r>
      <w:r w:rsidR="004A0F4D" w:rsidRPr="004A0F4D">
        <w:rPr>
          <w:b/>
          <w:sz w:val="22"/>
        </w:rPr>
        <w:t>můj tým</w:t>
      </w:r>
      <w:r w:rsidR="004A0F4D" w:rsidRPr="002F503B">
        <w:rPr>
          <w:sz w:val="22"/>
        </w:rPr>
        <w:t xml:space="preserve"> </w:t>
      </w:r>
      <w:r w:rsidRPr="002F503B">
        <w:rPr>
          <w:b/>
          <w:bCs/>
          <w:sz w:val="22"/>
        </w:rPr>
        <w:t>evropským orgánům, agenturám</w:t>
      </w:r>
      <w:r w:rsidR="00971FC6">
        <w:rPr>
          <w:b/>
          <w:bCs/>
          <w:sz w:val="22"/>
        </w:rPr>
        <w:t xml:space="preserve"> a </w:t>
      </w:r>
      <w:r w:rsidR="004A0F4D">
        <w:rPr>
          <w:b/>
          <w:bCs/>
          <w:sz w:val="22"/>
        </w:rPr>
        <w:t>institucím</w:t>
      </w:r>
      <w:r w:rsidRPr="002F503B">
        <w:rPr>
          <w:b/>
          <w:bCs/>
          <w:sz w:val="22"/>
        </w:rPr>
        <w:t xml:space="preserve"> dodržovat povinnosti vyplývající</w:t>
      </w:r>
      <w:r w:rsidR="00971FC6">
        <w:rPr>
          <w:b/>
          <w:bCs/>
          <w:sz w:val="22"/>
        </w:rPr>
        <w:t xml:space="preserve"> z </w:t>
      </w:r>
      <w:r w:rsidRPr="002F503B">
        <w:rPr>
          <w:b/>
          <w:bCs/>
          <w:sz w:val="22"/>
        </w:rPr>
        <w:t>nařízení (EU) 2018/1725.</w:t>
      </w:r>
      <w:r w:rsidR="00971FC6">
        <w:rPr>
          <w:b/>
          <w:bCs/>
          <w:sz w:val="22"/>
        </w:rPr>
        <w:t xml:space="preserve"> S </w:t>
      </w:r>
      <w:r w:rsidR="004A0F4D">
        <w:rPr>
          <w:bCs/>
          <w:sz w:val="22"/>
        </w:rPr>
        <w:t>tím, co funkce EIOÚ obnáší,</w:t>
      </w:r>
      <w:r w:rsidR="004A0F4D">
        <w:rPr>
          <w:sz w:val="22"/>
        </w:rPr>
        <w:t xml:space="preserve"> </w:t>
      </w:r>
      <w:r w:rsidRPr="002F503B">
        <w:rPr>
          <w:sz w:val="22"/>
        </w:rPr>
        <w:t xml:space="preserve">jsem tedy velmi dobře obeznámena. Ve své osmadvacetileté kariéře jsem navíc pracovala ve velmi náročném mezinárodním prostředí. </w:t>
      </w:r>
      <w:r w:rsidRPr="002F503B">
        <w:rPr>
          <w:b/>
          <w:bCs/>
          <w:sz w:val="22"/>
        </w:rPr>
        <w:t>Nestačí jen dodržovat právní</w:t>
      </w:r>
      <w:r w:rsidR="00971FC6">
        <w:rPr>
          <w:b/>
          <w:bCs/>
          <w:sz w:val="22"/>
        </w:rPr>
        <w:t xml:space="preserve"> a </w:t>
      </w:r>
      <w:r w:rsidRPr="002F503B">
        <w:rPr>
          <w:b/>
          <w:bCs/>
          <w:sz w:val="22"/>
        </w:rPr>
        <w:t>regulační normy, je nutné současně dbát na globální konkurenceschopnost, inovace</w:t>
      </w:r>
      <w:r w:rsidR="00971FC6">
        <w:rPr>
          <w:b/>
          <w:bCs/>
          <w:sz w:val="22"/>
        </w:rPr>
        <w:t xml:space="preserve"> a </w:t>
      </w:r>
      <w:r w:rsidRPr="002F503B">
        <w:rPr>
          <w:b/>
          <w:bCs/>
          <w:sz w:val="22"/>
        </w:rPr>
        <w:t>kontinuitu činnosti. Obě tyto oblasti jsou stejně důležité.</w:t>
      </w:r>
      <w:r w:rsidR="00971FC6">
        <w:rPr>
          <w:sz w:val="22"/>
        </w:rPr>
        <w:t xml:space="preserve"> K </w:t>
      </w:r>
      <w:r w:rsidRPr="002F503B">
        <w:rPr>
          <w:sz w:val="22"/>
        </w:rPr>
        <w:t>mým úkolům patřilo zajišťování hladké digitální transformace, řešení kybernetických incidentů</w:t>
      </w:r>
      <w:r w:rsidR="00971FC6">
        <w:rPr>
          <w:sz w:val="22"/>
        </w:rPr>
        <w:t xml:space="preserve"> a </w:t>
      </w:r>
      <w:r w:rsidRPr="002F503B">
        <w:rPr>
          <w:sz w:val="22"/>
        </w:rPr>
        <w:t>vyšetřování</w:t>
      </w:r>
      <w:r w:rsidR="00971FC6">
        <w:rPr>
          <w:sz w:val="22"/>
        </w:rPr>
        <w:t xml:space="preserve"> v </w:t>
      </w:r>
      <w:r w:rsidRPr="002F503B">
        <w:rPr>
          <w:sz w:val="22"/>
        </w:rPr>
        <w:t>nepřátelských nedemokratických zemích; vysvětlovala jsem problematiku základní</w:t>
      </w:r>
      <w:r w:rsidR="00E3672F" w:rsidRPr="002F503B">
        <w:rPr>
          <w:sz w:val="22"/>
        </w:rPr>
        <w:t>ho</w:t>
      </w:r>
      <w:r w:rsidRPr="002F503B">
        <w:rPr>
          <w:sz w:val="22"/>
        </w:rPr>
        <w:t xml:space="preserve"> práva na soukromí člen</w:t>
      </w:r>
      <w:r w:rsidR="00E3672F" w:rsidRPr="002F503B">
        <w:rPr>
          <w:sz w:val="22"/>
        </w:rPr>
        <w:t>ům správních rad, čelila různým</w:t>
      </w:r>
      <w:r w:rsidRPr="002F503B">
        <w:rPr>
          <w:sz w:val="22"/>
        </w:rPr>
        <w:t xml:space="preserve"> tlakům, bránila právo na soukromí zaměstnanců</w:t>
      </w:r>
      <w:r w:rsidR="00971FC6">
        <w:rPr>
          <w:sz w:val="22"/>
        </w:rPr>
        <w:t xml:space="preserve"> a </w:t>
      </w:r>
      <w:r w:rsidRPr="002F503B">
        <w:rPr>
          <w:sz w:val="22"/>
        </w:rPr>
        <w:t xml:space="preserve">spotřebitelů, navštěvovala </w:t>
      </w:r>
      <w:r w:rsidR="004A0F4D">
        <w:rPr>
          <w:sz w:val="22"/>
        </w:rPr>
        <w:t>výrobní provozy</w:t>
      </w:r>
      <w:r w:rsidR="00971FC6">
        <w:rPr>
          <w:sz w:val="22"/>
        </w:rPr>
        <w:t xml:space="preserve"> a </w:t>
      </w:r>
      <w:r w:rsidRPr="002F503B">
        <w:rPr>
          <w:sz w:val="22"/>
        </w:rPr>
        <w:t>laboratoře, kde byly vyvíjeny</w:t>
      </w:r>
      <w:r w:rsidR="00971FC6">
        <w:rPr>
          <w:sz w:val="22"/>
        </w:rPr>
        <w:t xml:space="preserve"> a </w:t>
      </w:r>
      <w:r w:rsidRPr="002F503B">
        <w:rPr>
          <w:sz w:val="22"/>
        </w:rPr>
        <w:t>zaváděny systémy umělé inteligence pomáhají</w:t>
      </w:r>
      <w:r w:rsidR="004A0F4D">
        <w:rPr>
          <w:sz w:val="22"/>
        </w:rPr>
        <w:t>cí</w:t>
      </w:r>
      <w:r w:rsidRPr="002F503B">
        <w:rPr>
          <w:sz w:val="22"/>
        </w:rPr>
        <w:t xml:space="preserve"> pln</w:t>
      </w:r>
      <w:r w:rsidR="00DD17B9">
        <w:rPr>
          <w:sz w:val="22"/>
        </w:rPr>
        <w:t>it požadavky na ochranu údajů.</w:t>
      </w:r>
      <w:r w:rsidRPr="002F503B">
        <w:rPr>
          <w:sz w:val="22"/>
        </w:rPr>
        <w:t xml:space="preserve"> Tak vypadá </w:t>
      </w:r>
      <w:r w:rsidRPr="002F503B">
        <w:rPr>
          <w:b/>
          <w:bCs/>
          <w:sz w:val="22"/>
        </w:rPr>
        <w:t>ochrana údajů</w:t>
      </w:r>
      <w:r w:rsidR="00971FC6">
        <w:rPr>
          <w:b/>
          <w:bCs/>
          <w:sz w:val="22"/>
        </w:rPr>
        <w:t xml:space="preserve"> v </w:t>
      </w:r>
      <w:r w:rsidRPr="002F503B">
        <w:rPr>
          <w:b/>
          <w:bCs/>
          <w:sz w:val="22"/>
        </w:rPr>
        <w:t>praxi, uprostřed nejmodernějších technologií</w:t>
      </w:r>
      <w:r w:rsidRPr="002F503B">
        <w:rPr>
          <w:sz w:val="22"/>
        </w:rPr>
        <w:t xml:space="preserve">. Ochránce </w:t>
      </w:r>
      <w:r w:rsidR="00E3672F" w:rsidRPr="002F503B">
        <w:rPr>
          <w:sz w:val="22"/>
        </w:rPr>
        <w:t xml:space="preserve">údajů </w:t>
      </w:r>
      <w:r w:rsidRPr="002F503B">
        <w:rPr>
          <w:sz w:val="22"/>
        </w:rPr>
        <w:t>má být hybatelem pokroku</w:t>
      </w:r>
      <w:r w:rsidR="00971FC6">
        <w:rPr>
          <w:sz w:val="22"/>
        </w:rPr>
        <w:t xml:space="preserve"> a </w:t>
      </w:r>
      <w:r w:rsidRPr="002F503B">
        <w:rPr>
          <w:sz w:val="22"/>
        </w:rPr>
        <w:t>obráncem základního práva na soukromí, ne pouhým pozorovatelem</w:t>
      </w:r>
      <w:r w:rsidR="00971FC6">
        <w:rPr>
          <w:sz w:val="22"/>
        </w:rPr>
        <w:t xml:space="preserve"> a </w:t>
      </w:r>
      <w:r w:rsidRPr="002F503B">
        <w:rPr>
          <w:sz w:val="22"/>
        </w:rPr>
        <w:t>kontrolorem uzavřeným ve své bublině.</w:t>
      </w:r>
    </w:p>
    <w:p w:rsidR="00867B84" w:rsidRPr="002F503B" w:rsidRDefault="00867B84" w:rsidP="00867B84">
      <w:pPr>
        <w:contextualSpacing/>
        <w:jc w:val="both"/>
        <w:rPr>
          <w:sz w:val="10"/>
          <w:szCs w:val="10"/>
        </w:rPr>
      </w:pPr>
    </w:p>
    <w:p w:rsidR="00867B84" w:rsidRPr="002F503B" w:rsidRDefault="00867B84" w:rsidP="00867B84">
      <w:pPr>
        <w:contextualSpacing/>
        <w:jc w:val="both"/>
        <w:rPr>
          <w:sz w:val="22"/>
          <w:szCs w:val="22"/>
        </w:rPr>
      </w:pPr>
      <w:r w:rsidRPr="002F503B">
        <w:rPr>
          <w:sz w:val="22"/>
        </w:rPr>
        <w:t>Stála jsem</w:t>
      </w:r>
      <w:r w:rsidR="00971FC6">
        <w:rPr>
          <w:sz w:val="22"/>
        </w:rPr>
        <w:t xml:space="preserve"> v </w:t>
      </w:r>
      <w:r w:rsidRPr="002F503B">
        <w:rPr>
          <w:sz w:val="22"/>
        </w:rPr>
        <w:t xml:space="preserve">čele týmů, které </w:t>
      </w:r>
      <w:r w:rsidRPr="002F503B">
        <w:rPr>
          <w:b/>
          <w:bCs/>
          <w:sz w:val="22"/>
        </w:rPr>
        <w:t>zjednodušenou formou</w:t>
      </w:r>
      <w:r w:rsidRPr="002F503B">
        <w:rPr>
          <w:sz w:val="22"/>
        </w:rPr>
        <w:t xml:space="preserve"> prezentovaly rozmanité právní úpravy</w:t>
      </w:r>
      <w:r w:rsidR="00971FC6">
        <w:rPr>
          <w:sz w:val="22"/>
        </w:rPr>
        <w:t xml:space="preserve"> v </w:t>
      </w:r>
      <w:r w:rsidRPr="002F503B">
        <w:rPr>
          <w:sz w:val="22"/>
        </w:rPr>
        <w:t>různých částech světa</w:t>
      </w:r>
      <w:r w:rsidR="00971FC6">
        <w:rPr>
          <w:sz w:val="22"/>
        </w:rPr>
        <w:t xml:space="preserve"> a </w:t>
      </w:r>
      <w:r w:rsidRPr="002F503B">
        <w:rPr>
          <w:sz w:val="22"/>
        </w:rPr>
        <w:t>snažily se je využívat ve prospěch konkurenceschopnosti</w:t>
      </w:r>
      <w:r w:rsidR="00971FC6">
        <w:rPr>
          <w:sz w:val="22"/>
        </w:rPr>
        <w:t xml:space="preserve"> a </w:t>
      </w:r>
      <w:r w:rsidRPr="002F503B">
        <w:rPr>
          <w:sz w:val="22"/>
        </w:rPr>
        <w:t xml:space="preserve">inovací. Právě </w:t>
      </w:r>
      <w:r w:rsidR="00280FC9">
        <w:rPr>
          <w:sz w:val="22"/>
        </w:rPr>
        <w:t xml:space="preserve">činnost </w:t>
      </w:r>
      <w:r w:rsidRPr="002F503B">
        <w:rPr>
          <w:sz w:val="22"/>
        </w:rPr>
        <w:t>mnoha odborníků na ochranu soukromí</w:t>
      </w:r>
      <w:r w:rsidR="00971FC6">
        <w:rPr>
          <w:sz w:val="22"/>
        </w:rPr>
        <w:t xml:space="preserve"> v </w:t>
      </w:r>
      <w:r w:rsidRPr="002F503B">
        <w:rPr>
          <w:sz w:val="22"/>
        </w:rPr>
        <w:t>terénu mě inspirovala</w:t>
      </w:r>
      <w:r w:rsidR="00971FC6">
        <w:rPr>
          <w:sz w:val="22"/>
        </w:rPr>
        <w:t xml:space="preserve"> k </w:t>
      </w:r>
      <w:r w:rsidRPr="002F503B">
        <w:rPr>
          <w:sz w:val="22"/>
        </w:rPr>
        <w:t>tomu, abych se</w:t>
      </w:r>
      <w:r w:rsidR="00971FC6">
        <w:rPr>
          <w:sz w:val="22"/>
        </w:rPr>
        <w:t xml:space="preserve"> o </w:t>
      </w:r>
      <w:r w:rsidRPr="002F503B">
        <w:rPr>
          <w:sz w:val="22"/>
        </w:rPr>
        <w:t>tuto pozici</w:t>
      </w:r>
      <w:r w:rsidR="00E3672F" w:rsidRPr="002F503B">
        <w:rPr>
          <w:sz w:val="22"/>
        </w:rPr>
        <w:t xml:space="preserve"> </w:t>
      </w:r>
      <w:r w:rsidR="00280FC9" w:rsidRPr="002F503B">
        <w:rPr>
          <w:sz w:val="22"/>
        </w:rPr>
        <w:t>ucházela</w:t>
      </w:r>
      <w:r w:rsidR="00971FC6">
        <w:rPr>
          <w:sz w:val="22"/>
        </w:rPr>
        <w:t xml:space="preserve"> a </w:t>
      </w:r>
      <w:r w:rsidRPr="002F503B">
        <w:rPr>
          <w:b/>
          <w:bCs/>
          <w:sz w:val="22"/>
        </w:rPr>
        <w:t>reprezentovala „skutečný svět“ ochrany soukromí</w:t>
      </w:r>
      <w:r w:rsidRPr="002F503B">
        <w:rPr>
          <w:sz w:val="22"/>
        </w:rPr>
        <w:t xml:space="preserve">. Mezi </w:t>
      </w:r>
      <w:r w:rsidR="00280FC9">
        <w:rPr>
          <w:sz w:val="22"/>
        </w:rPr>
        <w:t xml:space="preserve">těmito odborníky </w:t>
      </w:r>
      <w:r w:rsidRPr="002F503B">
        <w:rPr>
          <w:sz w:val="22"/>
        </w:rPr>
        <w:t>je mnoho žen,</w:t>
      </w:r>
      <w:r w:rsidR="00971FC6">
        <w:rPr>
          <w:sz w:val="22"/>
        </w:rPr>
        <w:t xml:space="preserve"> a </w:t>
      </w:r>
      <w:r w:rsidRPr="002F503B">
        <w:rPr>
          <w:sz w:val="22"/>
        </w:rPr>
        <w:t>ty by byly velmi rády, kdyby se poprvé</w:t>
      </w:r>
      <w:r w:rsidR="00971FC6">
        <w:rPr>
          <w:sz w:val="22"/>
        </w:rPr>
        <w:t xml:space="preserve"> v </w:t>
      </w:r>
      <w:r w:rsidRPr="002F503B">
        <w:rPr>
          <w:sz w:val="22"/>
        </w:rPr>
        <w:t>dvacetileté historii úřadu dostala do jeho čela</w:t>
      </w:r>
      <w:r w:rsidR="00280FC9">
        <w:rPr>
          <w:sz w:val="22"/>
        </w:rPr>
        <w:t xml:space="preserve"> žena</w:t>
      </w:r>
      <w:r w:rsidRPr="002F503B">
        <w:rPr>
          <w:sz w:val="22"/>
        </w:rPr>
        <w:t xml:space="preserve">. To je úhel </w:t>
      </w:r>
      <w:r w:rsidRPr="002F503B">
        <w:rPr>
          <w:sz w:val="22"/>
        </w:rPr>
        <w:lastRenderedPageBreak/>
        <w:t>pohledu, který bych chtěla do úřadu vnést,</w:t>
      </w:r>
      <w:r w:rsidR="00971FC6">
        <w:rPr>
          <w:sz w:val="22"/>
        </w:rPr>
        <w:t xml:space="preserve"> a </w:t>
      </w:r>
      <w:r w:rsidRPr="002F503B">
        <w:rPr>
          <w:sz w:val="22"/>
        </w:rPr>
        <w:t>pomoci tak Evropě dostát této výzvě</w:t>
      </w:r>
      <w:r w:rsidR="00971FC6">
        <w:rPr>
          <w:sz w:val="22"/>
        </w:rPr>
        <w:t xml:space="preserve"> a </w:t>
      </w:r>
      <w:r w:rsidRPr="002F503B">
        <w:rPr>
          <w:sz w:val="22"/>
        </w:rPr>
        <w:t>získat konkurenční výhodu, kterou si zaslouží,</w:t>
      </w:r>
      <w:r w:rsidR="00971FC6">
        <w:rPr>
          <w:sz w:val="22"/>
        </w:rPr>
        <w:t xml:space="preserve"> a </w:t>
      </w:r>
      <w:r w:rsidRPr="002F503B">
        <w:rPr>
          <w:sz w:val="22"/>
        </w:rPr>
        <w:t xml:space="preserve">současně </w:t>
      </w:r>
      <w:r w:rsidRPr="002F503B">
        <w:rPr>
          <w:b/>
          <w:bCs/>
          <w:sz w:val="22"/>
        </w:rPr>
        <w:t>vytvořit globální standard úcty</w:t>
      </w:r>
      <w:r w:rsidR="00971FC6">
        <w:rPr>
          <w:b/>
          <w:bCs/>
          <w:sz w:val="22"/>
        </w:rPr>
        <w:t xml:space="preserve"> k </w:t>
      </w:r>
      <w:r w:rsidRPr="002F503B">
        <w:rPr>
          <w:b/>
          <w:bCs/>
          <w:sz w:val="22"/>
        </w:rPr>
        <w:t>lidskému životu</w:t>
      </w:r>
      <w:r w:rsidR="00971FC6">
        <w:rPr>
          <w:b/>
          <w:bCs/>
          <w:sz w:val="22"/>
        </w:rPr>
        <w:t xml:space="preserve"> a </w:t>
      </w:r>
      <w:r w:rsidRPr="002F503B">
        <w:rPr>
          <w:b/>
          <w:bCs/>
          <w:sz w:val="22"/>
        </w:rPr>
        <w:t>lidské důstojnosti</w:t>
      </w:r>
      <w:r w:rsidR="00971FC6">
        <w:rPr>
          <w:b/>
          <w:bCs/>
          <w:sz w:val="22"/>
        </w:rPr>
        <w:t xml:space="preserve"> a </w:t>
      </w:r>
      <w:r w:rsidRPr="002F503B">
        <w:rPr>
          <w:b/>
          <w:bCs/>
          <w:sz w:val="22"/>
        </w:rPr>
        <w:t>dodržování základního práva na soukromí</w:t>
      </w:r>
      <w:r w:rsidRPr="002F503B">
        <w:rPr>
          <w:sz w:val="22"/>
        </w:rPr>
        <w:t xml:space="preserve">. </w:t>
      </w:r>
    </w:p>
    <w:p w:rsidR="00867B84" w:rsidRPr="002F503B" w:rsidRDefault="00867B84" w:rsidP="00867B84">
      <w:pPr>
        <w:contextualSpacing/>
        <w:jc w:val="both"/>
        <w:rPr>
          <w:sz w:val="10"/>
          <w:szCs w:val="10"/>
        </w:rPr>
      </w:pPr>
    </w:p>
    <w:p w:rsidR="00867B84" w:rsidRPr="002F503B" w:rsidRDefault="00867B84" w:rsidP="00867B84">
      <w:pPr>
        <w:contextualSpacing/>
        <w:jc w:val="both"/>
        <w:rPr>
          <w:sz w:val="22"/>
          <w:szCs w:val="22"/>
        </w:rPr>
      </w:pPr>
      <w:r w:rsidRPr="002F503B">
        <w:rPr>
          <w:sz w:val="22"/>
        </w:rPr>
        <w:t xml:space="preserve">Náš globální standard se ocitne pod tlakem umělé inteligence, která již nyní </w:t>
      </w:r>
      <w:r w:rsidR="00AD53D0">
        <w:rPr>
          <w:sz w:val="22"/>
        </w:rPr>
        <w:t xml:space="preserve">nutí </w:t>
      </w:r>
      <w:r w:rsidRPr="002F503B">
        <w:rPr>
          <w:sz w:val="22"/>
        </w:rPr>
        <w:t>inspektor</w:t>
      </w:r>
      <w:r w:rsidR="00AD53D0">
        <w:rPr>
          <w:sz w:val="22"/>
        </w:rPr>
        <w:t>a</w:t>
      </w:r>
      <w:r w:rsidRPr="002F503B">
        <w:rPr>
          <w:sz w:val="22"/>
        </w:rPr>
        <w:t xml:space="preserve"> ochrany údajů</w:t>
      </w:r>
      <w:r w:rsidR="00AD53D0">
        <w:rPr>
          <w:sz w:val="22"/>
        </w:rPr>
        <w:t>, aby</w:t>
      </w:r>
      <w:r w:rsidRPr="002F503B">
        <w:rPr>
          <w:sz w:val="22"/>
        </w:rPr>
        <w:t xml:space="preserve"> </w:t>
      </w:r>
      <w:r w:rsidR="00DD17B9">
        <w:rPr>
          <w:sz w:val="22"/>
        </w:rPr>
        <w:t xml:space="preserve">se </w:t>
      </w:r>
      <w:r w:rsidR="00AD53D0">
        <w:rPr>
          <w:sz w:val="22"/>
        </w:rPr>
        <w:t>vypravil</w:t>
      </w:r>
      <w:r w:rsidRPr="002F503B">
        <w:rPr>
          <w:sz w:val="22"/>
        </w:rPr>
        <w:t xml:space="preserve"> na dosud neprobádaná území.</w:t>
      </w:r>
      <w:r w:rsidR="00E3672F" w:rsidRPr="002F503B">
        <w:rPr>
          <w:sz w:val="22"/>
        </w:rPr>
        <w:t xml:space="preserve"> M</w:t>
      </w:r>
      <w:r w:rsidRPr="002F503B">
        <w:rPr>
          <w:sz w:val="22"/>
        </w:rPr>
        <w:t>yslím, že</w:t>
      </w:r>
      <w:r w:rsidR="00971FC6">
        <w:rPr>
          <w:sz w:val="22"/>
        </w:rPr>
        <w:t xml:space="preserve"> k </w:t>
      </w:r>
      <w:r w:rsidRPr="002F503B">
        <w:rPr>
          <w:sz w:val="22"/>
        </w:rPr>
        <w:t>tomu, aby</w:t>
      </w:r>
      <w:r w:rsidR="00AD53D0">
        <w:rPr>
          <w:sz w:val="22"/>
        </w:rPr>
        <w:t>ch</w:t>
      </w:r>
      <w:r w:rsidRPr="002F503B">
        <w:rPr>
          <w:sz w:val="22"/>
        </w:rPr>
        <w:t xml:space="preserve"> mohla </w:t>
      </w:r>
      <w:r w:rsidRPr="002F503B">
        <w:rPr>
          <w:b/>
          <w:bCs/>
          <w:sz w:val="22"/>
        </w:rPr>
        <w:t>řídit činnost útvaru pro umělou inteligenci</w:t>
      </w:r>
      <w:r w:rsidR="00971FC6">
        <w:rPr>
          <w:sz w:val="22"/>
        </w:rPr>
        <w:t xml:space="preserve"> v </w:t>
      </w:r>
      <w:r w:rsidRPr="002F503B">
        <w:rPr>
          <w:sz w:val="22"/>
        </w:rPr>
        <w:t>EIOÚ</w:t>
      </w:r>
      <w:r w:rsidR="00280FC9">
        <w:rPr>
          <w:sz w:val="22"/>
        </w:rPr>
        <w:t xml:space="preserve">, </w:t>
      </w:r>
      <w:r w:rsidR="00280FC9" w:rsidRPr="002F503B">
        <w:rPr>
          <w:sz w:val="22"/>
        </w:rPr>
        <w:t>mám dostatečnou kvalifikaci</w:t>
      </w:r>
      <w:r w:rsidRPr="002F503B">
        <w:rPr>
          <w:sz w:val="22"/>
        </w:rPr>
        <w:t>. Absolvovala jsem nejen specializovaná studia na MIT, ale mám také důležité pracovní zkušenosti: 1) působím jako členka stálého monitorovacího panelu pro umělou inteligenci, kybernetickou</w:t>
      </w:r>
      <w:r w:rsidR="00E3672F" w:rsidRPr="002F503B">
        <w:rPr>
          <w:sz w:val="22"/>
        </w:rPr>
        <w:t xml:space="preserve"> </w:t>
      </w:r>
      <w:r w:rsidR="00280FC9">
        <w:rPr>
          <w:sz w:val="22"/>
        </w:rPr>
        <w:t>bezpečnost</w:t>
      </w:r>
      <w:r w:rsidR="00971FC6">
        <w:rPr>
          <w:sz w:val="22"/>
        </w:rPr>
        <w:t xml:space="preserve"> a </w:t>
      </w:r>
      <w:r w:rsidRPr="002F503B">
        <w:rPr>
          <w:sz w:val="22"/>
        </w:rPr>
        <w:t>ochranu údajů ve Světové federaci vědců</w:t>
      </w:r>
      <w:r w:rsidR="00971FC6">
        <w:rPr>
          <w:sz w:val="22"/>
        </w:rPr>
        <w:t xml:space="preserve"> a v </w:t>
      </w:r>
      <w:r w:rsidRPr="002F503B">
        <w:rPr>
          <w:sz w:val="22"/>
        </w:rPr>
        <w:t>nadaci Ettore Majorana, kde prostřednictvím 932 propojených vysokých škol budujeme mezinárodní multidisciplinární školu pro umělou inteligenci</w:t>
      </w:r>
      <w:r w:rsidR="00AD53D0">
        <w:rPr>
          <w:sz w:val="22"/>
        </w:rPr>
        <w:t xml:space="preserve">, která bude působit na půdě </w:t>
      </w:r>
      <w:r w:rsidRPr="002F503B">
        <w:rPr>
          <w:sz w:val="22"/>
        </w:rPr>
        <w:t>EU, 2) přednáším</w:t>
      </w:r>
      <w:r w:rsidR="00971FC6">
        <w:rPr>
          <w:sz w:val="22"/>
        </w:rPr>
        <w:t xml:space="preserve"> o </w:t>
      </w:r>
      <w:r w:rsidRPr="002F503B">
        <w:rPr>
          <w:sz w:val="22"/>
        </w:rPr>
        <w:t>nových technologií</w:t>
      </w:r>
      <w:r w:rsidR="00DD17B9">
        <w:rPr>
          <w:sz w:val="22"/>
        </w:rPr>
        <w:t>ch</w:t>
      </w:r>
      <w:r w:rsidRPr="002F503B">
        <w:rPr>
          <w:sz w:val="22"/>
        </w:rPr>
        <w:t>, Internetu věcí</w:t>
      </w:r>
      <w:r w:rsidR="00971FC6">
        <w:rPr>
          <w:sz w:val="22"/>
        </w:rPr>
        <w:t xml:space="preserve"> a </w:t>
      </w:r>
      <w:r w:rsidRPr="002F503B">
        <w:rPr>
          <w:sz w:val="22"/>
        </w:rPr>
        <w:t xml:space="preserve">umělé </w:t>
      </w:r>
      <w:r w:rsidR="00AD53D0">
        <w:rPr>
          <w:sz w:val="22"/>
        </w:rPr>
        <w:t>inteligenci na Evropském centru</w:t>
      </w:r>
      <w:r w:rsidRPr="002F503B">
        <w:rPr>
          <w:sz w:val="22"/>
        </w:rPr>
        <w:t xml:space="preserve"> soukromí</w:t>
      </w:r>
      <w:r w:rsidR="00971FC6">
        <w:rPr>
          <w:sz w:val="22"/>
        </w:rPr>
        <w:t xml:space="preserve"> a </w:t>
      </w:r>
      <w:r w:rsidRPr="002F503B">
        <w:rPr>
          <w:sz w:val="22"/>
        </w:rPr>
        <w:t>kybernetické bezpečnosti Maastrichtské univerzity, 3) pracuji pro Komisi pro etiku ve výzkumu DESY. Umělá inteligence není žádnou novinkou, již řadu let pracuji na různých prvcích „továrny budoucnosti“</w:t>
      </w:r>
      <w:r w:rsidR="00971FC6">
        <w:rPr>
          <w:sz w:val="22"/>
        </w:rPr>
        <w:t xml:space="preserve"> a </w:t>
      </w:r>
      <w:r w:rsidRPr="002F503B">
        <w:rPr>
          <w:sz w:val="22"/>
        </w:rPr>
        <w:t>mnoha aplikacích umělé inteligence. Tyto technologie budou mít na evropské občany masivní dopad. Mají potenciál zlepšit naši zdravotní péči</w:t>
      </w:r>
      <w:r w:rsidR="00971FC6">
        <w:rPr>
          <w:sz w:val="22"/>
        </w:rPr>
        <w:t xml:space="preserve"> a </w:t>
      </w:r>
      <w:r w:rsidRPr="002F503B">
        <w:rPr>
          <w:sz w:val="22"/>
        </w:rPr>
        <w:t>zvýšit prosperitu</w:t>
      </w:r>
      <w:r w:rsidR="00971FC6">
        <w:rPr>
          <w:sz w:val="22"/>
        </w:rPr>
        <w:t xml:space="preserve"> a </w:t>
      </w:r>
      <w:r w:rsidRPr="002F503B">
        <w:rPr>
          <w:sz w:val="22"/>
        </w:rPr>
        <w:t>kvalitu života, ale mohou mít</w:t>
      </w:r>
      <w:r w:rsidR="00971FC6">
        <w:rPr>
          <w:sz w:val="22"/>
        </w:rPr>
        <w:t xml:space="preserve"> i </w:t>
      </w:r>
      <w:r w:rsidRPr="002F503B">
        <w:rPr>
          <w:sz w:val="22"/>
        </w:rPr>
        <w:t>negativní důsledky, zejména pokud jde</w:t>
      </w:r>
      <w:r w:rsidR="00971FC6">
        <w:rPr>
          <w:sz w:val="22"/>
        </w:rPr>
        <w:t xml:space="preserve"> o </w:t>
      </w:r>
      <w:r w:rsidRPr="002F503B">
        <w:rPr>
          <w:sz w:val="22"/>
        </w:rPr>
        <w:t xml:space="preserve">naše osobní údaje. Evropský inspektor ochrany údajů bude </w:t>
      </w:r>
      <w:r w:rsidR="0063318F">
        <w:rPr>
          <w:sz w:val="22"/>
        </w:rPr>
        <w:t xml:space="preserve">plnit </w:t>
      </w:r>
      <w:r w:rsidRPr="002F503B">
        <w:rPr>
          <w:sz w:val="22"/>
        </w:rPr>
        <w:t>nové úkoly</w:t>
      </w:r>
      <w:r w:rsidR="00971FC6">
        <w:rPr>
          <w:sz w:val="22"/>
        </w:rPr>
        <w:t xml:space="preserve"> v </w:t>
      </w:r>
      <w:r w:rsidRPr="002F503B">
        <w:rPr>
          <w:sz w:val="22"/>
        </w:rPr>
        <w:t>oblasti technologií umělé inteligence</w:t>
      </w:r>
      <w:r w:rsidR="00971FC6">
        <w:rPr>
          <w:sz w:val="22"/>
        </w:rPr>
        <w:t xml:space="preserve"> a </w:t>
      </w:r>
      <w:r w:rsidRPr="002F503B">
        <w:rPr>
          <w:sz w:val="22"/>
        </w:rPr>
        <w:t xml:space="preserve">měl by mít </w:t>
      </w:r>
      <w:r w:rsidRPr="002F503B">
        <w:rPr>
          <w:b/>
          <w:bCs/>
          <w:sz w:val="22"/>
        </w:rPr>
        <w:t>dostatečné znalosti, aby dokázal zajistit bezpečnost na základě dobře kalkulovaných rizik.</w:t>
      </w:r>
      <w:r w:rsidRPr="002F503B">
        <w:rPr>
          <w:sz w:val="22"/>
        </w:rPr>
        <w:t xml:space="preserve"> To je lepší než obecná prohlášení</w:t>
      </w:r>
      <w:r w:rsidR="00971FC6">
        <w:rPr>
          <w:sz w:val="22"/>
        </w:rPr>
        <w:t xml:space="preserve"> a </w:t>
      </w:r>
      <w:r w:rsidRPr="002F503B">
        <w:rPr>
          <w:sz w:val="22"/>
        </w:rPr>
        <w:t>zákazy založené na strachu</w:t>
      </w:r>
      <w:r w:rsidR="00971FC6">
        <w:rPr>
          <w:sz w:val="22"/>
        </w:rPr>
        <w:t xml:space="preserve"> z </w:t>
      </w:r>
      <w:r w:rsidRPr="002F503B">
        <w:rPr>
          <w:sz w:val="22"/>
        </w:rPr>
        <w:t>neznámého.</w:t>
      </w:r>
    </w:p>
    <w:p w:rsidR="00867B84" w:rsidRPr="002F503B" w:rsidRDefault="00867B84" w:rsidP="00867B84">
      <w:pPr>
        <w:spacing w:before="100" w:beforeAutospacing="1"/>
        <w:contextualSpacing/>
        <w:jc w:val="both"/>
        <w:rPr>
          <w:sz w:val="10"/>
          <w:szCs w:val="10"/>
        </w:rPr>
      </w:pPr>
    </w:p>
    <w:p w:rsidR="00867B84" w:rsidRPr="002F503B" w:rsidRDefault="00867B84" w:rsidP="00867B84">
      <w:pPr>
        <w:contextualSpacing/>
        <w:jc w:val="both"/>
        <w:rPr>
          <w:sz w:val="22"/>
          <w:szCs w:val="22"/>
        </w:rPr>
      </w:pPr>
      <w:r w:rsidRPr="002F503B">
        <w:rPr>
          <w:sz w:val="22"/>
        </w:rPr>
        <w:t xml:space="preserve">Kromě toho </w:t>
      </w:r>
      <w:r w:rsidRPr="00AD53D0">
        <w:rPr>
          <w:b/>
          <w:sz w:val="22"/>
        </w:rPr>
        <w:t>hovořím sedmi jazyky EU</w:t>
      </w:r>
      <w:r w:rsidR="00971FC6">
        <w:rPr>
          <w:b/>
          <w:sz w:val="22"/>
        </w:rPr>
        <w:t xml:space="preserve"> a </w:t>
      </w:r>
      <w:r w:rsidRPr="00AD53D0">
        <w:rPr>
          <w:b/>
          <w:sz w:val="22"/>
        </w:rPr>
        <w:t>pracovala jsem</w:t>
      </w:r>
      <w:r w:rsidR="00971FC6">
        <w:rPr>
          <w:b/>
          <w:sz w:val="22"/>
        </w:rPr>
        <w:t xml:space="preserve"> v </w:t>
      </w:r>
      <w:r w:rsidR="00AD53D0" w:rsidRPr="00AD53D0">
        <w:rPr>
          <w:b/>
          <w:sz w:val="22"/>
        </w:rPr>
        <w:t xml:space="preserve">několika </w:t>
      </w:r>
      <w:r w:rsidRPr="00AD53D0">
        <w:rPr>
          <w:b/>
          <w:sz w:val="22"/>
        </w:rPr>
        <w:t>zemích EU</w:t>
      </w:r>
      <w:r w:rsidRPr="002F503B">
        <w:rPr>
          <w:sz w:val="22"/>
        </w:rPr>
        <w:t>, přičemž mnoho dalších zemí pravidelně navštěvuji</w:t>
      </w:r>
      <w:r w:rsidR="00971FC6">
        <w:rPr>
          <w:sz w:val="22"/>
        </w:rPr>
        <w:t xml:space="preserve"> v </w:t>
      </w:r>
      <w:r w:rsidRPr="002F503B">
        <w:rPr>
          <w:sz w:val="22"/>
        </w:rPr>
        <w:t>rámci svých pracovních povinností</w:t>
      </w:r>
      <w:r w:rsidR="00971FC6">
        <w:rPr>
          <w:sz w:val="22"/>
        </w:rPr>
        <w:t xml:space="preserve"> v </w:t>
      </w:r>
      <w:r w:rsidRPr="002F503B">
        <w:rPr>
          <w:sz w:val="22"/>
        </w:rPr>
        <w:t xml:space="preserve">oblasti ochrany soukromí. Za </w:t>
      </w:r>
      <w:r w:rsidR="00AD53D0">
        <w:rPr>
          <w:sz w:val="22"/>
        </w:rPr>
        <w:t xml:space="preserve">zvláště </w:t>
      </w:r>
      <w:r w:rsidRPr="002F503B">
        <w:rPr>
          <w:sz w:val="22"/>
        </w:rPr>
        <w:t>důležité považuji to, že hovořím jazykem mnoha regulačních orgánů. Pracovala jsem</w:t>
      </w:r>
      <w:r w:rsidR="00971FC6">
        <w:rPr>
          <w:sz w:val="22"/>
        </w:rPr>
        <w:t xml:space="preserve"> s </w:t>
      </w:r>
      <w:r w:rsidRPr="002F503B">
        <w:rPr>
          <w:sz w:val="22"/>
        </w:rPr>
        <w:t>téměř všemi těmito orgány</w:t>
      </w:r>
      <w:r w:rsidR="00971FC6">
        <w:rPr>
          <w:sz w:val="22"/>
        </w:rPr>
        <w:t xml:space="preserve"> v </w:t>
      </w:r>
      <w:r w:rsidRPr="002F503B">
        <w:rPr>
          <w:sz w:val="22"/>
        </w:rPr>
        <w:t xml:space="preserve">rámci EU (a </w:t>
      </w:r>
      <w:r w:rsidR="00AD53D0">
        <w:rPr>
          <w:sz w:val="22"/>
        </w:rPr>
        <w:t xml:space="preserve">některé orgány mimo EU jsem školila </w:t>
      </w:r>
      <w:r w:rsidRPr="002F503B">
        <w:rPr>
          <w:sz w:val="22"/>
        </w:rPr>
        <w:t>prostřednictvím Akademie pro ochranu údajů), jsem tedy velmi dobře obeznámena</w:t>
      </w:r>
      <w:r w:rsidR="00971FC6">
        <w:rPr>
          <w:sz w:val="22"/>
        </w:rPr>
        <w:t xml:space="preserve"> s </w:t>
      </w:r>
      <w:r w:rsidRPr="002F503B">
        <w:rPr>
          <w:sz w:val="22"/>
        </w:rPr>
        <w:t>jejich historickými rozdíly</w:t>
      </w:r>
      <w:r w:rsidR="00971FC6">
        <w:rPr>
          <w:sz w:val="22"/>
        </w:rPr>
        <w:t xml:space="preserve"> a </w:t>
      </w:r>
      <w:r w:rsidRPr="002F503B">
        <w:rPr>
          <w:sz w:val="22"/>
        </w:rPr>
        <w:t>odlišnými přístupy</w:t>
      </w:r>
      <w:r w:rsidR="00AC6F46">
        <w:rPr>
          <w:sz w:val="22"/>
        </w:rPr>
        <w:t>. M</w:t>
      </w:r>
      <w:r w:rsidRPr="002F503B">
        <w:rPr>
          <w:b/>
          <w:bCs/>
          <w:sz w:val="22"/>
        </w:rPr>
        <w:t>ohu tedy – prostřednictvím sekretariátu Evropského sboru pro ochranu osobních údajů – jejich přístupy koordinovat</w:t>
      </w:r>
      <w:r w:rsidR="00971FC6">
        <w:rPr>
          <w:b/>
          <w:bCs/>
          <w:sz w:val="22"/>
        </w:rPr>
        <w:t xml:space="preserve"> a </w:t>
      </w:r>
      <w:r w:rsidRPr="002F503B">
        <w:rPr>
          <w:b/>
          <w:bCs/>
          <w:sz w:val="22"/>
        </w:rPr>
        <w:t>více harmonizovat</w:t>
      </w:r>
      <w:r w:rsidRPr="002F503B">
        <w:rPr>
          <w:sz w:val="22"/>
        </w:rPr>
        <w:t xml:space="preserve">. </w:t>
      </w:r>
    </w:p>
    <w:p w:rsidR="00867B84" w:rsidRPr="002F503B" w:rsidRDefault="00867B84" w:rsidP="00867B84">
      <w:pPr>
        <w:jc w:val="both"/>
        <w:rPr>
          <w:sz w:val="22"/>
          <w:szCs w:val="22"/>
        </w:rPr>
      </w:pPr>
    </w:p>
    <w:p w:rsidR="00867B84" w:rsidRPr="002F503B" w:rsidRDefault="00867B84" w:rsidP="00867B84">
      <w:pPr>
        <w:jc w:val="both"/>
        <w:rPr>
          <w:sz w:val="22"/>
          <w:szCs w:val="22"/>
        </w:rPr>
      </w:pPr>
    </w:p>
    <w:p w:rsidR="00867B84" w:rsidRPr="002F503B" w:rsidRDefault="00867B84" w:rsidP="00867B84">
      <w:pPr>
        <w:rPr>
          <w:b/>
          <w:sz w:val="22"/>
          <w:szCs w:val="22"/>
        </w:rPr>
      </w:pPr>
      <w:r w:rsidRPr="002F503B">
        <w:rPr>
          <w:b/>
          <w:sz w:val="22"/>
        </w:rPr>
        <w:t>2. Jak hodláte plnit úlohu, jež byla EIOÚ právně přidělena?</w:t>
      </w:r>
    </w:p>
    <w:p w:rsidR="00867B84" w:rsidRPr="002F503B" w:rsidRDefault="00867B84" w:rsidP="00867B84">
      <w:pPr>
        <w:rPr>
          <w:sz w:val="22"/>
          <w:szCs w:val="22"/>
        </w:rPr>
      </w:pPr>
    </w:p>
    <w:p w:rsidR="00867B84" w:rsidRPr="002F503B" w:rsidRDefault="00867B84" w:rsidP="00867B84">
      <w:pPr>
        <w:jc w:val="both"/>
        <w:rPr>
          <w:sz w:val="22"/>
          <w:szCs w:val="22"/>
        </w:rPr>
      </w:pPr>
      <w:r w:rsidRPr="002F503B">
        <w:rPr>
          <w:sz w:val="22"/>
        </w:rPr>
        <w:t>Působím na mezinárodní úrovni,</w:t>
      </w:r>
      <w:r w:rsidR="00971FC6">
        <w:rPr>
          <w:sz w:val="22"/>
        </w:rPr>
        <w:t xml:space="preserve"> a </w:t>
      </w:r>
      <w:r w:rsidRPr="002F503B">
        <w:rPr>
          <w:sz w:val="22"/>
        </w:rPr>
        <w:t>cítím se tedy být</w:t>
      </w:r>
      <w:r w:rsidR="00971FC6">
        <w:rPr>
          <w:sz w:val="22"/>
        </w:rPr>
        <w:t xml:space="preserve"> v </w:t>
      </w:r>
      <w:r w:rsidRPr="002F503B">
        <w:rPr>
          <w:sz w:val="22"/>
        </w:rPr>
        <w:t>prvé řadě Evropankou</w:t>
      </w:r>
      <w:r w:rsidR="00971FC6">
        <w:rPr>
          <w:sz w:val="22"/>
        </w:rPr>
        <w:t xml:space="preserve"> a </w:t>
      </w:r>
      <w:r w:rsidRPr="002F503B">
        <w:rPr>
          <w:sz w:val="22"/>
        </w:rPr>
        <w:t>až poté příslušnicí jednoho</w:t>
      </w:r>
      <w:r w:rsidR="00971FC6">
        <w:rPr>
          <w:sz w:val="22"/>
        </w:rPr>
        <w:t xml:space="preserve"> z </w:t>
      </w:r>
      <w:r w:rsidRPr="002F503B">
        <w:rPr>
          <w:sz w:val="22"/>
        </w:rPr>
        <w:t xml:space="preserve">národů. Ve funkci, která je ztělesněním oboru, </w:t>
      </w:r>
      <w:r w:rsidR="00AC6F46">
        <w:rPr>
          <w:sz w:val="22"/>
        </w:rPr>
        <w:t xml:space="preserve">jenž </w:t>
      </w:r>
      <w:r w:rsidRPr="002F503B">
        <w:rPr>
          <w:sz w:val="22"/>
        </w:rPr>
        <w:t>pro mě tolik znamená</w:t>
      </w:r>
      <w:r w:rsidR="00971FC6">
        <w:rPr>
          <w:sz w:val="22"/>
        </w:rPr>
        <w:t xml:space="preserve"> a </w:t>
      </w:r>
      <w:r w:rsidRPr="002F503B">
        <w:rPr>
          <w:sz w:val="22"/>
        </w:rPr>
        <w:t>jemuž jsem věnovala osmnáct let svého života, budu dbát</w:t>
      </w:r>
      <w:r w:rsidR="00971FC6">
        <w:rPr>
          <w:sz w:val="22"/>
        </w:rPr>
        <w:t xml:space="preserve"> o </w:t>
      </w:r>
      <w:r w:rsidRPr="002F503B">
        <w:rPr>
          <w:sz w:val="22"/>
        </w:rPr>
        <w:t xml:space="preserve">to, abychom </w:t>
      </w:r>
      <w:r w:rsidRPr="002F503B">
        <w:rPr>
          <w:b/>
          <w:bCs/>
          <w:sz w:val="22"/>
        </w:rPr>
        <w:t>poctivě prosazovali zájmy Unie</w:t>
      </w:r>
      <w:r w:rsidRPr="002F503B">
        <w:rPr>
          <w:sz w:val="22"/>
        </w:rPr>
        <w:t>. Pocházím</w:t>
      </w:r>
      <w:r w:rsidR="00971FC6">
        <w:rPr>
          <w:sz w:val="22"/>
        </w:rPr>
        <w:t xml:space="preserve"> z </w:t>
      </w:r>
      <w:r w:rsidRPr="002F503B">
        <w:rPr>
          <w:sz w:val="22"/>
        </w:rPr>
        <w:t>rozmanitého prostředí</w:t>
      </w:r>
      <w:r w:rsidR="00971FC6">
        <w:rPr>
          <w:sz w:val="22"/>
        </w:rPr>
        <w:t xml:space="preserve"> a </w:t>
      </w:r>
      <w:r w:rsidRPr="002F503B">
        <w:rPr>
          <w:sz w:val="22"/>
        </w:rPr>
        <w:t>má</w:t>
      </w:r>
      <w:r w:rsidR="00AC6F46">
        <w:rPr>
          <w:sz w:val="22"/>
        </w:rPr>
        <w:t>m</w:t>
      </w:r>
      <w:r w:rsidRPr="002F503B">
        <w:rPr>
          <w:sz w:val="22"/>
        </w:rPr>
        <w:t xml:space="preserve"> za sebou rozsáhlou činnost</w:t>
      </w:r>
      <w:r w:rsidR="00971FC6">
        <w:rPr>
          <w:sz w:val="22"/>
        </w:rPr>
        <w:t xml:space="preserve"> v </w:t>
      </w:r>
      <w:r w:rsidRPr="002F503B">
        <w:rPr>
          <w:sz w:val="22"/>
        </w:rPr>
        <w:t>komerční</w:t>
      </w:r>
      <w:r w:rsidR="00971FC6">
        <w:rPr>
          <w:sz w:val="22"/>
        </w:rPr>
        <w:t xml:space="preserve"> i </w:t>
      </w:r>
      <w:r w:rsidR="00AC6F46">
        <w:rPr>
          <w:sz w:val="22"/>
        </w:rPr>
        <w:t>akademické sféře, moh</w:t>
      </w:r>
      <w:r w:rsidRPr="002F503B">
        <w:rPr>
          <w:sz w:val="22"/>
        </w:rPr>
        <w:t xml:space="preserve">u tedy </w:t>
      </w:r>
      <w:r w:rsidR="00AC6F46">
        <w:rPr>
          <w:sz w:val="22"/>
        </w:rPr>
        <w:t>do úřadu v</w:t>
      </w:r>
      <w:r w:rsidRPr="002F503B">
        <w:rPr>
          <w:sz w:val="22"/>
        </w:rPr>
        <w:t>nést novou perspektivu.</w:t>
      </w:r>
    </w:p>
    <w:p w:rsidR="00867B84" w:rsidRPr="002F503B" w:rsidRDefault="00867B84" w:rsidP="00867B84">
      <w:pPr>
        <w:jc w:val="both"/>
        <w:rPr>
          <w:sz w:val="10"/>
          <w:szCs w:val="10"/>
        </w:rPr>
      </w:pPr>
    </w:p>
    <w:p w:rsidR="00867B84" w:rsidRPr="002F503B" w:rsidRDefault="00867B84" w:rsidP="00867B84">
      <w:pPr>
        <w:jc w:val="both"/>
        <w:rPr>
          <w:sz w:val="22"/>
          <w:szCs w:val="22"/>
        </w:rPr>
      </w:pPr>
      <w:r w:rsidRPr="002F503B">
        <w:rPr>
          <w:sz w:val="22"/>
        </w:rPr>
        <w:t>Dozorčí orgán</w:t>
      </w:r>
      <w:r w:rsidR="00971FC6">
        <w:rPr>
          <w:sz w:val="22"/>
        </w:rPr>
        <w:t xml:space="preserve"> v </w:t>
      </w:r>
      <w:r w:rsidRPr="002F503B">
        <w:rPr>
          <w:sz w:val="22"/>
        </w:rPr>
        <w:t>mezinárodní organizaci plní podle mého názoru odlišnou úlohu než národní regulační úřad</w:t>
      </w:r>
      <w:r w:rsidR="00AC6F46">
        <w:rPr>
          <w:sz w:val="22"/>
        </w:rPr>
        <w:t>y</w:t>
      </w:r>
      <w:r w:rsidRPr="002F503B">
        <w:rPr>
          <w:sz w:val="22"/>
        </w:rPr>
        <w:t xml:space="preserve"> – musí totiž zaujmout </w:t>
      </w:r>
      <w:r w:rsidRPr="002F503B">
        <w:rPr>
          <w:b/>
          <w:bCs/>
          <w:sz w:val="22"/>
        </w:rPr>
        <w:t>přístup založený na spolupráci</w:t>
      </w:r>
      <w:r w:rsidRPr="002F503B">
        <w:rPr>
          <w:sz w:val="22"/>
        </w:rPr>
        <w:t>.</w:t>
      </w:r>
      <w:r w:rsidRPr="002F503B">
        <w:rPr>
          <w:b/>
          <w:sz w:val="22"/>
        </w:rPr>
        <w:t xml:space="preserve"> </w:t>
      </w:r>
      <w:r w:rsidRPr="002F503B">
        <w:rPr>
          <w:sz w:val="22"/>
        </w:rPr>
        <w:t>Dohled</w:t>
      </w:r>
      <w:r w:rsidR="00971FC6">
        <w:rPr>
          <w:sz w:val="22"/>
        </w:rPr>
        <w:t xml:space="preserve"> a </w:t>
      </w:r>
      <w:r w:rsidRPr="002F503B">
        <w:rPr>
          <w:sz w:val="22"/>
        </w:rPr>
        <w:t xml:space="preserve">prosazování na mezinárodní úrovni se neřídí rigidní logikou namátkových kontrol neznámých </w:t>
      </w:r>
      <w:r w:rsidR="00AD53D0">
        <w:rPr>
          <w:sz w:val="22"/>
        </w:rPr>
        <w:t>subjektů</w:t>
      </w:r>
      <w:r w:rsidR="00971FC6">
        <w:rPr>
          <w:sz w:val="22"/>
        </w:rPr>
        <w:t xml:space="preserve"> s </w:t>
      </w:r>
      <w:r w:rsidRPr="002F503B">
        <w:rPr>
          <w:sz w:val="22"/>
        </w:rPr>
        <w:t>neznámými záměry, jako to dělají národní kontrolní úřady. Mezinárodní organizace by měla směřovat ke společnému cíli, který spočívá</w:t>
      </w:r>
      <w:r w:rsidR="00971FC6">
        <w:rPr>
          <w:sz w:val="22"/>
        </w:rPr>
        <w:t xml:space="preserve"> v </w:t>
      </w:r>
      <w:r w:rsidRPr="002F503B">
        <w:rPr>
          <w:sz w:val="22"/>
        </w:rPr>
        <w:t>pravidelných kontaktech</w:t>
      </w:r>
      <w:r w:rsidR="00971FC6">
        <w:rPr>
          <w:sz w:val="22"/>
        </w:rPr>
        <w:t xml:space="preserve"> a </w:t>
      </w:r>
      <w:r w:rsidRPr="002F503B">
        <w:rPr>
          <w:sz w:val="22"/>
        </w:rPr>
        <w:t>transparentnosti mezi různými složkami. Právě takový přístup jsme zvolili</w:t>
      </w:r>
      <w:r w:rsidR="00971FC6">
        <w:rPr>
          <w:sz w:val="22"/>
        </w:rPr>
        <w:t xml:space="preserve"> v </w:t>
      </w:r>
      <w:r w:rsidRPr="002F503B">
        <w:rPr>
          <w:sz w:val="22"/>
        </w:rPr>
        <w:t>dozorčím úřadu Evropské organizace pro jaderný výzkum, jemuž předsedám. Zaměřila bych se tedy na to, abychom</w:t>
      </w:r>
      <w:r w:rsidR="00971FC6">
        <w:rPr>
          <w:sz w:val="22"/>
        </w:rPr>
        <w:t xml:space="preserve"> v </w:t>
      </w:r>
      <w:r w:rsidRPr="002F503B">
        <w:rPr>
          <w:sz w:val="22"/>
        </w:rPr>
        <w:t xml:space="preserve">EIOÚ vedli </w:t>
      </w:r>
      <w:r w:rsidRPr="002F503B">
        <w:rPr>
          <w:b/>
          <w:bCs/>
          <w:sz w:val="22"/>
        </w:rPr>
        <w:t>pravidelný dialog</w:t>
      </w:r>
      <w:r w:rsidR="00971FC6">
        <w:rPr>
          <w:b/>
          <w:bCs/>
          <w:sz w:val="22"/>
        </w:rPr>
        <w:t xml:space="preserve"> s </w:t>
      </w:r>
      <w:r w:rsidRPr="002F503B">
        <w:rPr>
          <w:sz w:val="22"/>
        </w:rPr>
        <w:t>evropskými institucemi</w:t>
      </w:r>
      <w:r w:rsidR="00971FC6">
        <w:rPr>
          <w:sz w:val="22"/>
        </w:rPr>
        <w:t xml:space="preserve"> v </w:t>
      </w:r>
      <w:r w:rsidRPr="002F503B">
        <w:rPr>
          <w:b/>
          <w:bCs/>
          <w:sz w:val="22"/>
        </w:rPr>
        <w:t>duchu spoluprác</w:t>
      </w:r>
      <w:r w:rsidR="00AD53D0">
        <w:rPr>
          <w:b/>
          <w:bCs/>
          <w:sz w:val="22"/>
        </w:rPr>
        <w:t>e</w:t>
      </w:r>
      <w:r w:rsidR="00971FC6">
        <w:rPr>
          <w:b/>
          <w:bCs/>
          <w:sz w:val="22"/>
        </w:rPr>
        <w:t xml:space="preserve"> a </w:t>
      </w:r>
      <w:r w:rsidRPr="002F503B">
        <w:rPr>
          <w:b/>
          <w:bCs/>
          <w:sz w:val="22"/>
        </w:rPr>
        <w:t>vzájemnosti</w:t>
      </w:r>
      <w:r w:rsidRPr="002F503B">
        <w:rPr>
          <w:sz w:val="22"/>
        </w:rPr>
        <w:t>, kdy se</w:t>
      </w:r>
      <w:r w:rsidR="00971FC6">
        <w:rPr>
          <w:sz w:val="22"/>
        </w:rPr>
        <w:t xml:space="preserve"> o </w:t>
      </w:r>
      <w:r w:rsidRPr="002F503B">
        <w:rPr>
          <w:sz w:val="22"/>
        </w:rPr>
        <w:t xml:space="preserve">otázkách ochrany údajů jedná </w:t>
      </w:r>
      <w:r w:rsidR="00AD53D0">
        <w:rPr>
          <w:sz w:val="22"/>
        </w:rPr>
        <w:t>proaktivně</w:t>
      </w:r>
      <w:r w:rsidRPr="002F503B">
        <w:rPr>
          <w:sz w:val="22"/>
        </w:rPr>
        <w:t xml:space="preserve">, ne až poté, co nastanou problémy nebo se objeví chyby. Touto cestou nejlépe dosáhneme toho, aby si EU uchovala svou dobrou pověst. </w:t>
      </w:r>
    </w:p>
    <w:p w:rsidR="00867B84" w:rsidRPr="002F503B" w:rsidRDefault="00867B84" w:rsidP="00867B84">
      <w:pPr>
        <w:jc w:val="both"/>
        <w:rPr>
          <w:sz w:val="10"/>
          <w:szCs w:val="10"/>
        </w:rPr>
      </w:pPr>
    </w:p>
    <w:p w:rsidR="00867B84" w:rsidRPr="002F503B" w:rsidRDefault="00867B84" w:rsidP="00867B84">
      <w:pPr>
        <w:jc w:val="both"/>
        <w:rPr>
          <w:sz w:val="22"/>
          <w:szCs w:val="22"/>
        </w:rPr>
      </w:pPr>
      <w:r w:rsidRPr="002F503B">
        <w:rPr>
          <w:sz w:val="22"/>
        </w:rPr>
        <w:t>Základy, na nichž spočívá globální ekonomika, se proměňují</w:t>
      </w:r>
      <w:r w:rsidR="00AD53D0">
        <w:rPr>
          <w:sz w:val="22"/>
        </w:rPr>
        <w:t xml:space="preserve">. Chce-li si </w:t>
      </w:r>
      <w:r w:rsidRPr="002F503B">
        <w:rPr>
          <w:sz w:val="22"/>
        </w:rPr>
        <w:t>Evropa udržet konkurenceschopnost</w:t>
      </w:r>
      <w:r w:rsidR="00971FC6">
        <w:rPr>
          <w:sz w:val="22"/>
        </w:rPr>
        <w:t xml:space="preserve"> v </w:t>
      </w:r>
      <w:r w:rsidRPr="002F503B">
        <w:rPr>
          <w:sz w:val="22"/>
        </w:rPr>
        <w:t>celosvětovém měřítku</w:t>
      </w:r>
      <w:r w:rsidR="00AD53D0">
        <w:rPr>
          <w:sz w:val="22"/>
        </w:rPr>
        <w:t xml:space="preserve">, </w:t>
      </w:r>
      <w:r w:rsidR="00AD53D0" w:rsidRPr="002F503B">
        <w:rPr>
          <w:sz w:val="22"/>
        </w:rPr>
        <w:t>musí držet krok</w:t>
      </w:r>
      <w:r w:rsidR="00971FC6">
        <w:rPr>
          <w:sz w:val="22"/>
        </w:rPr>
        <w:t xml:space="preserve"> s </w:t>
      </w:r>
      <w:r w:rsidR="00AD53D0">
        <w:rPr>
          <w:sz w:val="22"/>
        </w:rPr>
        <w:t>novými technologiemi</w:t>
      </w:r>
      <w:r w:rsidRPr="002F503B">
        <w:rPr>
          <w:sz w:val="22"/>
        </w:rPr>
        <w:t xml:space="preserve">. Naprosto zásadní význam má to, </w:t>
      </w:r>
      <w:r w:rsidR="00AD53D0">
        <w:rPr>
          <w:sz w:val="22"/>
        </w:rPr>
        <w:t xml:space="preserve">zda </w:t>
      </w:r>
      <w:r w:rsidRPr="002F503B">
        <w:rPr>
          <w:sz w:val="22"/>
        </w:rPr>
        <w:t xml:space="preserve">evropské instituce </w:t>
      </w:r>
      <w:r w:rsidR="00AD53D0">
        <w:rPr>
          <w:sz w:val="22"/>
        </w:rPr>
        <w:t xml:space="preserve">dokáží </w:t>
      </w:r>
      <w:r w:rsidRPr="002F503B">
        <w:rPr>
          <w:sz w:val="22"/>
        </w:rPr>
        <w:t>na vývoj pružně reagovat</w:t>
      </w:r>
      <w:r w:rsidR="00AD53D0">
        <w:rPr>
          <w:sz w:val="22"/>
        </w:rPr>
        <w:t>.</w:t>
      </w:r>
      <w:r w:rsidR="00971FC6">
        <w:rPr>
          <w:sz w:val="22"/>
        </w:rPr>
        <w:t xml:space="preserve"> K </w:t>
      </w:r>
      <w:r w:rsidR="00AD53D0">
        <w:rPr>
          <w:sz w:val="22"/>
        </w:rPr>
        <w:t>tomu</w:t>
      </w:r>
      <w:r w:rsidRPr="002F503B">
        <w:rPr>
          <w:sz w:val="22"/>
        </w:rPr>
        <w:t xml:space="preserve"> </w:t>
      </w:r>
      <w:r w:rsidR="00AD53D0">
        <w:rPr>
          <w:sz w:val="22"/>
        </w:rPr>
        <w:t>však p</w:t>
      </w:r>
      <w:r w:rsidRPr="002F503B">
        <w:rPr>
          <w:sz w:val="22"/>
        </w:rPr>
        <w:t>otřebují podporu</w:t>
      </w:r>
      <w:r w:rsidR="00971FC6">
        <w:rPr>
          <w:sz w:val="22"/>
        </w:rPr>
        <w:t xml:space="preserve"> a </w:t>
      </w:r>
      <w:r w:rsidRPr="002F503B">
        <w:rPr>
          <w:sz w:val="22"/>
        </w:rPr>
        <w:t xml:space="preserve">poradenství. </w:t>
      </w:r>
      <w:r w:rsidRPr="002F503B">
        <w:rPr>
          <w:b/>
          <w:bCs/>
          <w:sz w:val="22"/>
        </w:rPr>
        <w:t>Budu usilovat</w:t>
      </w:r>
      <w:r w:rsidR="00971FC6">
        <w:rPr>
          <w:b/>
          <w:bCs/>
          <w:sz w:val="22"/>
        </w:rPr>
        <w:t xml:space="preserve"> o </w:t>
      </w:r>
      <w:r w:rsidRPr="002F503B">
        <w:rPr>
          <w:b/>
          <w:bCs/>
          <w:sz w:val="22"/>
        </w:rPr>
        <w:t>to, abychom</w:t>
      </w:r>
      <w:r w:rsidR="00971FC6">
        <w:rPr>
          <w:b/>
          <w:bCs/>
          <w:sz w:val="22"/>
        </w:rPr>
        <w:t xml:space="preserve"> v </w:t>
      </w:r>
      <w:r w:rsidRPr="002F503B">
        <w:rPr>
          <w:b/>
          <w:bCs/>
          <w:sz w:val="22"/>
        </w:rPr>
        <w:t xml:space="preserve">EIOÚ </w:t>
      </w:r>
      <w:r w:rsidR="00AD53D0">
        <w:rPr>
          <w:b/>
          <w:bCs/>
          <w:sz w:val="22"/>
        </w:rPr>
        <w:t xml:space="preserve">prokázali, že fungujeme </w:t>
      </w:r>
      <w:r w:rsidRPr="002F503B">
        <w:rPr>
          <w:b/>
          <w:bCs/>
          <w:sz w:val="22"/>
        </w:rPr>
        <w:t>efektivně</w:t>
      </w:r>
      <w:r w:rsidR="00971FC6">
        <w:rPr>
          <w:b/>
          <w:bCs/>
          <w:sz w:val="22"/>
        </w:rPr>
        <w:t xml:space="preserve"> a </w:t>
      </w:r>
      <w:r w:rsidRPr="002F503B">
        <w:rPr>
          <w:b/>
          <w:bCs/>
          <w:sz w:val="22"/>
        </w:rPr>
        <w:t xml:space="preserve">jednoduše, </w:t>
      </w:r>
      <w:r w:rsidR="00AD53D0">
        <w:rPr>
          <w:b/>
          <w:bCs/>
          <w:sz w:val="22"/>
        </w:rPr>
        <w:t>jsme</w:t>
      </w:r>
      <w:r w:rsidR="00971FC6">
        <w:rPr>
          <w:b/>
          <w:bCs/>
          <w:sz w:val="22"/>
        </w:rPr>
        <w:t xml:space="preserve"> k </w:t>
      </w:r>
      <w:r w:rsidRPr="002F503B">
        <w:rPr>
          <w:b/>
          <w:bCs/>
          <w:sz w:val="22"/>
        </w:rPr>
        <w:t xml:space="preserve">dispozici, kdykoli </w:t>
      </w:r>
      <w:r w:rsidR="00AD53D0">
        <w:rPr>
          <w:b/>
          <w:bCs/>
          <w:sz w:val="22"/>
        </w:rPr>
        <w:t xml:space="preserve">je to </w:t>
      </w:r>
      <w:r w:rsidRPr="002F503B">
        <w:rPr>
          <w:b/>
          <w:bCs/>
          <w:sz w:val="22"/>
        </w:rPr>
        <w:t>zapotřebí,</w:t>
      </w:r>
      <w:r w:rsidR="00971FC6">
        <w:rPr>
          <w:b/>
          <w:bCs/>
          <w:sz w:val="22"/>
        </w:rPr>
        <w:t xml:space="preserve"> a </w:t>
      </w:r>
      <w:r w:rsidR="00AD53D0">
        <w:rPr>
          <w:b/>
          <w:bCs/>
          <w:sz w:val="22"/>
        </w:rPr>
        <w:t xml:space="preserve">podléháme řádně </w:t>
      </w:r>
      <w:r w:rsidRPr="002F503B">
        <w:rPr>
          <w:b/>
          <w:bCs/>
          <w:sz w:val="22"/>
        </w:rPr>
        <w:t>demokratické kontrole.</w:t>
      </w:r>
      <w:r w:rsidR="00E3672F" w:rsidRPr="002F503B">
        <w:rPr>
          <w:sz w:val="22"/>
        </w:rPr>
        <w:t xml:space="preserve"> N</w:t>
      </w:r>
      <w:r w:rsidRPr="002F503B">
        <w:rPr>
          <w:sz w:val="22"/>
        </w:rPr>
        <w:t>áš rozpočet bud</w:t>
      </w:r>
      <w:r w:rsidR="00026A09">
        <w:rPr>
          <w:sz w:val="22"/>
        </w:rPr>
        <w:t>e</w:t>
      </w:r>
      <w:r w:rsidRPr="002F503B">
        <w:rPr>
          <w:sz w:val="22"/>
        </w:rPr>
        <w:t xml:space="preserve"> pod kontrolou, hodlám snížit byrokracii</w:t>
      </w:r>
      <w:r w:rsidR="00971FC6">
        <w:rPr>
          <w:sz w:val="22"/>
        </w:rPr>
        <w:t xml:space="preserve"> a </w:t>
      </w:r>
      <w:r w:rsidRPr="002F503B">
        <w:rPr>
          <w:sz w:val="22"/>
        </w:rPr>
        <w:t xml:space="preserve">dbát na to, aby se pracovníci soustředili </w:t>
      </w:r>
      <w:r w:rsidRPr="002F503B">
        <w:rPr>
          <w:sz w:val="22"/>
        </w:rPr>
        <w:lastRenderedPageBreak/>
        <w:t>primárně na poskytování pomoci</w:t>
      </w:r>
      <w:r w:rsidR="00971FC6">
        <w:rPr>
          <w:sz w:val="22"/>
        </w:rPr>
        <w:t xml:space="preserve"> a </w:t>
      </w:r>
      <w:r w:rsidRPr="002F503B">
        <w:rPr>
          <w:sz w:val="22"/>
        </w:rPr>
        <w:t>poradenství evropským institucí</w:t>
      </w:r>
      <w:r w:rsidR="00026A09">
        <w:rPr>
          <w:sz w:val="22"/>
        </w:rPr>
        <w:t>m</w:t>
      </w:r>
      <w:r w:rsidRPr="002F503B">
        <w:rPr>
          <w:sz w:val="22"/>
        </w:rPr>
        <w:t>. Naše klíčové ukazatele výkonnosti se budou více orientovat na kvalitu – měl</w:t>
      </w:r>
      <w:r w:rsidR="00AD53D0">
        <w:rPr>
          <w:sz w:val="22"/>
        </w:rPr>
        <w:t>o</w:t>
      </w:r>
      <w:r w:rsidRPr="002F503B">
        <w:rPr>
          <w:sz w:val="22"/>
        </w:rPr>
        <w:t xml:space="preserve"> by</w:t>
      </w:r>
      <w:r w:rsidR="00971FC6">
        <w:rPr>
          <w:sz w:val="22"/>
        </w:rPr>
        <w:t xml:space="preserve"> z </w:t>
      </w:r>
      <w:r w:rsidR="00AD53D0">
        <w:rPr>
          <w:sz w:val="22"/>
        </w:rPr>
        <w:t>nich být patrné, zda podporu poskytujeme včas</w:t>
      </w:r>
      <w:r w:rsidR="00971FC6">
        <w:rPr>
          <w:sz w:val="22"/>
        </w:rPr>
        <w:t xml:space="preserve"> a </w:t>
      </w:r>
      <w:r w:rsidR="00AD53D0">
        <w:rPr>
          <w:sz w:val="22"/>
        </w:rPr>
        <w:t>kvalitně</w:t>
      </w:r>
      <w:r w:rsidRPr="002F503B">
        <w:rPr>
          <w:sz w:val="22"/>
        </w:rPr>
        <w:t>. Budeme se zaměřovat na to, abychom stížnosti vyřizovali rychle</w:t>
      </w:r>
      <w:r w:rsidR="00971FC6">
        <w:rPr>
          <w:sz w:val="22"/>
        </w:rPr>
        <w:t xml:space="preserve"> a </w:t>
      </w:r>
      <w:r w:rsidRPr="002F503B">
        <w:rPr>
          <w:sz w:val="22"/>
        </w:rPr>
        <w:t>na podněty reagovali vždy včas.</w:t>
      </w:r>
      <w:r w:rsidR="00971FC6">
        <w:rPr>
          <w:sz w:val="22"/>
        </w:rPr>
        <w:t xml:space="preserve"> A </w:t>
      </w:r>
      <w:r w:rsidRPr="002F503B">
        <w:rPr>
          <w:sz w:val="22"/>
        </w:rPr>
        <w:t xml:space="preserve">co je víc, jako konzultační orgán </w:t>
      </w:r>
      <w:r w:rsidR="00AD53D0">
        <w:rPr>
          <w:sz w:val="22"/>
        </w:rPr>
        <w:t xml:space="preserve">budeme </w:t>
      </w:r>
      <w:r w:rsidRPr="002F503B">
        <w:rPr>
          <w:sz w:val="22"/>
        </w:rPr>
        <w:t>vždy rychle po</w:t>
      </w:r>
      <w:r w:rsidR="00AD53D0">
        <w:rPr>
          <w:sz w:val="22"/>
        </w:rPr>
        <w:t>skytovat</w:t>
      </w:r>
      <w:r w:rsidRPr="002F503B">
        <w:rPr>
          <w:sz w:val="22"/>
        </w:rPr>
        <w:t xml:space="preserve"> jednoduché, ale přitom kvalitní rady, které budou evropské instituce motivovat</w:t>
      </w:r>
      <w:r w:rsidR="00971FC6">
        <w:rPr>
          <w:sz w:val="22"/>
        </w:rPr>
        <w:t xml:space="preserve"> k </w:t>
      </w:r>
      <w:r w:rsidR="00026A09">
        <w:rPr>
          <w:sz w:val="22"/>
        </w:rPr>
        <w:t>tomu, aby se na nás obracely</w:t>
      </w:r>
      <w:r w:rsidRPr="002F503B">
        <w:rPr>
          <w:sz w:val="22"/>
        </w:rPr>
        <w:t xml:space="preserve"> pravidelně</w:t>
      </w:r>
      <w:r w:rsidR="00971FC6">
        <w:rPr>
          <w:sz w:val="22"/>
        </w:rPr>
        <w:t xml:space="preserve"> a </w:t>
      </w:r>
      <w:r w:rsidR="00AD53D0">
        <w:rPr>
          <w:sz w:val="22"/>
        </w:rPr>
        <w:t>proaktivně</w:t>
      </w:r>
      <w:r w:rsidRPr="002F503B">
        <w:rPr>
          <w:sz w:val="22"/>
        </w:rPr>
        <w:t xml:space="preserve">. </w:t>
      </w:r>
    </w:p>
    <w:p w:rsidR="00867B84" w:rsidRPr="002F503B" w:rsidRDefault="00867B84" w:rsidP="00867B84">
      <w:pPr>
        <w:jc w:val="both"/>
        <w:rPr>
          <w:sz w:val="10"/>
          <w:szCs w:val="10"/>
        </w:rPr>
      </w:pPr>
    </w:p>
    <w:p w:rsidR="00867B84" w:rsidRPr="002F503B" w:rsidRDefault="00867B84" w:rsidP="00867B84">
      <w:pPr>
        <w:jc w:val="both"/>
        <w:rPr>
          <w:sz w:val="22"/>
          <w:szCs w:val="22"/>
        </w:rPr>
      </w:pPr>
      <w:r w:rsidRPr="002F503B">
        <w:rPr>
          <w:sz w:val="22"/>
        </w:rPr>
        <w:t>Pokud jde</w:t>
      </w:r>
      <w:r w:rsidR="00971FC6">
        <w:rPr>
          <w:sz w:val="22"/>
        </w:rPr>
        <w:t xml:space="preserve"> o </w:t>
      </w:r>
      <w:r w:rsidRPr="002F503B">
        <w:rPr>
          <w:sz w:val="22"/>
        </w:rPr>
        <w:t>spolupráci, budeme úzce spolupracovat</w:t>
      </w:r>
      <w:r w:rsidR="00971FC6">
        <w:rPr>
          <w:sz w:val="22"/>
        </w:rPr>
        <w:t xml:space="preserve"> s </w:t>
      </w:r>
      <w:r w:rsidRPr="002F503B">
        <w:rPr>
          <w:sz w:val="22"/>
        </w:rPr>
        <w:t>vnitrostátními orgány pro ochranu údajů</w:t>
      </w:r>
      <w:r w:rsidR="00971FC6">
        <w:rPr>
          <w:sz w:val="22"/>
        </w:rPr>
        <w:t xml:space="preserve"> a </w:t>
      </w:r>
      <w:r w:rsidRPr="002F503B">
        <w:rPr>
          <w:b/>
          <w:bCs/>
          <w:sz w:val="22"/>
        </w:rPr>
        <w:t>rozvíjet atmosféru respektu</w:t>
      </w:r>
      <w:r w:rsidR="00971FC6">
        <w:rPr>
          <w:b/>
          <w:bCs/>
          <w:sz w:val="22"/>
        </w:rPr>
        <w:t xml:space="preserve"> a </w:t>
      </w:r>
      <w:r w:rsidRPr="002F503B">
        <w:rPr>
          <w:b/>
          <w:bCs/>
          <w:sz w:val="22"/>
        </w:rPr>
        <w:t>otevřeného dialogu</w:t>
      </w:r>
      <w:r w:rsidRPr="002F503B">
        <w:rPr>
          <w:sz w:val="22"/>
        </w:rPr>
        <w:t xml:space="preserve">. Přechod od pracovní skupiny podle článku 29 na </w:t>
      </w:r>
      <w:r w:rsidR="00026A09">
        <w:rPr>
          <w:sz w:val="22"/>
        </w:rPr>
        <w:t xml:space="preserve">EDPB, tedy </w:t>
      </w:r>
      <w:r w:rsidRPr="002F503B">
        <w:rPr>
          <w:sz w:val="22"/>
        </w:rPr>
        <w:t xml:space="preserve">Evropský sbor pro ochranu osobních údajů (který byl nyní institucionalizován na základě nařízení (EU) 2016/679, jehož ústředním bodem je právě EDPB) </w:t>
      </w:r>
      <w:r w:rsidR="00AD53D0">
        <w:rPr>
          <w:sz w:val="22"/>
        </w:rPr>
        <w:t xml:space="preserve">se </w:t>
      </w:r>
      <w:r w:rsidRPr="002F503B">
        <w:rPr>
          <w:sz w:val="22"/>
        </w:rPr>
        <w:t>uskutečnil poměrně nedávno, vznikly však již pevné vazby</w:t>
      </w:r>
      <w:r w:rsidR="00971FC6">
        <w:rPr>
          <w:sz w:val="22"/>
        </w:rPr>
        <w:t xml:space="preserve"> a </w:t>
      </w:r>
      <w:r w:rsidRPr="002F503B">
        <w:rPr>
          <w:sz w:val="22"/>
        </w:rPr>
        <w:t>sekretariát má za sebou již několik let úspěšné činnosti. Chtěla bych, aby mé jazykové dovednosti</w:t>
      </w:r>
      <w:r w:rsidR="00971FC6">
        <w:rPr>
          <w:sz w:val="22"/>
        </w:rPr>
        <w:t xml:space="preserve"> a </w:t>
      </w:r>
      <w:r w:rsidRPr="002F503B">
        <w:rPr>
          <w:sz w:val="22"/>
        </w:rPr>
        <w:t>zkušenosti</w:t>
      </w:r>
      <w:r w:rsidR="00971FC6">
        <w:rPr>
          <w:sz w:val="22"/>
        </w:rPr>
        <w:t xml:space="preserve"> z </w:t>
      </w:r>
      <w:r w:rsidRPr="002F503B">
        <w:rPr>
          <w:sz w:val="22"/>
        </w:rPr>
        <w:t>různých zemí přispěly</w:t>
      </w:r>
      <w:r w:rsidR="00971FC6">
        <w:rPr>
          <w:sz w:val="22"/>
        </w:rPr>
        <w:t xml:space="preserve"> k </w:t>
      </w:r>
      <w:r w:rsidRPr="002F503B">
        <w:rPr>
          <w:b/>
          <w:bCs/>
          <w:sz w:val="22"/>
        </w:rPr>
        <w:t>další konvergenci</w:t>
      </w:r>
      <w:r w:rsidRPr="002F503B">
        <w:rPr>
          <w:sz w:val="22"/>
        </w:rPr>
        <w:t>. Spolupráce se nebude omezovat na orgány pro ochranu údajů</w:t>
      </w:r>
      <w:r w:rsidR="00971FC6">
        <w:rPr>
          <w:sz w:val="22"/>
        </w:rPr>
        <w:t xml:space="preserve"> v </w:t>
      </w:r>
      <w:r w:rsidRPr="002F503B">
        <w:rPr>
          <w:sz w:val="22"/>
        </w:rPr>
        <w:t>EU, vazby budou naopak vytvářeny</w:t>
      </w:r>
      <w:r w:rsidR="00971FC6">
        <w:rPr>
          <w:sz w:val="22"/>
        </w:rPr>
        <w:t xml:space="preserve"> i s </w:t>
      </w:r>
      <w:r w:rsidRPr="002F503B">
        <w:rPr>
          <w:sz w:val="22"/>
        </w:rPr>
        <w:t>dalšími orgány</w:t>
      </w:r>
      <w:r w:rsidR="00AD53D0">
        <w:rPr>
          <w:sz w:val="22"/>
        </w:rPr>
        <w:t xml:space="preserve"> </w:t>
      </w:r>
      <w:r w:rsidR="00AD53D0" w:rsidRPr="002F503B">
        <w:rPr>
          <w:sz w:val="22"/>
        </w:rPr>
        <w:t>(tj. se státy ucházejícími se</w:t>
      </w:r>
      <w:r w:rsidR="00971FC6">
        <w:rPr>
          <w:sz w:val="22"/>
        </w:rPr>
        <w:t xml:space="preserve"> o </w:t>
      </w:r>
      <w:r w:rsidR="00AD53D0" w:rsidRPr="002F503B">
        <w:rPr>
          <w:sz w:val="22"/>
        </w:rPr>
        <w:t>členství</w:t>
      </w:r>
      <w:r w:rsidR="00971FC6">
        <w:rPr>
          <w:sz w:val="22"/>
        </w:rPr>
        <w:t xml:space="preserve"> v </w:t>
      </w:r>
      <w:r w:rsidR="00AD53D0" w:rsidRPr="002F503B">
        <w:rPr>
          <w:sz w:val="22"/>
        </w:rPr>
        <w:t>EU)</w:t>
      </w:r>
      <w:r w:rsidRPr="002F503B">
        <w:rPr>
          <w:sz w:val="22"/>
        </w:rPr>
        <w:t>, pokud to bude</w:t>
      </w:r>
      <w:r w:rsidR="00971FC6">
        <w:rPr>
          <w:sz w:val="22"/>
        </w:rPr>
        <w:t xml:space="preserve"> v </w:t>
      </w:r>
      <w:r w:rsidRPr="002F503B">
        <w:rPr>
          <w:sz w:val="22"/>
        </w:rPr>
        <w:t>souladu</w:t>
      </w:r>
      <w:r w:rsidR="00971FC6">
        <w:rPr>
          <w:sz w:val="22"/>
        </w:rPr>
        <w:t xml:space="preserve"> s </w:t>
      </w:r>
      <w:r w:rsidRPr="002F503B">
        <w:rPr>
          <w:sz w:val="22"/>
        </w:rPr>
        <w:t>postupy EIOÚ</w:t>
      </w:r>
      <w:r w:rsidR="00971FC6">
        <w:rPr>
          <w:sz w:val="22"/>
        </w:rPr>
        <w:t xml:space="preserve"> a </w:t>
      </w:r>
      <w:r w:rsidRPr="002F503B">
        <w:rPr>
          <w:sz w:val="22"/>
        </w:rPr>
        <w:t>celkovou</w:t>
      </w:r>
      <w:r w:rsidR="00AD53D0">
        <w:rPr>
          <w:sz w:val="22"/>
        </w:rPr>
        <w:t xml:space="preserve"> strategií evropských institucí</w:t>
      </w:r>
      <w:r w:rsidRPr="002F503B">
        <w:rPr>
          <w:sz w:val="22"/>
        </w:rPr>
        <w:t>.</w:t>
      </w:r>
    </w:p>
    <w:p w:rsidR="00867B84" w:rsidRPr="002F503B" w:rsidRDefault="00867B84" w:rsidP="00867B84">
      <w:pPr>
        <w:jc w:val="both"/>
        <w:rPr>
          <w:sz w:val="10"/>
          <w:szCs w:val="10"/>
        </w:rPr>
      </w:pPr>
    </w:p>
    <w:p w:rsidR="00867B84" w:rsidRPr="002F503B" w:rsidRDefault="00867B84" w:rsidP="00867B84">
      <w:pPr>
        <w:jc w:val="both"/>
        <w:rPr>
          <w:sz w:val="22"/>
          <w:szCs w:val="22"/>
        </w:rPr>
      </w:pPr>
      <w:r w:rsidRPr="002F503B">
        <w:rPr>
          <w:sz w:val="22"/>
        </w:rPr>
        <w:t>Ačkoli se EIOÚ soustředí na evropské instituce, nelze mu upřít široký dopad. Mým přáním je, aby se úřad stal díky této své úloze inspirací</w:t>
      </w:r>
      <w:r w:rsidR="00971FC6">
        <w:rPr>
          <w:sz w:val="22"/>
        </w:rPr>
        <w:t xml:space="preserve"> a </w:t>
      </w:r>
      <w:r w:rsidRPr="002F503B">
        <w:rPr>
          <w:sz w:val="22"/>
        </w:rPr>
        <w:t>aby se společně</w:t>
      </w:r>
      <w:r w:rsidR="00971FC6">
        <w:rPr>
          <w:sz w:val="22"/>
        </w:rPr>
        <w:t xml:space="preserve"> s </w:t>
      </w:r>
      <w:r w:rsidRPr="002F503B">
        <w:rPr>
          <w:sz w:val="22"/>
        </w:rPr>
        <w:t>evropskými institucemi zabýval společenskými</w:t>
      </w:r>
      <w:r w:rsidR="00971FC6">
        <w:rPr>
          <w:sz w:val="22"/>
        </w:rPr>
        <w:t xml:space="preserve"> a </w:t>
      </w:r>
      <w:r w:rsidRPr="002F503B">
        <w:rPr>
          <w:sz w:val="22"/>
        </w:rPr>
        <w:t xml:space="preserve">etickými </w:t>
      </w:r>
      <w:r w:rsidR="00AD53D0">
        <w:rPr>
          <w:sz w:val="22"/>
        </w:rPr>
        <w:t>d</w:t>
      </w:r>
      <w:r w:rsidRPr="002F503B">
        <w:rPr>
          <w:sz w:val="22"/>
        </w:rPr>
        <w:t>opady nových technologií</w:t>
      </w:r>
      <w:r w:rsidR="00971FC6">
        <w:rPr>
          <w:sz w:val="22"/>
        </w:rPr>
        <w:t xml:space="preserve"> a </w:t>
      </w:r>
      <w:r w:rsidR="00026A09">
        <w:rPr>
          <w:sz w:val="22"/>
        </w:rPr>
        <w:t>tím, jak zachovat lidskou</w:t>
      </w:r>
      <w:r w:rsidRPr="002F503B">
        <w:rPr>
          <w:sz w:val="22"/>
        </w:rPr>
        <w:t xml:space="preserve"> důstojnost</w:t>
      </w:r>
      <w:r w:rsidR="00971FC6">
        <w:rPr>
          <w:sz w:val="22"/>
        </w:rPr>
        <w:t xml:space="preserve"> a </w:t>
      </w:r>
      <w:r w:rsidRPr="002F503B">
        <w:rPr>
          <w:sz w:val="22"/>
        </w:rPr>
        <w:t>chránit soukromí</w:t>
      </w:r>
      <w:r w:rsidR="00971FC6">
        <w:rPr>
          <w:sz w:val="22"/>
        </w:rPr>
        <w:t xml:space="preserve"> a </w:t>
      </w:r>
      <w:r w:rsidRPr="002F503B">
        <w:rPr>
          <w:sz w:val="22"/>
        </w:rPr>
        <w:t>zároveň umožnit konkurenceschopnost</w:t>
      </w:r>
      <w:r w:rsidR="00971FC6">
        <w:rPr>
          <w:sz w:val="22"/>
        </w:rPr>
        <w:t xml:space="preserve"> a </w:t>
      </w:r>
      <w:r w:rsidRPr="002F503B">
        <w:rPr>
          <w:sz w:val="22"/>
        </w:rPr>
        <w:t>inovace. Společně</w:t>
      </w:r>
      <w:r w:rsidR="00971FC6">
        <w:rPr>
          <w:sz w:val="22"/>
        </w:rPr>
        <w:t xml:space="preserve"> s </w:t>
      </w:r>
      <w:r w:rsidRPr="002F503B">
        <w:rPr>
          <w:sz w:val="22"/>
        </w:rPr>
        <w:t>naším týmem, zejména</w:t>
      </w:r>
      <w:r w:rsidR="00971FC6">
        <w:rPr>
          <w:sz w:val="22"/>
        </w:rPr>
        <w:t xml:space="preserve"> s </w:t>
      </w:r>
      <w:r w:rsidRPr="002F503B">
        <w:rPr>
          <w:sz w:val="22"/>
        </w:rPr>
        <w:t>novým útvarem pro umělou inteligenci, budeme investovat do průběžného vzdělávání</w:t>
      </w:r>
      <w:r w:rsidR="00971FC6">
        <w:rPr>
          <w:sz w:val="22"/>
        </w:rPr>
        <w:t xml:space="preserve"> v </w:t>
      </w:r>
      <w:r w:rsidRPr="002F503B">
        <w:rPr>
          <w:sz w:val="22"/>
        </w:rPr>
        <w:t>oblasti nových technologií</w:t>
      </w:r>
      <w:r w:rsidR="00971FC6">
        <w:rPr>
          <w:sz w:val="22"/>
        </w:rPr>
        <w:t xml:space="preserve"> a </w:t>
      </w:r>
      <w:r w:rsidRPr="002F503B">
        <w:rPr>
          <w:sz w:val="22"/>
        </w:rPr>
        <w:t xml:space="preserve">do </w:t>
      </w:r>
      <w:r w:rsidRPr="002F503B">
        <w:rPr>
          <w:b/>
          <w:bCs/>
          <w:sz w:val="22"/>
        </w:rPr>
        <w:t>vazeb</w:t>
      </w:r>
      <w:r w:rsidR="00971FC6">
        <w:rPr>
          <w:b/>
          <w:bCs/>
          <w:sz w:val="22"/>
        </w:rPr>
        <w:t xml:space="preserve"> s </w:t>
      </w:r>
      <w:r w:rsidRPr="002F503B">
        <w:rPr>
          <w:b/>
          <w:bCs/>
          <w:sz w:val="22"/>
        </w:rPr>
        <w:t>vědeckou obcí</w:t>
      </w:r>
      <w:r w:rsidRPr="002F503B">
        <w:rPr>
          <w:sz w:val="22"/>
        </w:rPr>
        <w:t>. Dnes již existuje společný podnik pro evropskou vysoce výkonnou výpočetní techniku</w:t>
      </w:r>
      <w:r w:rsidR="00971FC6">
        <w:rPr>
          <w:sz w:val="22"/>
        </w:rPr>
        <w:t xml:space="preserve"> a </w:t>
      </w:r>
      <w:r w:rsidRPr="002F503B">
        <w:rPr>
          <w:sz w:val="22"/>
        </w:rPr>
        <w:t>máme</w:t>
      </w:r>
      <w:r w:rsidR="00971FC6">
        <w:rPr>
          <w:sz w:val="22"/>
        </w:rPr>
        <w:t xml:space="preserve"> i </w:t>
      </w:r>
      <w:r w:rsidRPr="002F503B">
        <w:rPr>
          <w:sz w:val="22"/>
        </w:rPr>
        <w:t>„továrny na umělou inteligenci“. Tyto novinky bychom měli přivítat jako příslib lepší budoucnosti pro příští generace.</w:t>
      </w:r>
      <w:r w:rsidR="00971FC6">
        <w:rPr>
          <w:sz w:val="22"/>
        </w:rPr>
        <w:t xml:space="preserve"> Z </w:t>
      </w:r>
      <w:r w:rsidRPr="002F503B">
        <w:rPr>
          <w:sz w:val="22"/>
        </w:rPr>
        <w:t xml:space="preserve">umělé inteligence bychom neměli mít strach. </w:t>
      </w:r>
      <w:r w:rsidR="00026A09">
        <w:rPr>
          <w:sz w:val="22"/>
        </w:rPr>
        <w:t>L</w:t>
      </w:r>
      <w:r w:rsidRPr="002F503B">
        <w:rPr>
          <w:sz w:val="22"/>
        </w:rPr>
        <w:t>idstvo</w:t>
      </w:r>
      <w:r w:rsidR="00971FC6">
        <w:rPr>
          <w:sz w:val="22"/>
        </w:rPr>
        <w:t xml:space="preserve"> v </w:t>
      </w:r>
      <w:r w:rsidR="00026A09">
        <w:rPr>
          <w:sz w:val="22"/>
        </w:rPr>
        <w:t xml:space="preserve">minulosti </w:t>
      </w:r>
      <w:r w:rsidRPr="002F503B">
        <w:rPr>
          <w:sz w:val="22"/>
        </w:rPr>
        <w:t>ovládlo elektřinu –</w:t>
      </w:r>
      <w:r w:rsidR="00971FC6">
        <w:rPr>
          <w:sz w:val="22"/>
        </w:rPr>
        <w:t xml:space="preserve"> v </w:t>
      </w:r>
      <w:r w:rsidRPr="002F503B">
        <w:rPr>
          <w:sz w:val="22"/>
        </w:rPr>
        <w:t>roce 1879 j</w:t>
      </w:r>
      <w:r w:rsidR="00026A09">
        <w:rPr>
          <w:sz w:val="22"/>
        </w:rPr>
        <w:t>i do našich domovů přivedl T. A. </w:t>
      </w:r>
      <w:r w:rsidRPr="002F503B">
        <w:rPr>
          <w:sz w:val="22"/>
        </w:rPr>
        <w:t>Edison (pro jehož firmu jsem pracovala na pozici vedoucí odboru ochrany soukromí pro Evropu, Blízký východ</w:t>
      </w:r>
      <w:r w:rsidR="00971FC6">
        <w:rPr>
          <w:sz w:val="22"/>
        </w:rPr>
        <w:t xml:space="preserve"> a </w:t>
      </w:r>
      <w:r w:rsidRPr="002F503B">
        <w:rPr>
          <w:sz w:val="22"/>
        </w:rPr>
        <w:t>Afriku)</w:t>
      </w:r>
      <w:r w:rsidR="00971FC6">
        <w:rPr>
          <w:sz w:val="22"/>
        </w:rPr>
        <w:t xml:space="preserve"> a </w:t>
      </w:r>
      <w:r w:rsidRPr="002F503B">
        <w:rPr>
          <w:sz w:val="22"/>
        </w:rPr>
        <w:t>dnes si již život bez elektřiny nedokážeme představit –</w:t>
      </w:r>
      <w:r w:rsidR="00971FC6">
        <w:rPr>
          <w:sz w:val="22"/>
        </w:rPr>
        <w:t xml:space="preserve"> a </w:t>
      </w:r>
      <w:r w:rsidR="00026A09">
        <w:rPr>
          <w:sz w:val="22"/>
        </w:rPr>
        <w:t xml:space="preserve">stejně tak se </w:t>
      </w:r>
      <w:r w:rsidRPr="002F503B">
        <w:rPr>
          <w:sz w:val="22"/>
        </w:rPr>
        <w:t>vyrovnáme</w:t>
      </w:r>
      <w:r w:rsidR="00971FC6">
        <w:rPr>
          <w:sz w:val="22"/>
        </w:rPr>
        <w:t xml:space="preserve"> i s </w:t>
      </w:r>
      <w:r w:rsidRPr="002F503B">
        <w:rPr>
          <w:sz w:val="22"/>
        </w:rPr>
        <w:t xml:space="preserve">jinými technologiemi. Kvalitní vzdělání nám pomůže </w:t>
      </w:r>
      <w:r w:rsidR="00026A09">
        <w:rPr>
          <w:sz w:val="22"/>
        </w:rPr>
        <w:t xml:space="preserve">vytvořit vhodné záruky, aby </w:t>
      </w:r>
      <w:r w:rsidRPr="002F503B">
        <w:rPr>
          <w:sz w:val="22"/>
        </w:rPr>
        <w:t>technologický pokrok neznamenal dehumanizaci našeho světa</w:t>
      </w:r>
      <w:r w:rsidR="00971FC6">
        <w:rPr>
          <w:sz w:val="22"/>
        </w:rPr>
        <w:t xml:space="preserve"> a </w:t>
      </w:r>
      <w:r w:rsidRPr="002F503B">
        <w:rPr>
          <w:sz w:val="22"/>
        </w:rPr>
        <w:t>neohrožoval základní práva</w:t>
      </w:r>
      <w:r w:rsidR="00971FC6">
        <w:rPr>
          <w:sz w:val="22"/>
        </w:rPr>
        <w:t xml:space="preserve"> a </w:t>
      </w:r>
      <w:r w:rsidRPr="002F503B">
        <w:rPr>
          <w:sz w:val="22"/>
        </w:rPr>
        <w:t xml:space="preserve">svobody. </w:t>
      </w:r>
    </w:p>
    <w:p w:rsidR="00867B84" w:rsidRPr="002F503B" w:rsidRDefault="00867B84" w:rsidP="00867B84">
      <w:pPr>
        <w:jc w:val="both"/>
        <w:rPr>
          <w:sz w:val="22"/>
          <w:szCs w:val="22"/>
        </w:rPr>
      </w:pPr>
    </w:p>
    <w:p w:rsidR="00867B84" w:rsidRPr="002F503B" w:rsidRDefault="00867B84" w:rsidP="00867B84">
      <w:pPr>
        <w:rPr>
          <w:sz w:val="22"/>
          <w:szCs w:val="22"/>
        </w:rPr>
      </w:pPr>
    </w:p>
    <w:p w:rsidR="00867B84" w:rsidRPr="002F503B" w:rsidRDefault="00867B84" w:rsidP="00867B84">
      <w:pPr>
        <w:rPr>
          <w:b/>
          <w:sz w:val="22"/>
          <w:szCs w:val="22"/>
        </w:rPr>
      </w:pPr>
      <w:r w:rsidRPr="002F503B">
        <w:rPr>
          <w:b/>
          <w:sz w:val="22"/>
        </w:rPr>
        <w:t>3. Mohla byste prosím popsat svou vizi budoucnosti úřadu, jehož vedením byste byla coby EIOÚ pověřena, včetně toho, jaké obtížné úkoly očekáváte</w:t>
      </w:r>
      <w:r w:rsidR="00971FC6">
        <w:rPr>
          <w:b/>
          <w:sz w:val="22"/>
        </w:rPr>
        <w:t xml:space="preserve"> a </w:t>
      </w:r>
      <w:r w:rsidRPr="002F503B">
        <w:rPr>
          <w:b/>
          <w:sz w:val="22"/>
        </w:rPr>
        <w:t>co jsou Vaše priority pro tento nezávislý úřad?</w:t>
      </w:r>
    </w:p>
    <w:p w:rsidR="00867B84" w:rsidRPr="002F503B" w:rsidRDefault="00867B84" w:rsidP="00867B84">
      <w:pPr>
        <w:jc w:val="both"/>
        <w:rPr>
          <w:sz w:val="22"/>
          <w:szCs w:val="22"/>
        </w:rPr>
      </w:pPr>
    </w:p>
    <w:p w:rsidR="00867B84" w:rsidRPr="002F503B" w:rsidRDefault="00867B84" w:rsidP="00867B84">
      <w:pPr>
        <w:jc w:val="both"/>
        <w:rPr>
          <w:color w:val="000000" w:themeColor="text1"/>
          <w:sz w:val="22"/>
          <w:szCs w:val="22"/>
        </w:rPr>
      </w:pPr>
      <w:r w:rsidRPr="002F503B">
        <w:rPr>
          <w:color w:val="000000" w:themeColor="text1"/>
          <w:sz w:val="22"/>
        </w:rPr>
        <w:t>Příštích pět let bude rozhodujících. Stojíme před geopolitickými výz</w:t>
      </w:r>
      <w:r w:rsidR="00DB5808">
        <w:rPr>
          <w:color w:val="000000" w:themeColor="text1"/>
          <w:sz w:val="22"/>
        </w:rPr>
        <w:t>v</w:t>
      </w:r>
      <w:r w:rsidRPr="002F503B">
        <w:rPr>
          <w:color w:val="000000" w:themeColor="text1"/>
          <w:sz w:val="22"/>
        </w:rPr>
        <w:t>am</w:t>
      </w:r>
      <w:r w:rsidR="00026A09">
        <w:rPr>
          <w:color w:val="000000" w:themeColor="text1"/>
          <w:sz w:val="22"/>
        </w:rPr>
        <w:t>i</w:t>
      </w:r>
      <w:r w:rsidRPr="002F503B">
        <w:rPr>
          <w:color w:val="000000" w:themeColor="text1"/>
          <w:sz w:val="22"/>
        </w:rPr>
        <w:t>, procházíme technologickou revolucí</w:t>
      </w:r>
      <w:r w:rsidR="00971FC6">
        <w:rPr>
          <w:color w:val="000000" w:themeColor="text1"/>
          <w:sz w:val="22"/>
        </w:rPr>
        <w:t xml:space="preserve"> a </w:t>
      </w:r>
      <w:r w:rsidRPr="002F503B">
        <w:rPr>
          <w:color w:val="000000" w:themeColor="text1"/>
          <w:sz w:val="22"/>
        </w:rPr>
        <w:t>jsme svědky šíření nových technologií, které přinášejí nová rizika</w:t>
      </w:r>
      <w:r w:rsidR="00971FC6">
        <w:rPr>
          <w:color w:val="000000" w:themeColor="text1"/>
          <w:sz w:val="22"/>
        </w:rPr>
        <w:t xml:space="preserve"> a </w:t>
      </w:r>
      <w:r w:rsidRPr="002F503B">
        <w:rPr>
          <w:color w:val="000000" w:themeColor="text1"/>
          <w:sz w:val="22"/>
        </w:rPr>
        <w:t>příležitosti. Evropské instituce budou chtít</w:t>
      </w:r>
      <w:r w:rsidR="00971FC6">
        <w:rPr>
          <w:color w:val="000000" w:themeColor="text1"/>
          <w:sz w:val="22"/>
        </w:rPr>
        <w:t xml:space="preserve"> z </w:t>
      </w:r>
      <w:r w:rsidRPr="002F503B">
        <w:rPr>
          <w:color w:val="000000" w:themeColor="text1"/>
          <w:sz w:val="22"/>
        </w:rPr>
        <w:t xml:space="preserve">těchto technologií </w:t>
      </w:r>
      <w:r w:rsidR="00026A09">
        <w:rPr>
          <w:color w:val="000000" w:themeColor="text1"/>
          <w:sz w:val="22"/>
        </w:rPr>
        <w:t>těžit</w:t>
      </w:r>
      <w:r w:rsidRPr="002F503B">
        <w:rPr>
          <w:color w:val="000000" w:themeColor="text1"/>
          <w:sz w:val="22"/>
        </w:rPr>
        <w:t>,</w:t>
      </w:r>
      <w:r w:rsidR="00971FC6">
        <w:rPr>
          <w:color w:val="000000" w:themeColor="text1"/>
          <w:sz w:val="22"/>
        </w:rPr>
        <w:t xml:space="preserve"> a </w:t>
      </w:r>
      <w:r w:rsidRPr="002F503B">
        <w:rPr>
          <w:color w:val="000000" w:themeColor="text1"/>
          <w:sz w:val="22"/>
        </w:rPr>
        <w:t>budou proto od evropského inspektora ochrany údajů potřebovat rychlé</w:t>
      </w:r>
      <w:r w:rsidR="00971FC6">
        <w:rPr>
          <w:color w:val="000000" w:themeColor="text1"/>
          <w:sz w:val="22"/>
        </w:rPr>
        <w:t xml:space="preserve"> a </w:t>
      </w:r>
      <w:r w:rsidRPr="002F503B">
        <w:rPr>
          <w:color w:val="000000" w:themeColor="text1"/>
          <w:sz w:val="22"/>
        </w:rPr>
        <w:t xml:space="preserve">stručné pokyny. Mou představou je, aby EIOÚ byl: </w:t>
      </w:r>
    </w:p>
    <w:p w:rsidR="00867B84" w:rsidRPr="002F503B" w:rsidRDefault="00867B84" w:rsidP="00867B84">
      <w:pPr>
        <w:jc w:val="both"/>
        <w:rPr>
          <w:color w:val="000000" w:themeColor="text1"/>
          <w:sz w:val="10"/>
          <w:szCs w:val="10"/>
        </w:rPr>
      </w:pPr>
    </w:p>
    <w:p w:rsidR="00867B84" w:rsidRPr="002F503B" w:rsidRDefault="004E3105" w:rsidP="00867B84">
      <w:pPr>
        <w:jc w:val="both"/>
        <w:rPr>
          <w:color w:val="000000" w:themeColor="text1"/>
          <w:sz w:val="22"/>
          <w:szCs w:val="22"/>
        </w:rPr>
      </w:pPr>
      <w:r>
        <w:rPr>
          <w:b/>
          <w:color w:val="000000" w:themeColor="text1"/>
          <w:sz w:val="22"/>
        </w:rPr>
        <w:t>1) Spolehlivý</w:t>
      </w:r>
      <w:r w:rsidR="00971FC6">
        <w:rPr>
          <w:b/>
          <w:color w:val="000000" w:themeColor="text1"/>
          <w:sz w:val="22"/>
        </w:rPr>
        <w:t xml:space="preserve"> a </w:t>
      </w:r>
      <w:r>
        <w:rPr>
          <w:b/>
          <w:color w:val="000000" w:themeColor="text1"/>
          <w:sz w:val="22"/>
        </w:rPr>
        <w:t>efektivní partner, poradce</w:t>
      </w:r>
      <w:r w:rsidR="00971FC6">
        <w:rPr>
          <w:b/>
          <w:color w:val="000000" w:themeColor="text1"/>
          <w:sz w:val="22"/>
        </w:rPr>
        <w:t xml:space="preserve"> a </w:t>
      </w:r>
      <w:r>
        <w:rPr>
          <w:b/>
          <w:color w:val="000000" w:themeColor="text1"/>
          <w:sz w:val="22"/>
        </w:rPr>
        <w:t>regulátor</w:t>
      </w:r>
      <w:r w:rsidR="00AD53D0">
        <w:rPr>
          <w:b/>
          <w:color w:val="000000" w:themeColor="text1"/>
          <w:sz w:val="22"/>
        </w:rPr>
        <w:t xml:space="preserve"> pro evropské instituce, který</w:t>
      </w:r>
      <w:r w:rsidR="00867B84" w:rsidRPr="002F503B">
        <w:rPr>
          <w:b/>
          <w:color w:val="000000" w:themeColor="text1"/>
          <w:sz w:val="22"/>
        </w:rPr>
        <w:t xml:space="preserve"> </w:t>
      </w:r>
      <w:r w:rsidR="00AD53D0">
        <w:rPr>
          <w:b/>
          <w:color w:val="000000" w:themeColor="text1"/>
          <w:sz w:val="22"/>
        </w:rPr>
        <w:t xml:space="preserve">jim </w:t>
      </w:r>
      <w:r w:rsidR="00867B84" w:rsidRPr="002F503B">
        <w:rPr>
          <w:b/>
          <w:color w:val="000000" w:themeColor="text1"/>
          <w:sz w:val="22"/>
        </w:rPr>
        <w:t>bude svými pokyny pomáhat zajistit ochranu soukromí.</w:t>
      </w:r>
      <w:r w:rsidR="00971FC6">
        <w:rPr>
          <w:b/>
          <w:color w:val="000000" w:themeColor="text1"/>
          <w:sz w:val="22"/>
        </w:rPr>
        <w:t xml:space="preserve"> V </w:t>
      </w:r>
      <w:r w:rsidR="00867B84" w:rsidRPr="002F503B">
        <w:rPr>
          <w:color w:val="000000" w:themeColor="text1"/>
          <w:sz w:val="22"/>
        </w:rPr>
        <w:t>ekonomice založené na datech, zvláště po Draghiho zprávě, bude EIOÚ usilovat</w:t>
      </w:r>
      <w:r w:rsidR="00971FC6">
        <w:rPr>
          <w:color w:val="000000" w:themeColor="text1"/>
          <w:sz w:val="22"/>
        </w:rPr>
        <w:t xml:space="preserve"> o </w:t>
      </w:r>
      <w:r w:rsidR="00867B84" w:rsidRPr="002F503B">
        <w:rPr>
          <w:color w:val="000000" w:themeColor="text1"/>
          <w:sz w:val="22"/>
        </w:rPr>
        <w:t>to, aby jeho poradenství bylo jednodušší</w:t>
      </w:r>
      <w:r w:rsidR="00971FC6">
        <w:rPr>
          <w:color w:val="000000" w:themeColor="text1"/>
          <w:sz w:val="22"/>
        </w:rPr>
        <w:t xml:space="preserve"> a </w:t>
      </w:r>
      <w:r w:rsidR="00867B84" w:rsidRPr="002F503B">
        <w:rPr>
          <w:color w:val="000000" w:themeColor="text1"/>
          <w:sz w:val="22"/>
        </w:rPr>
        <w:t>jasnější, bylo poskytováno rychle</w:t>
      </w:r>
      <w:r w:rsidR="00971FC6">
        <w:rPr>
          <w:color w:val="000000" w:themeColor="text1"/>
          <w:sz w:val="22"/>
        </w:rPr>
        <w:t xml:space="preserve"> a </w:t>
      </w:r>
      <w:r w:rsidR="00867B84" w:rsidRPr="002F503B">
        <w:rPr>
          <w:color w:val="000000" w:themeColor="text1"/>
          <w:sz w:val="22"/>
        </w:rPr>
        <w:t>pragmaticky</w:t>
      </w:r>
      <w:r w:rsidR="00971FC6">
        <w:rPr>
          <w:color w:val="000000" w:themeColor="text1"/>
          <w:sz w:val="22"/>
        </w:rPr>
        <w:t xml:space="preserve"> a </w:t>
      </w:r>
      <w:r w:rsidR="00867B84" w:rsidRPr="002F503B">
        <w:rPr>
          <w:color w:val="000000" w:themeColor="text1"/>
          <w:sz w:val="22"/>
        </w:rPr>
        <w:t>bylo možné se na ně spolehnout.</w:t>
      </w:r>
      <w:r w:rsidR="00971FC6">
        <w:rPr>
          <w:color w:val="000000" w:themeColor="text1"/>
          <w:sz w:val="22"/>
        </w:rPr>
        <w:t xml:space="preserve"> I </w:t>
      </w:r>
      <w:r w:rsidR="00867B84" w:rsidRPr="002F503B">
        <w:rPr>
          <w:color w:val="000000" w:themeColor="text1"/>
          <w:sz w:val="22"/>
        </w:rPr>
        <w:t>když legislativa může být komplexní, pokyny musí být jasné, jednoduché</w:t>
      </w:r>
      <w:r w:rsidR="00971FC6">
        <w:rPr>
          <w:color w:val="000000" w:themeColor="text1"/>
          <w:sz w:val="22"/>
        </w:rPr>
        <w:t xml:space="preserve"> a </w:t>
      </w:r>
      <w:r w:rsidR="00867B84" w:rsidRPr="002F503B">
        <w:rPr>
          <w:color w:val="000000" w:themeColor="text1"/>
          <w:sz w:val="22"/>
        </w:rPr>
        <w:t>pragmatické. Pokyny jsou často veřejně dostupné na internetových stránkách EIOÚ,</w:t>
      </w:r>
      <w:r w:rsidR="00971FC6">
        <w:rPr>
          <w:color w:val="000000" w:themeColor="text1"/>
          <w:sz w:val="22"/>
        </w:rPr>
        <w:t xml:space="preserve"> a </w:t>
      </w:r>
      <w:r w:rsidR="00867B84" w:rsidRPr="002F503B">
        <w:rPr>
          <w:color w:val="000000" w:themeColor="text1"/>
          <w:sz w:val="22"/>
        </w:rPr>
        <w:t>tak mohou fungovat jako uznávané normy, které budou mít velký přínos pro občany EU, evropské malé</w:t>
      </w:r>
      <w:r w:rsidR="00971FC6">
        <w:rPr>
          <w:color w:val="000000" w:themeColor="text1"/>
          <w:sz w:val="22"/>
        </w:rPr>
        <w:t xml:space="preserve"> a </w:t>
      </w:r>
      <w:r w:rsidR="00867B84" w:rsidRPr="002F503B">
        <w:rPr>
          <w:color w:val="000000" w:themeColor="text1"/>
          <w:sz w:val="22"/>
        </w:rPr>
        <w:t>střední podniky</w:t>
      </w:r>
      <w:r w:rsidR="00971FC6">
        <w:rPr>
          <w:color w:val="000000" w:themeColor="text1"/>
          <w:sz w:val="22"/>
        </w:rPr>
        <w:t xml:space="preserve"> i </w:t>
      </w:r>
      <w:r w:rsidR="00867B84" w:rsidRPr="002F503B">
        <w:rPr>
          <w:color w:val="000000" w:themeColor="text1"/>
          <w:sz w:val="22"/>
        </w:rPr>
        <w:t>začínající firmy, které si nemohou dovolit placené právní poradenství. Při svých operacích, vyšetřování</w:t>
      </w:r>
      <w:r>
        <w:rPr>
          <w:color w:val="000000" w:themeColor="text1"/>
          <w:sz w:val="22"/>
        </w:rPr>
        <w:t>ch</w:t>
      </w:r>
      <w:r w:rsidR="00971FC6">
        <w:rPr>
          <w:color w:val="000000" w:themeColor="text1"/>
          <w:sz w:val="22"/>
        </w:rPr>
        <w:t xml:space="preserve"> a </w:t>
      </w:r>
      <w:r w:rsidR="00867B84" w:rsidRPr="002F503B">
        <w:rPr>
          <w:color w:val="000000" w:themeColor="text1"/>
          <w:sz w:val="22"/>
        </w:rPr>
        <w:t>vyřizování stížností je nu</w:t>
      </w:r>
      <w:r>
        <w:rPr>
          <w:color w:val="000000" w:themeColor="text1"/>
          <w:sz w:val="22"/>
        </w:rPr>
        <w:t>tné dodržovat požadované lhůty.</w:t>
      </w:r>
    </w:p>
    <w:p w:rsidR="00867B84" w:rsidRPr="002F503B" w:rsidRDefault="00867B84" w:rsidP="00867B84">
      <w:pPr>
        <w:pStyle w:val="ListParagraph"/>
        <w:spacing w:after="0" w:line="240" w:lineRule="auto"/>
        <w:ind w:left="0"/>
        <w:jc w:val="both"/>
        <w:rPr>
          <w:rFonts w:ascii="Times New Roman" w:eastAsia="Times New Roman" w:hAnsi="Times New Roman" w:cs="Times New Roman"/>
          <w:color w:val="000000" w:themeColor="text1"/>
          <w:kern w:val="0"/>
          <w:sz w:val="10"/>
          <w:szCs w:val="10"/>
          <w14:ligatures w14:val="none"/>
        </w:rPr>
      </w:pPr>
    </w:p>
    <w:p w:rsidR="00867B84" w:rsidRPr="002F503B" w:rsidRDefault="00867B84" w:rsidP="00867B84">
      <w:pPr>
        <w:pStyle w:val="ListParagraph"/>
        <w:spacing w:after="0" w:line="240" w:lineRule="auto"/>
        <w:ind w:left="0"/>
        <w:jc w:val="both"/>
        <w:rPr>
          <w:rFonts w:ascii="Times New Roman" w:eastAsia="Times New Roman" w:hAnsi="Times New Roman" w:cs="Times New Roman"/>
          <w:color w:val="000000" w:themeColor="text1"/>
          <w:kern w:val="0"/>
          <w:sz w:val="22"/>
          <w:szCs w:val="22"/>
          <w14:ligatures w14:val="none"/>
        </w:rPr>
      </w:pPr>
      <w:r w:rsidRPr="002F503B">
        <w:rPr>
          <w:rFonts w:ascii="Times New Roman" w:hAnsi="Times New Roman"/>
          <w:b/>
          <w:color w:val="000000" w:themeColor="text1"/>
          <w:sz w:val="22"/>
        </w:rPr>
        <w:t>2)</w:t>
      </w:r>
      <w:r w:rsidRPr="002F503B">
        <w:rPr>
          <w:rFonts w:ascii="Times New Roman" w:hAnsi="Times New Roman"/>
          <w:color w:val="000000" w:themeColor="text1"/>
          <w:sz w:val="22"/>
        </w:rPr>
        <w:t xml:space="preserve"> </w:t>
      </w:r>
      <w:r w:rsidRPr="002F503B">
        <w:rPr>
          <w:rFonts w:ascii="Times New Roman" w:hAnsi="Times New Roman"/>
          <w:b/>
          <w:color w:val="000000" w:themeColor="text1"/>
          <w:sz w:val="22"/>
        </w:rPr>
        <w:t>Strážce základního práva na soukromí pracovníků evropských institucí</w:t>
      </w:r>
      <w:r w:rsidR="00971FC6">
        <w:rPr>
          <w:rFonts w:ascii="Times New Roman" w:hAnsi="Times New Roman"/>
          <w:b/>
          <w:color w:val="000000" w:themeColor="text1"/>
          <w:sz w:val="22"/>
        </w:rPr>
        <w:t xml:space="preserve"> a </w:t>
      </w:r>
      <w:r w:rsidRPr="002F503B">
        <w:rPr>
          <w:rFonts w:ascii="Times New Roman" w:hAnsi="Times New Roman"/>
          <w:b/>
          <w:color w:val="000000" w:themeColor="text1"/>
          <w:sz w:val="22"/>
        </w:rPr>
        <w:t>občanů EU</w:t>
      </w:r>
      <w:r w:rsidR="00971FC6">
        <w:rPr>
          <w:rFonts w:ascii="Times New Roman" w:hAnsi="Times New Roman"/>
          <w:b/>
          <w:color w:val="000000" w:themeColor="text1"/>
          <w:sz w:val="22"/>
        </w:rPr>
        <w:t xml:space="preserve"> v </w:t>
      </w:r>
      <w:r w:rsidRPr="002F503B">
        <w:rPr>
          <w:rFonts w:ascii="Times New Roman" w:hAnsi="Times New Roman"/>
          <w:b/>
          <w:color w:val="000000" w:themeColor="text1"/>
          <w:sz w:val="22"/>
        </w:rPr>
        <w:t xml:space="preserve">době velkých geopolitických rizik, přičemž prioritou musí být bezpečnost. </w:t>
      </w:r>
      <w:r w:rsidRPr="002F503B">
        <w:rPr>
          <w:rFonts w:ascii="Times New Roman" w:hAnsi="Times New Roman"/>
          <w:color w:val="000000" w:themeColor="text1"/>
          <w:sz w:val="22"/>
        </w:rPr>
        <w:t>Unie musí</w:t>
      </w:r>
      <w:r w:rsidR="00971FC6">
        <w:rPr>
          <w:rFonts w:ascii="Times New Roman" w:hAnsi="Times New Roman"/>
          <w:color w:val="000000" w:themeColor="text1"/>
          <w:sz w:val="22"/>
        </w:rPr>
        <w:t xml:space="preserve"> v </w:t>
      </w:r>
      <w:r w:rsidRPr="002F503B">
        <w:rPr>
          <w:rFonts w:ascii="Times New Roman" w:hAnsi="Times New Roman"/>
          <w:color w:val="000000" w:themeColor="text1"/>
          <w:sz w:val="22"/>
        </w:rPr>
        <w:t>dnešních obtížných geopolitických podmínkách bránit své území. Pro EIOÚ by to mělo být jednou</w:t>
      </w:r>
      <w:r w:rsidR="00971FC6">
        <w:rPr>
          <w:rFonts w:ascii="Times New Roman" w:hAnsi="Times New Roman"/>
          <w:color w:val="000000" w:themeColor="text1"/>
          <w:sz w:val="22"/>
        </w:rPr>
        <w:t xml:space="preserve"> z </w:t>
      </w:r>
      <w:r w:rsidRPr="002F503B">
        <w:rPr>
          <w:rFonts w:ascii="Times New Roman" w:hAnsi="Times New Roman"/>
          <w:color w:val="000000" w:themeColor="text1"/>
          <w:sz w:val="22"/>
        </w:rPr>
        <w:t>priorit.</w:t>
      </w:r>
      <w:r w:rsidR="00E3672F" w:rsidRPr="002F503B">
        <w:rPr>
          <w:rFonts w:ascii="Times New Roman" w:hAnsi="Times New Roman"/>
          <w:color w:val="000000" w:themeColor="text1"/>
          <w:sz w:val="22"/>
        </w:rPr>
        <w:t xml:space="preserve"> Z</w:t>
      </w:r>
      <w:r w:rsidRPr="002F503B">
        <w:rPr>
          <w:rFonts w:ascii="Times New Roman" w:hAnsi="Times New Roman"/>
          <w:color w:val="000000" w:themeColor="text1"/>
          <w:sz w:val="22"/>
        </w:rPr>
        <w:t>ejména hackeři mají mnoho důvodů, proč útočit právě na evropské instituce. Je proto nutné zabezpečit hlavně velké datové systémy (EURODAC, CIS, VIS, SIS II atd.). To je úkolem také jiných evropských institucí, EIOÚ však musí pravidelně spolupracovat</w:t>
      </w:r>
      <w:r w:rsidR="00971FC6">
        <w:rPr>
          <w:rFonts w:ascii="Times New Roman" w:hAnsi="Times New Roman"/>
          <w:color w:val="000000" w:themeColor="text1"/>
          <w:sz w:val="22"/>
        </w:rPr>
        <w:t xml:space="preserve"> s </w:t>
      </w:r>
      <w:r w:rsidRPr="002F503B">
        <w:rPr>
          <w:rFonts w:ascii="Times New Roman" w:hAnsi="Times New Roman"/>
          <w:color w:val="000000" w:themeColor="text1"/>
          <w:sz w:val="22"/>
        </w:rPr>
        <w:t>odborníky na kybernetickou bezpečnost</w:t>
      </w:r>
      <w:r w:rsidR="00971FC6">
        <w:rPr>
          <w:rFonts w:ascii="Times New Roman" w:hAnsi="Times New Roman"/>
          <w:color w:val="000000" w:themeColor="text1"/>
          <w:sz w:val="22"/>
        </w:rPr>
        <w:t xml:space="preserve"> z </w:t>
      </w:r>
      <w:r w:rsidRPr="002F503B">
        <w:rPr>
          <w:rFonts w:ascii="Times New Roman" w:hAnsi="Times New Roman"/>
          <w:color w:val="000000" w:themeColor="text1"/>
          <w:sz w:val="22"/>
        </w:rPr>
        <w:t>ostatních institucí</w:t>
      </w:r>
      <w:r w:rsidR="00971FC6">
        <w:rPr>
          <w:rFonts w:ascii="Times New Roman" w:hAnsi="Times New Roman"/>
          <w:color w:val="000000" w:themeColor="text1"/>
          <w:sz w:val="22"/>
        </w:rPr>
        <w:t xml:space="preserve"> a </w:t>
      </w:r>
      <w:r w:rsidRPr="002F503B">
        <w:rPr>
          <w:rFonts w:ascii="Times New Roman" w:hAnsi="Times New Roman"/>
          <w:color w:val="000000" w:themeColor="text1"/>
          <w:sz w:val="22"/>
        </w:rPr>
        <w:t xml:space="preserve">pomáhat </w:t>
      </w:r>
      <w:r w:rsidR="004E3105">
        <w:rPr>
          <w:rFonts w:ascii="Times New Roman" w:hAnsi="Times New Roman"/>
          <w:color w:val="000000" w:themeColor="text1"/>
          <w:sz w:val="22"/>
        </w:rPr>
        <w:t xml:space="preserve">jim </w:t>
      </w:r>
      <w:r w:rsidRPr="002F503B">
        <w:rPr>
          <w:rFonts w:ascii="Times New Roman" w:hAnsi="Times New Roman"/>
          <w:color w:val="000000" w:themeColor="text1"/>
          <w:sz w:val="22"/>
        </w:rPr>
        <w:t>při budování</w:t>
      </w:r>
      <w:r w:rsidR="00971FC6">
        <w:rPr>
          <w:rFonts w:ascii="Times New Roman" w:hAnsi="Times New Roman"/>
          <w:color w:val="000000" w:themeColor="text1"/>
          <w:sz w:val="22"/>
        </w:rPr>
        <w:t xml:space="preserve"> a </w:t>
      </w:r>
      <w:r w:rsidRPr="002F503B">
        <w:rPr>
          <w:rFonts w:ascii="Times New Roman" w:hAnsi="Times New Roman"/>
          <w:color w:val="000000" w:themeColor="text1"/>
          <w:sz w:val="22"/>
        </w:rPr>
        <w:t>provozu spolehlivých</w:t>
      </w:r>
      <w:r w:rsidR="00971FC6">
        <w:rPr>
          <w:rFonts w:ascii="Times New Roman" w:hAnsi="Times New Roman"/>
          <w:color w:val="000000" w:themeColor="text1"/>
          <w:sz w:val="22"/>
        </w:rPr>
        <w:t xml:space="preserve"> a </w:t>
      </w:r>
      <w:r w:rsidRPr="002F503B">
        <w:rPr>
          <w:rFonts w:ascii="Times New Roman" w:hAnsi="Times New Roman"/>
          <w:color w:val="000000" w:themeColor="text1"/>
          <w:sz w:val="22"/>
        </w:rPr>
        <w:t>odolných systémů. Je to oblast, ve které má prvořadý význam důvěra</w:t>
      </w:r>
      <w:r w:rsidR="00971FC6">
        <w:rPr>
          <w:rFonts w:ascii="Times New Roman" w:hAnsi="Times New Roman"/>
          <w:color w:val="000000" w:themeColor="text1"/>
          <w:sz w:val="22"/>
        </w:rPr>
        <w:t xml:space="preserve"> a v </w:t>
      </w:r>
      <w:r w:rsidRPr="002F503B">
        <w:rPr>
          <w:rFonts w:ascii="Times New Roman" w:hAnsi="Times New Roman"/>
          <w:color w:val="000000" w:themeColor="text1"/>
          <w:sz w:val="22"/>
        </w:rPr>
        <w:t>níž bude potřebná poradní úloha EIOÚ, vezmeme-li</w:t>
      </w:r>
      <w:r w:rsidR="00971FC6">
        <w:rPr>
          <w:rFonts w:ascii="Times New Roman" w:hAnsi="Times New Roman"/>
          <w:color w:val="000000" w:themeColor="text1"/>
          <w:sz w:val="22"/>
        </w:rPr>
        <w:t xml:space="preserve"> v </w:t>
      </w:r>
      <w:r w:rsidRPr="002F503B">
        <w:rPr>
          <w:rFonts w:ascii="Times New Roman" w:hAnsi="Times New Roman"/>
          <w:color w:val="000000" w:themeColor="text1"/>
          <w:sz w:val="22"/>
        </w:rPr>
        <w:t xml:space="preserve">úvahu, že jsem již ve svých dřívějších funkcích dohlížela na vypracovávání bezpečnostních posudků pro evropské instituce. </w:t>
      </w:r>
    </w:p>
    <w:p w:rsidR="00867B84" w:rsidRPr="002F503B" w:rsidRDefault="00867B84" w:rsidP="00867B84">
      <w:pPr>
        <w:pStyle w:val="ListParagraph"/>
        <w:rPr>
          <w:rFonts w:ascii="Times New Roman" w:eastAsia="Times New Roman" w:hAnsi="Times New Roman" w:cs="Times New Roman"/>
          <w:b/>
          <w:bCs/>
          <w:color w:val="000000" w:themeColor="text1"/>
          <w:kern w:val="0"/>
          <w:sz w:val="10"/>
          <w:szCs w:val="10"/>
          <w14:ligatures w14:val="none"/>
        </w:rPr>
      </w:pPr>
    </w:p>
    <w:p w:rsidR="00867B84" w:rsidRPr="002F503B" w:rsidRDefault="00867B84" w:rsidP="00867B84">
      <w:pPr>
        <w:pStyle w:val="ListParagraph"/>
        <w:spacing w:after="0" w:line="240" w:lineRule="auto"/>
        <w:ind w:left="0"/>
        <w:jc w:val="both"/>
        <w:rPr>
          <w:rFonts w:ascii="Times New Roman" w:eastAsia="Times New Roman" w:hAnsi="Times New Roman" w:cs="Times New Roman"/>
          <w:kern w:val="0"/>
          <w:sz w:val="22"/>
          <w:szCs w:val="22"/>
          <w14:ligatures w14:val="none"/>
        </w:rPr>
      </w:pPr>
      <w:r w:rsidRPr="002F503B">
        <w:rPr>
          <w:rFonts w:ascii="Times New Roman" w:hAnsi="Times New Roman"/>
          <w:b/>
          <w:color w:val="000000" w:themeColor="text1"/>
          <w:sz w:val="22"/>
        </w:rPr>
        <w:t xml:space="preserve">3) </w:t>
      </w:r>
      <w:r w:rsidR="004E3105">
        <w:rPr>
          <w:rFonts w:ascii="Times New Roman" w:hAnsi="Times New Roman"/>
          <w:b/>
          <w:bCs/>
          <w:color w:val="000000" w:themeColor="text1"/>
          <w:sz w:val="22"/>
        </w:rPr>
        <w:t>Globální lídr</w:t>
      </w:r>
      <w:r w:rsidR="00971FC6">
        <w:rPr>
          <w:rFonts w:ascii="Times New Roman" w:hAnsi="Times New Roman"/>
          <w:b/>
          <w:bCs/>
          <w:color w:val="000000" w:themeColor="text1"/>
          <w:sz w:val="22"/>
        </w:rPr>
        <w:t xml:space="preserve"> v </w:t>
      </w:r>
      <w:r w:rsidRPr="002F503B">
        <w:rPr>
          <w:rFonts w:ascii="Times New Roman" w:hAnsi="Times New Roman"/>
          <w:b/>
          <w:bCs/>
          <w:color w:val="000000" w:themeColor="text1"/>
          <w:sz w:val="22"/>
        </w:rPr>
        <w:t>diskusi</w:t>
      </w:r>
      <w:r w:rsidR="00971FC6">
        <w:rPr>
          <w:rFonts w:ascii="Times New Roman" w:hAnsi="Times New Roman"/>
          <w:b/>
          <w:bCs/>
          <w:color w:val="000000" w:themeColor="text1"/>
          <w:sz w:val="22"/>
        </w:rPr>
        <w:t xml:space="preserve"> o </w:t>
      </w:r>
      <w:r w:rsidRPr="002F503B">
        <w:rPr>
          <w:rFonts w:ascii="Times New Roman" w:hAnsi="Times New Roman"/>
          <w:b/>
          <w:bCs/>
          <w:color w:val="000000" w:themeColor="text1"/>
          <w:sz w:val="22"/>
        </w:rPr>
        <w:t>digitální etice vstřícné</w:t>
      </w:r>
      <w:r w:rsidR="00971FC6">
        <w:rPr>
          <w:rFonts w:ascii="Times New Roman" w:hAnsi="Times New Roman"/>
          <w:b/>
          <w:bCs/>
          <w:color w:val="000000" w:themeColor="text1"/>
          <w:sz w:val="22"/>
        </w:rPr>
        <w:t xml:space="preserve"> k </w:t>
      </w:r>
      <w:r w:rsidRPr="002F503B">
        <w:rPr>
          <w:rFonts w:ascii="Times New Roman" w:hAnsi="Times New Roman"/>
          <w:b/>
          <w:bCs/>
          <w:color w:val="000000" w:themeColor="text1"/>
          <w:sz w:val="22"/>
        </w:rPr>
        <w:t>inovacím</w:t>
      </w:r>
      <w:r w:rsidR="00971FC6">
        <w:rPr>
          <w:rFonts w:ascii="Times New Roman" w:hAnsi="Times New Roman"/>
          <w:b/>
          <w:bCs/>
          <w:color w:val="000000" w:themeColor="text1"/>
          <w:sz w:val="22"/>
        </w:rPr>
        <w:t xml:space="preserve"> a </w:t>
      </w:r>
      <w:r w:rsidRPr="002F503B">
        <w:rPr>
          <w:rFonts w:ascii="Times New Roman" w:hAnsi="Times New Roman"/>
          <w:b/>
          <w:bCs/>
          <w:color w:val="000000" w:themeColor="text1"/>
          <w:sz w:val="22"/>
        </w:rPr>
        <w:t>správě dat</w:t>
      </w:r>
      <w:r w:rsidR="004E3105">
        <w:rPr>
          <w:rFonts w:ascii="Times New Roman" w:hAnsi="Times New Roman"/>
          <w:b/>
          <w:bCs/>
          <w:color w:val="000000" w:themeColor="text1"/>
          <w:sz w:val="22"/>
        </w:rPr>
        <w:t>.</w:t>
      </w:r>
      <w:r w:rsidRPr="002F503B">
        <w:rPr>
          <w:rFonts w:ascii="Times New Roman" w:hAnsi="Times New Roman"/>
          <w:b/>
          <w:color w:val="000000" w:themeColor="text1"/>
          <w:sz w:val="22"/>
        </w:rPr>
        <w:t xml:space="preserve"> </w:t>
      </w:r>
      <w:r w:rsidRPr="002F503B">
        <w:rPr>
          <w:rFonts w:ascii="Times New Roman" w:hAnsi="Times New Roman"/>
          <w:sz w:val="22"/>
        </w:rPr>
        <w:t>Přístroje pro robotickou chirurgii využívající umělou inteligencí jsou přesnější než lidské ruce. Diagno</w:t>
      </w:r>
      <w:r w:rsidR="004E3105">
        <w:rPr>
          <w:rFonts w:ascii="Times New Roman" w:hAnsi="Times New Roman"/>
          <w:sz w:val="22"/>
        </w:rPr>
        <w:t>stické zobrazovací metody dokáží</w:t>
      </w:r>
      <w:r w:rsidRPr="002F503B">
        <w:rPr>
          <w:rFonts w:ascii="Times New Roman" w:hAnsi="Times New Roman"/>
          <w:sz w:val="22"/>
        </w:rPr>
        <w:t xml:space="preserve"> odhalit zhoubné nádorové bujení již ve velmi raných fázích</w:t>
      </w:r>
      <w:r w:rsidR="004E3105">
        <w:rPr>
          <w:rFonts w:ascii="Times New Roman" w:hAnsi="Times New Roman"/>
          <w:sz w:val="22"/>
        </w:rPr>
        <w:t>,</w:t>
      </w:r>
      <w:r w:rsidR="00971FC6">
        <w:rPr>
          <w:rFonts w:ascii="Times New Roman" w:hAnsi="Times New Roman"/>
          <w:sz w:val="22"/>
        </w:rPr>
        <w:t xml:space="preserve"> a </w:t>
      </w:r>
      <w:r w:rsidR="004E3105">
        <w:rPr>
          <w:rFonts w:ascii="Times New Roman" w:hAnsi="Times New Roman"/>
          <w:sz w:val="22"/>
        </w:rPr>
        <w:t>to</w:t>
      </w:r>
      <w:r w:rsidRPr="002F503B">
        <w:rPr>
          <w:rFonts w:ascii="Times New Roman" w:hAnsi="Times New Roman"/>
          <w:sz w:val="22"/>
        </w:rPr>
        <w:t xml:space="preserve"> lépe než lidské oko. Tyto systémy však využívají obr</w:t>
      </w:r>
      <w:r w:rsidR="004E3105">
        <w:rPr>
          <w:rFonts w:ascii="Times New Roman" w:hAnsi="Times New Roman"/>
          <w:sz w:val="22"/>
        </w:rPr>
        <w:t xml:space="preserve">ovské množství citlivých údajů, přitom </w:t>
      </w:r>
      <w:r w:rsidR="00AD53D0">
        <w:rPr>
          <w:rFonts w:ascii="Times New Roman" w:hAnsi="Times New Roman"/>
          <w:sz w:val="22"/>
        </w:rPr>
        <w:t>však</w:t>
      </w:r>
      <w:r w:rsidR="004E3105">
        <w:rPr>
          <w:rFonts w:ascii="Times New Roman" w:hAnsi="Times New Roman"/>
          <w:sz w:val="22"/>
        </w:rPr>
        <w:t xml:space="preserve"> m</w:t>
      </w:r>
      <w:r w:rsidRPr="002F503B">
        <w:rPr>
          <w:rFonts w:ascii="Times New Roman" w:hAnsi="Times New Roman"/>
          <w:sz w:val="22"/>
        </w:rPr>
        <w:t>ají pozitivní vliv na zdraví Evropanů</w:t>
      </w:r>
      <w:r w:rsidR="00971FC6">
        <w:rPr>
          <w:rFonts w:ascii="Times New Roman" w:hAnsi="Times New Roman"/>
          <w:sz w:val="22"/>
        </w:rPr>
        <w:t xml:space="preserve"> a </w:t>
      </w:r>
      <w:r w:rsidRPr="002F503B">
        <w:rPr>
          <w:rFonts w:ascii="Times New Roman" w:hAnsi="Times New Roman"/>
          <w:sz w:val="22"/>
        </w:rPr>
        <w:t>jsou spojeny</w:t>
      </w:r>
      <w:r w:rsidR="00971FC6">
        <w:rPr>
          <w:rFonts w:ascii="Times New Roman" w:hAnsi="Times New Roman"/>
          <w:sz w:val="22"/>
        </w:rPr>
        <w:t xml:space="preserve"> s </w:t>
      </w:r>
      <w:r w:rsidRPr="002F503B">
        <w:rPr>
          <w:rFonts w:ascii="Times New Roman" w:hAnsi="Times New Roman"/>
          <w:sz w:val="22"/>
        </w:rPr>
        <w:t>menšími riziky než chatboty, které sice využívají menší množství dat, ale ve špatných rukou mohou dohnat oběť až</w:t>
      </w:r>
      <w:r w:rsidR="00971FC6">
        <w:rPr>
          <w:rFonts w:ascii="Times New Roman" w:hAnsi="Times New Roman"/>
          <w:sz w:val="22"/>
        </w:rPr>
        <w:t xml:space="preserve"> k </w:t>
      </w:r>
      <w:r w:rsidRPr="002F503B">
        <w:rPr>
          <w:rFonts w:ascii="Times New Roman" w:hAnsi="Times New Roman"/>
          <w:sz w:val="22"/>
        </w:rPr>
        <w:t xml:space="preserve">sebevraždě. Evropský inspektor ochrany údajů </w:t>
      </w:r>
      <w:r w:rsidR="00AD53D0">
        <w:rPr>
          <w:rFonts w:ascii="Times New Roman" w:hAnsi="Times New Roman"/>
          <w:sz w:val="22"/>
        </w:rPr>
        <w:t>má všechny předpoklady</w:t>
      </w:r>
      <w:r w:rsidR="00971FC6">
        <w:rPr>
          <w:rFonts w:ascii="Times New Roman" w:hAnsi="Times New Roman"/>
          <w:sz w:val="22"/>
        </w:rPr>
        <w:t xml:space="preserve"> k </w:t>
      </w:r>
      <w:r w:rsidRPr="002F503B">
        <w:rPr>
          <w:rFonts w:ascii="Times New Roman" w:hAnsi="Times New Roman"/>
          <w:sz w:val="22"/>
        </w:rPr>
        <w:t>tomu, aby mohl vystupovat jako globální lídr</w:t>
      </w:r>
      <w:r w:rsidR="00971FC6">
        <w:rPr>
          <w:rFonts w:ascii="Times New Roman" w:hAnsi="Times New Roman"/>
          <w:sz w:val="22"/>
        </w:rPr>
        <w:t xml:space="preserve"> v </w:t>
      </w:r>
      <w:r w:rsidRPr="002F503B">
        <w:rPr>
          <w:rFonts w:ascii="Times New Roman" w:hAnsi="Times New Roman"/>
          <w:sz w:val="22"/>
        </w:rPr>
        <w:t>mezinárodní diskusi</w:t>
      </w:r>
      <w:r w:rsidR="00971FC6">
        <w:rPr>
          <w:rFonts w:ascii="Times New Roman" w:hAnsi="Times New Roman"/>
          <w:sz w:val="22"/>
        </w:rPr>
        <w:t xml:space="preserve"> o </w:t>
      </w:r>
      <w:r w:rsidRPr="002F503B">
        <w:rPr>
          <w:rFonts w:ascii="Times New Roman" w:hAnsi="Times New Roman"/>
          <w:sz w:val="22"/>
        </w:rPr>
        <w:t>digitální etice, bránil evropské hodnoty</w:t>
      </w:r>
      <w:r w:rsidR="00971FC6">
        <w:rPr>
          <w:rFonts w:ascii="Times New Roman" w:hAnsi="Times New Roman"/>
          <w:sz w:val="22"/>
        </w:rPr>
        <w:t xml:space="preserve"> a </w:t>
      </w:r>
      <w:r w:rsidR="00AD53D0">
        <w:rPr>
          <w:rFonts w:ascii="Times New Roman" w:hAnsi="Times New Roman"/>
          <w:sz w:val="22"/>
        </w:rPr>
        <w:t>pomáhal</w:t>
      </w:r>
      <w:r w:rsidRPr="002F503B">
        <w:rPr>
          <w:rFonts w:ascii="Times New Roman" w:hAnsi="Times New Roman"/>
          <w:sz w:val="22"/>
        </w:rPr>
        <w:t xml:space="preserve"> formulovat etické zásady odpovědného zavádění nových technologií.</w:t>
      </w:r>
    </w:p>
    <w:p w:rsidR="00867B84" w:rsidRPr="002F503B" w:rsidRDefault="00867B84" w:rsidP="00867B84">
      <w:pPr>
        <w:pStyle w:val="ListParagraph"/>
        <w:spacing w:after="0" w:line="240" w:lineRule="auto"/>
        <w:ind w:left="0"/>
        <w:jc w:val="both"/>
        <w:rPr>
          <w:rFonts w:ascii="Times New Roman" w:eastAsia="Times New Roman" w:hAnsi="Times New Roman" w:cs="Times New Roman"/>
          <w:color w:val="000000" w:themeColor="text1"/>
          <w:kern w:val="0"/>
          <w:sz w:val="10"/>
          <w:szCs w:val="10"/>
          <w14:ligatures w14:val="none"/>
        </w:rPr>
      </w:pPr>
      <w:r w:rsidRPr="002F503B">
        <w:rPr>
          <w:rFonts w:asciiTheme="majorBidi" w:hAnsiTheme="majorBidi"/>
          <w:sz w:val="22"/>
        </w:rPr>
        <w:t xml:space="preserve"> </w:t>
      </w:r>
    </w:p>
    <w:p w:rsidR="00867B84" w:rsidRPr="002F503B" w:rsidRDefault="004E3105" w:rsidP="00867B84">
      <w:pPr>
        <w:contextualSpacing/>
        <w:jc w:val="both"/>
        <w:rPr>
          <w:color w:val="000000" w:themeColor="text1"/>
          <w:sz w:val="22"/>
          <w:szCs w:val="22"/>
        </w:rPr>
      </w:pPr>
      <w:r>
        <w:rPr>
          <w:b/>
          <w:bCs/>
          <w:color w:val="000000" w:themeColor="text1"/>
          <w:sz w:val="22"/>
        </w:rPr>
        <w:t>Překážkou</w:t>
      </w:r>
      <w:r w:rsidR="00AD53D0">
        <w:rPr>
          <w:color w:val="000000" w:themeColor="text1"/>
          <w:sz w:val="22"/>
        </w:rPr>
        <w:t>, která</w:t>
      </w:r>
      <w:r w:rsidR="00867B84" w:rsidRPr="002F503B">
        <w:rPr>
          <w:color w:val="000000" w:themeColor="text1"/>
          <w:sz w:val="22"/>
        </w:rPr>
        <w:t xml:space="preserve"> dosažení těchto cílů brání, je</w:t>
      </w:r>
      <w:r w:rsidR="00971FC6">
        <w:rPr>
          <w:color w:val="000000" w:themeColor="text1"/>
          <w:sz w:val="22"/>
        </w:rPr>
        <w:t xml:space="preserve"> v </w:t>
      </w:r>
      <w:r>
        <w:rPr>
          <w:color w:val="000000" w:themeColor="text1"/>
          <w:sz w:val="22"/>
        </w:rPr>
        <w:t>prvé řadě nepředvídatelnost</w:t>
      </w:r>
      <w:r w:rsidR="00867B84" w:rsidRPr="002F503B">
        <w:rPr>
          <w:color w:val="000000" w:themeColor="text1"/>
          <w:sz w:val="22"/>
        </w:rPr>
        <w:t xml:space="preserve"> spouštěcích prvků.</w:t>
      </w:r>
      <w:r w:rsidR="00971FC6">
        <w:rPr>
          <w:color w:val="000000" w:themeColor="text1"/>
          <w:sz w:val="22"/>
        </w:rPr>
        <w:t xml:space="preserve"> S </w:t>
      </w:r>
      <w:r w:rsidR="00867B84" w:rsidRPr="002F503B">
        <w:rPr>
          <w:color w:val="000000" w:themeColor="text1"/>
          <w:sz w:val="22"/>
        </w:rPr>
        <w:t>touto nepředvídatelností je třeba počítat při vytváření strategií.</w:t>
      </w:r>
      <w:r w:rsidR="00E3672F" w:rsidRPr="002F503B">
        <w:rPr>
          <w:color w:val="000000" w:themeColor="text1"/>
          <w:sz w:val="22"/>
        </w:rPr>
        <w:t xml:space="preserve"> Z</w:t>
      </w:r>
      <w:r w:rsidR="00867B84" w:rsidRPr="002F503B">
        <w:rPr>
          <w:color w:val="000000" w:themeColor="text1"/>
          <w:sz w:val="22"/>
        </w:rPr>
        <w:t xml:space="preserve">adruhé je třeba pamatovat na to, že změny ve směřování veřejné instituce, mezinárodní organizace resp. jakékoli velkého týmu </w:t>
      </w:r>
      <w:r w:rsidR="003C65BD">
        <w:rPr>
          <w:color w:val="000000" w:themeColor="text1"/>
          <w:sz w:val="22"/>
        </w:rPr>
        <w:t xml:space="preserve">vždy </w:t>
      </w:r>
      <w:r w:rsidR="00867B84" w:rsidRPr="002F503B">
        <w:rPr>
          <w:color w:val="000000" w:themeColor="text1"/>
          <w:sz w:val="22"/>
        </w:rPr>
        <w:t>vyžadují přípravu</w:t>
      </w:r>
      <w:r w:rsidR="00971FC6">
        <w:rPr>
          <w:color w:val="000000" w:themeColor="text1"/>
          <w:sz w:val="22"/>
        </w:rPr>
        <w:t xml:space="preserve"> a </w:t>
      </w:r>
      <w:r w:rsidR="00867B84" w:rsidRPr="002F503B">
        <w:rPr>
          <w:color w:val="000000" w:themeColor="text1"/>
          <w:sz w:val="22"/>
        </w:rPr>
        <w:t>řádnou komunikaci.</w:t>
      </w:r>
      <w:r w:rsidR="00971FC6">
        <w:rPr>
          <w:color w:val="000000" w:themeColor="text1"/>
          <w:sz w:val="22"/>
        </w:rPr>
        <w:t xml:space="preserve"> K </w:t>
      </w:r>
      <w:r w:rsidR="00867B84" w:rsidRPr="002F503B">
        <w:rPr>
          <w:color w:val="000000" w:themeColor="text1"/>
          <w:sz w:val="22"/>
        </w:rPr>
        <w:t>překonání těchto překáž</w:t>
      </w:r>
      <w:r>
        <w:rPr>
          <w:color w:val="000000" w:themeColor="text1"/>
          <w:sz w:val="22"/>
        </w:rPr>
        <w:t>e</w:t>
      </w:r>
      <w:r w:rsidR="00867B84" w:rsidRPr="002F503B">
        <w:rPr>
          <w:color w:val="000000" w:themeColor="text1"/>
          <w:sz w:val="22"/>
        </w:rPr>
        <w:t xml:space="preserve">k je zapotřebí náležité plánování všech jednotlivých kroků. </w:t>
      </w:r>
    </w:p>
    <w:p w:rsidR="00867B84" w:rsidRPr="002F503B" w:rsidRDefault="00867B84" w:rsidP="00867B84">
      <w:pPr>
        <w:contextualSpacing/>
        <w:jc w:val="both"/>
        <w:rPr>
          <w:color w:val="000000" w:themeColor="text1"/>
          <w:sz w:val="10"/>
          <w:szCs w:val="10"/>
        </w:rPr>
      </w:pPr>
    </w:p>
    <w:p w:rsidR="00867B84" w:rsidRPr="002F503B" w:rsidRDefault="00867B84" w:rsidP="00867B84">
      <w:pPr>
        <w:contextualSpacing/>
        <w:jc w:val="both"/>
        <w:rPr>
          <w:sz w:val="22"/>
          <w:szCs w:val="22"/>
        </w:rPr>
      </w:pPr>
      <w:r w:rsidRPr="002F503B">
        <w:rPr>
          <w:sz w:val="22"/>
        </w:rPr>
        <w:t>Pokud jde</w:t>
      </w:r>
      <w:r w:rsidR="00971FC6">
        <w:rPr>
          <w:sz w:val="22"/>
        </w:rPr>
        <w:t xml:space="preserve"> o </w:t>
      </w:r>
      <w:r w:rsidRPr="002F503B">
        <w:rPr>
          <w:sz w:val="22"/>
        </w:rPr>
        <w:t xml:space="preserve">mé </w:t>
      </w:r>
      <w:r w:rsidRPr="003C65BD">
        <w:rPr>
          <w:b/>
          <w:sz w:val="22"/>
        </w:rPr>
        <w:t>priority</w:t>
      </w:r>
      <w:r w:rsidRPr="002F503B">
        <w:rPr>
          <w:sz w:val="22"/>
        </w:rPr>
        <w:t xml:space="preserve"> ve funkci evropského inspektora ochrany údajů, chtěla bych se nejprve seznámit se svými spolupracovníky</w:t>
      </w:r>
      <w:r w:rsidR="00971FC6">
        <w:rPr>
          <w:sz w:val="22"/>
        </w:rPr>
        <w:t xml:space="preserve"> a </w:t>
      </w:r>
      <w:r w:rsidRPr="002F503B">
        <w:rPr>
          <w:sz w:val="22"/>
        </w:rPr>
        <w:t>především</w:t>
      </w:r>
      <w:r w:rsidR="00971FC6">
        <w:rPr>
          <w:sz w:val="22"/>
        </w:rPr>
        <w:t xml:space="preserve"> s </w:t>
      </w:r>
      <w:r w:rsidRPr="002F503B">
        <w:rPr>
          <w:sz w:val="22"/>
        </w:rPr>
        <w:t>mými protějšky</w:t>
      </w:r>
      <w:r w:rsidR="00971FC6">
        <w:rPr>
          <w:sz w:val="22"/>
        </w:rPr>
        <w:t xml:space="preserve"> v </w:t>
      </w:r>
      <w:r w:rsidRPr="002F503B">
        <w:rPr>
          <w:sz w:val="22"/>
        </w:rPr>
        <w:t>evropských institucích (osobami pověřenými ochranou údajů ad.)</w:t>
      </w:r>
      <w:r w:rsidR="00971FC6">
        <w:rPr>
          <w:sz w:val="22"/>
        </w:rPr>
        <w:t xml:space="preserve"> a </w:t>
      </w:r>
      <w:r w:rsidRPr="002F503B">
        <w:rPr>
          <w:sz w:val="22"/>
        </w:rPr>
        <w:t xml:space="preserve">začít rozvíjet </w:t>
      </w:r>
      <w:r w:rsidR="004E3105">
        <w:rPr>
          <w:sz w:val="22"/>
        </w:rPr>
        <w:t xml:space="preserve">skutečnou </w:t>
      </w:r>
      <w:r w:rsidRPr="002F503B">
        <w:rPr>
          <w:sz w:val="22"/>
        </w:rPr>
        <w:t>spolupráci.</w:t>
      </w:r>
      <w:r w:rsidR="00E3672F" w:rsidRPr="002F503B">
        <w:rPr>
          <w:sz w:val="22"/>
        </w:rPr>
        <w:t xml:space="preserve"> S</w:t>
      </w:r>
      <w:r w:rsidRPr="002F503B">
        <w:rPr>
          <w:sz w:val="22"/>
        </w:rPr>
        <w:t>oučasně bych věnovala zvláštní pozornost klíčovým ukazatelům výkonnosti, finančním otázkám, jednotlivým rozpracovaným spisům</w:t>
      </w:r>
      <w:r w:rsidR="00971FC6">
        <w:rPr>
          <w:sz w:val="22"/>
        </w:rPr>
        <w:t xml:space="preserve"> a </w:t>
      </w:r>
      <w:r w:rsidRPr="002F503B">
        <w:rPr>
          <w:sz w:val="22"/>
        </w:rPr>
        <w:t>různým organizačním/manažerským prvkům, abych zjistila, ve kterých oblastech je možné zlepšit činnosti úřadu</w:t>
      </w:r>
      <w:r w:rsidR="00971FC6">
        <w:rPr>
          <w:sz w:val="22"/>
        </w:rPr>
        <w:t xml:space="preserve"> a </w:t>
      </w:r>
      <w:r w:rsidRPr="002F503B">
        <w:rPr>
          <w:sz w:val="22"/>
        </w:rPr>
        <w:t>začít plnit úkoly co nejdřív</w:t>
      </w:r>
      <w:r w:rsidR="003C65BD">
        <w:rPr>
          <w:sz w:val="22"/>
        </w:rPr>
        <w:t>e</w:t>
      </w:r>
      <w:r w:rsidR="00971FC6">
        <w:rPr>
          <w:sz w:val="22"/>
        </w:rPr>
        <w:t xml:space="preserve"> a </w:t>
      </w:r>
      <w:r w:rsidRPr="002F503B">
        <w:rPr>
          <w:sz w:val="22"/>
        </w:rPr>
        <w:t>co nejefektivněji. Věnovala bych se také současným externím závazkům</w:t>
      </w:r>
      <w:r w:rsidR="00971FC6">
        <w:rPr>
          <w:sz w:val="22"/>
        </w:rPr>
        <w:t xml:space="preserve"> a </w:t>
      </w:r>
      <w:r w:rsidRPr="002F503B">
        <w:rPr>
          <w:sz w:val="22"/>
        </w:rPr>
        <w:t>možnostem uvážlivé spolupráce</w:t>
      </w:r>
      <w:r w:rsidR="00971FC6">
        <w:rPr>
          <w:sz w:val="22"/>
        </w:rPr>
        <w:t xml:space="preserve"> s </w:t>
      </w:r>
      <w:r w:rsidRPr="002F503B">
        <w:rPr>
          <w:sz w:val="22"/>
        </w:rPr>
        <w:t>členskými státy, evropskými institucemi, podniky</w:t>
      </w:r>
      <w:r w:rsidR="00971FC6">
        <w:rPr>
          <w:sz w:val="22"/>
        </w:rPr>
        <w:t xml:space="preserve"> a </w:t>
      </w:r>
      <w:r w:rsidRPr="002F503B">
        <w:rPr>
          <w:sz w:val="22"/>
        </w:rPr>
        <w:t>občanskou společností. Cílem je zvýšit vliv EIOÚ</w:t>
      </w:r>
      <w:r w:rsidR="00971FC6">
        <w:rPr>
          <w:sz w:val="22"/>
        </w:rPr>
        <w:t xml:space="preserve"> a </w:t>
      </w:r>
      <w:r w:rsidRPr="002F503B">
        <w:rPr>
          <w:sz w:val="22"/>
        </w:rPr>
        <w:t>zasazovat se</w:t>
      </w:r>
      <w:r w:rsidR="00971FC6">
        <w:rPr>
          <w:sz w:val="22"/>
        </w:rPr>
        <w:t xml:space="preserve"> o </w:t>
      </w:r>
      <w:r w:rsidRPr="002F503B">
        <w:rPr>
          <w:sz w:val="22"/>
        </w:rPr>
        <w:t>etické</w:t>
      </w:r>
      <w:r w:rsidR="00971FC6">
        <w:rPr>
          <w:sz w:val="22"/>
        </w:rPr>
        <w:t xml:space="preserve"> a </w:t>
      </w:r>
      <w:r w:rsidRPr="002F503B">
        <w:rPr>
          <w:sz w:val="22"/>
        </w:rPr>
        <w:t>udržitelné nakládání</w:t>
      </w:r>
      <w:r w:rsidR="00971FC6">
        <w:rPr>
          <w:sz w:val="22"/>
        </w:rPr>
        <w:t xml:space="preserve"> s </w:t>
      </w:r>
      <w:r w:rsidRPr="002F503B">
        <w:rPr>
          <w:sz w:val="22"/>
        </w:rPr>
        <w:t>údaji</w:t>
      </w:r>
      <w:r w:rsidR="00971FC6">
        <w:rPr>
          <w:sz w:val="22"/>
        </w:rPr>
        <w:t xml:space="preserve"> a </w:t>
      </w:r>
      <w:r w:rsidRPr="002F503B">
        <w:rPr>
          <w:sz w:val="22"/>
        </w:rPr>
        <w:t>šíření evropských zásad ochrany soukromí</w:t>
      </w:r>
      <w:r w:rsidR="00971FC6">
        <w:rPr>
          <w:sz w:val="22"/>
        </w:rPr>
        <w:t xml:space="preserve"> a </w:t>
      </w:r>
      <w:r w:rsidRPr="002F503B">
        <w:rPr>
          <w:sz w:val="22"/>
        </w:rPr>
        <w:t xml:space="preserve">údajů. </w:t>
      </w:r>
    </w:p>
    <w:p w:rsidR="00867B84" w:rsidRPr="002F503B" w:rsidRDefault="00867B84" w:rsidP="00867B84"/>
    <w:p w:rsidR="002B1B1D" w:rsidRPr="002F503B" w:rsidRDefault="002B1B1D" w:rsidP="00867B84">
      <w:pPr>
        <w:spacing w:before="240" w:after="240" w:line="320" w:lineRule="atLeast"/>
        <w:jc w:val="center"/>
      </w:pPr>
      <w:bookmarkStart w:id="0" w:name="_GoBack"/>
      <w:bookmarkEnd w:id="0"/>
    </w:p>
    <w:sectPr w:rsidR="002B1B1D" w:rsidRPr="002F503B" w:rsidSect="00955A42">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49F" w:rsidRPr="002F503B" w:rsidRDefault="006F549F">
      <w:r w:rsidRPr="002F503B">
        <w:separator/>
      </w:r>
    </w:p>
  </w:endnote>
  <w:endnote w:type="continuationSeparator" w:id="0">
    <w:p w:rsidR="006F549F" w:rsidRPr="002F503B" w:rsidRDefault="006F549F">
      <w:r w:rsidRPr="002F503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Unifon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DokChampa">
    <w:altName w:val="Leelawadee UI"/>
    <w:charset w:val="00"/>
    <w:family w:val="swiss"/>
    <w:pitch w:val="variable"/>
    <w:sig w:usb0="0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42" w:rsidRPr="002F503B" w:rsidRDefault="00955A42" w:rsidP="00955A42">
    <w:pPr>
      <w:pStyle w:val="EPFooter"/>
    </w:pPr>
    <w:r w:rsidRPr="002F503B">
      <w:t>PE</w:t>
    </w:r>
    <w:r w:rsidRPr="002F503B">
      <w:rPr>
        <w:rStyle w:val="HideTWBExt"/>
      </w:rPr>
      <w:t>&lt;NoPE&gt;</w:t>
    </w:r>
    <w:r w:rsidRPr="002F503B">
      <w:t>766.742</w:t>
    </w:r>
    <w:r w:rsidRPr="002F503B">
      <w:rPr>
        <w:rStyle w:val="HideTWBExt"/>
      </w:rPr>
      <w:t>&lt;/NoPE&gt;&lt;Version&gt;</w:t>
    </w:r>
    <w:r w:rsidRPr="002F503B">
      <w:t>v01-00</w:t>
    </w:r>
    <w:r w:rsidRPr="002F503B">
      <w:rPr>
        <w:rStyle w:val="HideTWBExt"/>
      </w:rPr>
      <w:t>&lt;/Version&gt;</w:t>
    </w:r>
    <w:r w:rsidRPr="002F503B">
      <w:tab/>
    </w:r>
    <w:r w:rsidRPr="002F503B">
      <w:fldChar w:fldCharType="begin"/>
    </w:r>
    <w:r w:rsidRPr="002F503B">
      <w:instrText xml:space="preserve"> PAGE  \* MERGEFORMAT </w:instrText>
    </w:r>
    <w:r w:rsidRPr="002F503B">
      <w:fldChar w:fldCharType="separate"/>
    </w:r>
    <w:r w:rsidR="00971FC6">
      <w:rPr>
        <w:noProof/>
      </w:rPr>
      <w:t>4</w:t>
    </w:r>
    <w:r w:rsidRPr="002F503B">
      <w:fldChar w:fldCharType="end"/>
    </w:r>
    <w:r w:rsidRPr="002F503B">
      <w:t>/</w:t>
    </w:r>
    <w:fldSimple w:instr=" NUMPAGES  \* MERGEFORMAT ">
      <w:r w:rsidR="00971FC6">
        <w:rPr>
          <w:noProof/>
        </w:rPr>
        <w:t>4</w:t>
      </w:r>
    </w:fldSimple>
    <w:r w:rsidRPr="002F503B">
      <w:tab/>
    </w:r>
    <w:r w:rsidRPr="002F503B">
      <w:rPr>
        <w:rStyle w:val="HideTWBExt"/>
      </w:rPr>
      <w:t>&lt;PathFdR&gt;</w:t>
    </w:r>
    <w:r w:rsidR="002F503B" w:rsidRPr="002F503B">
      <w:t>NT\1311202CS.docx</w:t>
    </w:r>
    <w:r w:rsidRPr="002F503B">
      <w:rPr>
        <w:rStyle w:val="HideTWBExt"/>
      </w:rPr>
      <w:t>&lt;/PathFdR&gt;</w:t>
    </w:r>
  </w:p>
  <w:p w:rsidR="007D6DAC" w:rsidRPr="002F503B" w:rsidRDefault="00955A42" w:rsidP="00955A42">
    <w:pPr>
      <w:pStyle w:val="EPFooter2"/>
    </w:pPr>
    <w:r w:rsidRPr="002F503B">
      <w:t>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42" w:rsidRPr="002F503B" w:rsidRDefault="00955A42" w:rsidP="00955A42">
    <w:pPr>
      <w:pStyle w:val="EPFooter"/>
    </w:pPr>
    <w:r w:rsidRPr="002F503B">
      <w:rPr>
        <w:rStyle w:val="HideTWBExt"/>
      </w:rPr>
      <w:t>&lt;PathFdR&gt;</w:t>
    </w:r>
    <w:r w:rsidR="002F503B" w:rsidRPr="002F503B">
      <w:t>NT\1311202CS.docx</w:t>
    </w:r>
    <w:r w:rsidRPr="002F503B">
      <w:rPr>
        <w:rStyle w:val="HideTWBExt"/>
      </w:rPr>
      <w:t>&lt;/PathFdR&gt;</w:t>
    </w:r>
    <w:r w:rsidRPr="002F503B">
      <w:tab/>
    </w:r>
    <w:r w:rsidRPr="002F503B">
      <w:fldChar w:fldCharType="begin"/>
    </w:r>
    <w:r w:rsidRPr="002F503B">
      <w:instrText xml:space="preserve"> PAGE  \* MERGEFORMAT </w:instrText>
    </w:r>
    <w:r w:rsidRPr="002F503B">
      <w:fldChar w:fldCharType="separate"/>
    </w:r>
    <w:r w:rsidR="00971FC6">
      <w:rPr>
        <w:noProof/>
      </w:rPr>
      <w:t>3</w:t>
    </w:r>
    <w:r w:rsidRPr="002F503B">
      <w:fldChar w:fldCharType="end"/>
    </w:r>
    <w:r w:rsidRPr="002F503B">
      <w:t>/</w:t>
    </w:r>
    <w:fldSimple w:instr=" NUMPAGES  \* MERGEFORMAT ">
      <w:r w:rsidR="00971FC6">
        <w:rPr>
          <w:noProof/>
        </w:rPr>
        <w:t>4</w:t>
      </w:r>
    </w:fldSimple>
    <w:r w:rsidRPr="002F503B">
      <w:tab/>
      <w:t>PE</w:t>
    </w:r>
    <w:r w:rsidRPr="002F503B">
      <w:rPr>
        <w:rStyle w:val="HideTWBExt"/>
      </w:rPr>
      <w:t>&lt;NoPE&gt;</w:t>
    </w:r>
    <w:r w:rsidRPr="002F503B">
      <w:t>766.742</w:t>
    </w:r>
    <w:r w:rsidRPr="002F503B">
      <w:rPr>
        <w:rStyle w:val="HideTWBExt"/>
      </w:rPr>
      <w:t>&lt;/NoPE&gt;&lt;Version&gt;</w:t>
    </w:r>
    <w:r w:rsidRPr="002F503B">
      <w:t>v01-00</w:t>
    </w:r>
    <w:r w:rsidRPr="002F503B">
      <w:rPr>
        <w:rStyle w:val="HideTWBExt"/>
      </w:rPr>
      <w:t>&lt;/Version&gt;</w:t>
    </w:r>
  </w:p>
  <w:p w:rsidR="007D6DAC" w:rsidRPr="002F503B" w:rsidRDefault="00955A42" w:rsidP="00955A42">
    <w:pPr>
      <w:pStyle w:val="EPFooter2"/>
    </w:pPr>
    <w:r w:rsidRPr="002F503B">
      <w:tab/>
    </w:r>
    <w:r w:rsidRPr="002F503B">
      <w:tab/>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42" w:rsidRPr="002F503B" w:rsidRDefault="00955A42" w:rsidP="00955A42">
    <w:pPr>
      <w:pStyle w:val="EPFooter"/>
    </w:pPr>
    <w:r w:rsidRPr="002F503B">
      <w:rPr>
        <w:rStyle w:val="HideTWBExt"/>
      </w:rPr>
      <w:t>&lt;PathFdR&gt;</w:t>
    </w:r>
    <w:r w:rsidR="002F503B" w:rsidRPr="002F503B">
      <w:t>NT\1311202CS.docx</w:t>
    </w:r>
    <w:r w:rsidRPr="002F503B">
      <w:rPr>
        <w:rStyle w:val="HideTWBExt"/>
      </w:rPr>
      <w:t>&lt;/PathFdR&gt;</w:t>
    </w:r>
    <w:r w:rsidRPr="002F503B">
      <w:tab/>
    </w:r>
    <w:r w:rsidRPr="002F503B">
      <w:tab/>
      <w:t>PE</w:t>
    </w:r>
    <w:r w:rsidRPr="002F503B">
      <w:rPr>
        <w:rStyle w:val="HideTWBExt"/>
      </w:rPr>
      <w:t>&lt;NoPE&gt;</w:t>
    </w:r>
    <w:r w:rsidRPr="002F503B">
      <w:t>766.742</w:t>
    </w:r>
    <w:r w:rsidRPr="002F503B">
      <w:rPr>
        <w:rStyle w:val="HideTWBExt"/>
      </w:rPr>
      <w:t>&lt;/NoPE&gt;&lt;Version&gt;</w:t>
    </w:r>
    <w:r w:rsidRPr="002F503B">
      <w:t>v01-00</w:t>
    </w:r>
    <w:r w:rsidRPr="002F503B">
      <w:rPr>
        <w:rStyle w:val="HideTWBExt"/>
      </w:rPr>
      <w:t>&lt;/Version&gt;</w:t>
    </w:r>
  </w:p>
  <w:p w:rsidR="002F7000" w:rsidRPr="002F503B" w:rsidRDefault="00955A42" w:rsidP="00955A42">
    <w:pPr>
      <w:pStyle w:val="EPFooter2"/>
    </w:pPr>
    <w:r w:rsidRPr="002F503B">
      <w:t>CS</w:t>
    </w:r>
    <w:r w:rsidRPr="002F503B">
      <w:tab/>
    </w:r>
    <w:r w:rsidRPr="002F503B">
      <w:tab/>
      <w:t>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49F" w:rsidRPr="002F503B" w:rsidRDefault="006F549F">
      <w:r w:rsidRPr="002F503B">
        <w:separator/>
      </w:r>
    </w:p>
  </w:footnote>
  <w:footnote w:type="continuationSeparator" w:id="0">
    <w:p w:rsidR="006F549F" w:rsidRPr="002F503B" w:rsidRDefault="006F549F">
      <w:r w:rsidRPr="002F503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8DE" w:rsidRDefault="00032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8DE" w:rsidRDefault="000328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8DE" w:rsidRDefault="00032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RTEURATOMMNU" w:val=" 3"/>
    <w:docVar w:name="ARTFEUMNU" w:val=" 2"/>
    <w:docVar w:name="AUTHORMNU" w:val=" 2"/>
    <w:docVar w:name="COMKEY" w:val="ECON"/>
    <w:docVar w:name="EVABUDGMNU" w:val=" 2"/>
    <w:docVar w:name="JURI1MNU" w:val=" 2"/>
    <w:docVar w:name="JURI2MNU" w:val=" 2"/>
    <w:docVar w:name="LastEditedSection" w:val=" 1"/>
    <w:docVar w:name="PARLIAMENTSMNU" w:val=" 2"/>
    <w:docVar w:name="strDocTypeID" w:val="PR_CNS_LegAct_app"/>
    <w:docVar w:name="strSubDir" w:val="1311"/>
    <w:docVar w:name="TITLEMNU" w:val=" 1"/>
    <w:docVar w:name="TXTLANGUE" w:val="CS"/>
    <w:docVar w:name="TXTLANGUEMIN" w:val="cs"/>
    <w:docVar w:name="TXTNRC" w:val="0169/2024"/>
    <w:docVar w:name="TXTNRCNS" w:val="2024/0276"/>
    <w:docVar w:name="TXTNRCOM" w:val="(2024)0497"/>
    <w:docVar w:name="TXTNRPE" w:val="766.742"/>
    <w:docVar w:name="TXTPEorAP" w:val="PE"/>
    <w:docVar w:name="TXTROUTE" w:val="NT\1311202CS.docx"/>
    <w:docVar w:name="TXTVERSION" w:val="01-00"/>
  </w:docVars>
  <w:rsids>
    <w:rsidRoot w:val="006F549F"/>
    <w:rsid w:val="00026A09"/>
    <w:rsid w:val="000328DE"/>
    <w:rsid w:val="00056EA7"/>
    <w:rsid w:val="000753AB"/>
    <w:rsid w:val="000C7D46"/>
    <w:rsid w:val="000E1B0C"/>
    <w:rsid w:val="00104AEE"/>
    <w:rsid w:val="001157F2"/>
    <w:rsid w:val="001907B9"/>
    <w:rsid w:val="001A06D8"/>
    <w:rsid w:val="001A6DC3"/>
    <w:rsid w:val="001E5A80"/>
    <w:rsid w:val="002364F9"/>
    <w:rsid w:val="0027008F"/>
    <w:rsid w:val="00280FC9"/>
    <w:rsid w:val="002817C0"/>
    <w:rsid w:val="002B0E9D"/>
    <w:rsid w:val="002B1B1D"/>
    <w:rsid w:val="002B272A"/>
    <w:rsid w:val="002D6A8E"/>
    <w:rsid w:val="002E5810"/>
    <w:rsid w:val="002F1903"/>
    <w:rsid w:val="002F503B"/>
    <w:rsid w:val="002F7000"/>
    <w:rsid w:val="00302A66"/>
    <w:rsid w:val="00356F22"/>
    <w:rsid w:val="00385C3B"/>
    <w:rsid w:val="003C65BD"/>
    <w:rsid w:val="00470D5E"/>
    <w:rsid w:val="0047725C"/>
    <w:rsid w:val="00487BC1"/>
    <w:rsid w:val="004A0F4D"/>
    <w:rsid w:val="004C4A0B"/>
    <w:rsid w:val="004D7B3B"/>
    <w:rsid w:val="004E3105"/>
    <w:rsid w:val="004F549A"/>
    <w:rsid w:val="0050486E"/>
    <w:rsid w:val="005048AD"/>
    <w:rsid w:val="0052483A"/>
    <w:rsid w:val="00543B7B"/>
    <w:rsid w:val="00566C5B"/>
    <w:rsid w:val="005C0789"/>
    <w:rsid w:val="005F4E2B"/>
    <w:rsid w:val="0063318F"/>
    <w:rsid w:val="00681C69"/>
    <w:rsid w:val="006860EE"/>
    <w:rsid w:val="006C3928"/>
    <w:rsid w:val="006D7DDB"/>
    <w:rsid w:val="006F549F"/>
    <w:rsid w:val="00720B23"/>
    <w:rsid w:val="00746768"/>
    <w:rsid w:val="00765587"/>
    <w:rsid w:val="00796EB5"/>
    <w:rsid w:val="007B68B8"/>
    <w:rsid w:val="007D611D"/>
    <w:rsid w:val="007D6DAC"/>
    <w:rsid w:val="00816BD9"/>
    <w:rsid w:val="00865B2B"/>
    <w:rsid w:val="00867B84"/>
    <w:rsid w:val="00874129"/>
    <w:rsid w:val="008E1C2D"/>
    <w:rsid w:val="008E22DF"/>
    <w:rsid w:val="00911DF1"/>
    <w:rsid w:val="00955A42"/>
    <w:rsid w:val="00971FC6"/>
    <w:rsid w:val="00972620"/>
    <w:rsid w:val="009C7A06"/>
    <w:rsid w:val="009D0C99"/>
    <w:rsid w:val="009F479F"/>
    <w:rsid w:val="00A06867"/>
    <w:rsid w:val="00A11805"/>
    <w:rsid w:val="00A32023"/>
    <w:rsid w:val="00A43E6A"/>
    <w:rsid w:val="00A64B09"/>
    <w:rsid w:val="00AA3351"/>
    <w:rsid w:val="00AC6F46"/>
    <w:rsid w:val="00AD26AD"/>
    <w:rsid w:val="00AD53D0"/>
    <w:rsid w:val="00AF7573"/>
    <w:rsid w:val="00B37926"/>
    <w:rsid w:val="00B37B16"/>
    <w:rsid w:val="00B8590D"/>
    <w:rsid w:val="00B8794C"/>
    <w:rsid w:val="00BB2027"/>
    <w:rsid w:val="00BD28D4"/>
    <w:rsid w:val="00BE4EC7"/>
    <w:rsid w:val="00C22C1C"/>
    <w:rsid w:val="00C54859"/>
    <w:rsid w:val="00C71A3C"/>
    <w:rsid w:val="00C82EBC"/>
    <w:rsid w:val="00C95F4F"/>
    <w:rsid w:val="00D33288"/>
    <w:rsid w:val="00D4037E"/>
    <w:rsid w:val="00DB5808"/>
    <w:rsid w:val="00DB6082"/>
    <w:rsid w:val="00DC3DED"/>
    <w:rsid w:val="00DD17B9"/>
    <w:rsid w:val="00E01DA9"/>
    <w:rsid w:val="00E3672F"/>
    <w:rsid w:val="00E45E53"/>
    <w:rsid w:val="00E822D6"/>
    <w:rsid w:val="00E97119"/>
    <w:rsid w:val="00ED0609"/>
    <w:rsid w:val="00ED0821"/>
    <w:rsid w:val="00F10FED"/>
    <w:rsid w:val="00F4597B"/>
    <w:rsid w:val="00F803E3"/>
    <w:rsid w:val="00F924C1"/>
    <w:rsid w:val="00F978D3"/>
    <w:rsid w:val="00FB40C0"/>
    <w:rsid w:val="00FC479A"/>
  </w:rsids>
  <m:mathPr>
    <m:mathFont m:val="Cambria Math"/>
    <m:brkBin m:val="before"/>
    <m:brkBinSub m:val="--"/>
    <m:smallFrac m:val="0"/>
    <m:dispDef/>
    <m:lMargin m:val="0"/>
    <m:rMargin m:val="0"/>
    <m:defJc m:val="centerGroup"/>
    <m:wrapIndent m:val="1440"/>
    <m:intLim m:val="subSup"/>
    <m:naryLim m:val="undOvr"/>
  </m:mathPr>
  <w:themeFontLang w:val="en-GB" w:eastAsia="ja-JP"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CF1C2"/>
  <w15:chartTrackingRefBased/>
  <w15:docId w15:val="{509B3F66-355B-426A-AA07-22A980BF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semiHidden="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3E3"/>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7B68B8"/>
    <w:pPr>
      <w:spacing w:before="480" w:after="240"/>
    </w:pPr>
  </w:style>
  <w:style w:type="paragraph" w:styleId="TOC1">
    <w:name w:val="toc 1"/>
    <w:basedOn w:val="Normal"/>
    <w:next w:val="Normal"/>
    <w:autoRedefine/>
    <w:uiPriority w:val="39"/>
    <w:rsid w:val="00470D5E"/>
    <w:pPr>
      <w:spacing w:after="240"/>
    </w:pPr>
  </w:style>
  <w:style w:type="paragraph" w:styleId="TOCHeading">
    <w:name w:val="TOC Heading"/>
    <w:basedOn w:val="Normal"/>
    <w:next w:val="TOCPage"/>
    <w:qFormat/>
    <w:pPr>
      <w:keepNext/>
      <w:spacing w:before="240" w:after="240"/>
      <w:jc w:val="center"/>
    </w:pPr>
    <w:rPr>
      <w:rFonts w:ascii="Arial" w:hAnsi="Arial"/>
      <w:b/>
    </w:rPr>
  </w:style>
  <w:style w:type="paragraph" w:customStyle="1" w:styleId="TOCPage">
    <w:name w:val="TOC Page"/>
    <w:basedOn w:val="Normal"/>
    <w:next w:val="TOC1"/>
    <w:pPr>
      <w:keepNext/>
      <w:spacing w:after="240"/>
      <w:jc w:val="right"/>
    </w:pPr>
    <w:rPr>
      <w:rFonts w:ascii="Arial" w:hAnsi="Arial"/>
      <w:b/>
    </w:rPr>
  </w:style>
  <w:style w:type="character" w:customStyle="1" w:styleId="HideTWBInt">
    <w:name w:val="HideTWBInt"/>
    <w:rPr>
      <w:rFonts w:ascii="Arial" w:hAnsi="Arial" w:cs="Arial"/>
      <w:vanish/>
      <w:color w:val="808080"/>
      <w:sz w:val="20"/>
    </w:rPr>
  </w:style>
  <w:style w:type="paragraph" w:customStyle="1" w:styleId="PageHeading">
    <w:name w:val="PageHeading"/>
    <w:basedOn w:val="Normal"/>
    <w:pPr>
      <w:keepNext/>
      <w:spacing w:after="480"/>
      <w:jc w:val="center"/>
    </w:pPr>
    <w:rPr>
      <w:rFonts w:ascii="Arial" w:hAnsi="Arial" w:cs="Arial"/>
      <w:b/>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EPName">
    <w:name w:val="EPName"/>
    <w:basedOn w:val="Normal"/>
    <w:rsid w:val="004C4A0B"/>
    <w:pPr>
      <w:spacing w:before="80" w:after="80"/>
    </w:pPr>
    <w:rPr>
      <w:rFonts w:ascii="Arial Narrow" w:hAnsi="Arial Narrow" w:cs="Arial"/>
      <w:b/>
      <w:sz w:val="32"/>
      <w:szCs w:val="22"/>
    </w:rPr>
  </w:style>
  <w:style w:type="paragraph" w:customStyle="1" w:styleId="CoverNormal24a">
    <w:name w:val="CoverNormal24a"/>
    <w:basedOn w:val="Normal"/>
    <w:rsid w:val="005C0789"/>
    <w:pPr>
      <w:spacing w:after="480"/>
      <w:ind w:left="1417"/>
    </w:pPr>
  </w:style>
  <w:style w:type="paragraph" w:customStyle="1" w:styleId="CoverNormal">
    <w:name w:val="CoverNormal"/>
    <w:basedOn w:val="Normal"/>
    <w:pPr>
      <w:ind w:left="1418"/>
    </w:pPr>
  </w:style>
  <w:style w:type="paragraph" w:customStyle="1" w:styleId="CoverReference">
    <w:name w:val="CoverReference"/>
    <w:basedOn w:val="Normal"/>
    <w:rsid w:val="004F549A"/>
    <w:pPr>
      <w:spacing w:before="1080"/>
      <w:jc w:val="right"/>
    </w:pPr>
    <w:rPr>
      <w:rFonts w:ascii="Arial" w:hAnsi="Arial" w:cs="Arial"/>
      <w:b/>
    </w:rPr>
  </w:style>
  <w:style w:type="paragraph" w:customStyle="1" w:styleId="CoverDocType">
    <w:name w:val="CoverDocType"/>
    <w:basedOn w:val="Normal"/>
    <w:pPr>
      <w:ind w:left="1418"/>
    </w:pPr>
    <w:rPr>
      <w:rFonts w:ascii="Arial" w:hAnsi="Arial"/>
      <w:b/>
      <w:sz w:val="48"/>
    </w:rPr>
  </w:style>
  <w:style w:type="paragraph" w:customStyle="1" w:styleId="CoverDocType24a">
    <w:name w:val="CoverDocType24a"/>
    <w:basedOn w:val="Normal"/>
    <w:rsid w:val="005C0789"/>
    <w:pPr>
      <w:spacing w:after="480"/>
      <w:ind w:left="1418"/>
    </w:pPr>
    <w:rPr>
      <w:rFonts w:ascii="Arial" w:hAnsi="Arial"/>
      <w:b/>
      <w:sz w:val="48"/>
    </w:rPr>
  </w:style>
  <w:style w:type="paragraph" w:customStyle="1" w:styleId="CoverDate">
    <w:name w:val="CoverDate"/>
    <w:basedOn w:val="Normal"/>
    <w:pPr>
      <w:spacing w:before="240" w:after="1200"/>
    </w:pPr>
  </w:style>
  <w:style w:type="paragraph" w:styleId="Header">
    <w:name w:val="header"/>
    <w:basedOn w:val="Normal"/>
    <w:link w:val="HeaderChar"/>
    <w:semiHidden/>
    <w:rsid w:val="00F4597B"/>
    <w:pPr>
      <w:tabs>
        <w:tab w:val="center" w:pos="4513"/>
        <w:tab w:val="right" w:pos="9026"/>
      </w:tabs>
    </w:pPr>
  </w:style>
  <w:style w:type="table" w:styleId="TableGrid">
    <w:name w:val="Table Grid"/>
    <w:basedOn w:val="TableNormal"/>
    <w:rsid w:val="00C71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C71A3C"/>
    <w:pPr>
      <w:jc w:val="center"/>
    </w:pPr>
    <w:rPr>
      <w:rFonts w:ascii="Arial" w:hAnsi="Arial" w:cs="Arial"/>
      <w:i/>
      <w:sz w:val="22"/>
      <w:szCs w:val="22"/>
    </w:rPr>
  </w:style>
  <w:style w:type="paragraph" w:customStyle="1" w:styleId="LineTop">
    <w:name w:val="LineTop"/>
    <w:basedOn w:val="Normal"/>
    <w:next w:val="Normal"/>
    <w:rsid w:val="00C71A3C"/>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C71A3C"/>
    <w:pPr>
      <w:pBdr>
        <w:bottom w:val="single" w:sz="4" w:space="1" w:color="auto"/>
      </w:pBdr>
      <w:spacing w:after="240"/>
      <w:jc w:val="center"/>
    </w:pPr>
    <w:rPr>
      <w:rFonts w:ascii="Arial" w:hAnsi="Arial" w:cs="Arial"/>
      <w:sz w:val="16"/>
      <w:szCs w:val="16"/>
    </w:rPr>
  </w:style>
  <w:style w:type="paragraph" w:customStyle="1" w:styleId="EPTerm">
    <w:name w:val="EPTerm"/>
    <w:basedOn w:val="Normal"/>
    <w:next w:val="Normal"/>
    <w:rsid w:val="004C4A0B"/>
    <w:pPr>
      <w:spacing w:after="80"/>
    </w:pPr>
    <w:rPr>
      <w:rFonts w:ascii="Arial" w:hAnsi="Arial" w:cs="Arial"/>
      <w:sz w:val="20"/>
      <w:szCs w:val="22"/>
    </w:rPr>
  </w:style>
  <w:style w:type="paragraph" w:customStyle="1" w:styleId="EPLogo">
    <w:name w:val="EPLogo"/>
    <w:basedOn w:val="Normal"/>
    <w:qFormat/>
    <w:rsid w:val="004C4A0B"/>
    <w:pPr>
      <w:jc w:val="right"/>
    </w:pPr>
  </w:style>
  <w:style w:type="paragraph" w:customStyle="1" w:styleId="EPFooter">
    <w:name w:val="EPFooter"/>
    <w:basedOn w:val="Normal"/>
    <w:rsid w:val="005C0789"/>
    <w:pPr>
      <w:tabs>
        <w:tab w:val="center" w:pos="4535"/>
        <w:tab w:val="right" w:pos="9071"/>
      </w:tabs>
      <w:spacing w:before="240" w:after="240"/>
    </w:pPr>
    <w:rPr>
      <w:color w:val="010000"/>
      <w:sz w:val="22"/>
    </w:rPr>
  </w:style>
  <w:style w:type="character" w:styleId="PageNumber">
    <w:name w:val="page number"/>
    <w:basedOn w:val="DefaultParagraphFont"/>
    <w:semiHidden/>
    <w:rsid w:val="00865B2B"/>
  </w:style>
  <w:style w:type="character" w:customStyle="1" w:styleId="HeaderChar">
    <w:name w:val="Header Char"/>
    <w:basedOn w:val="DefaultParagraphFont"/>
    <w:link w:val="Header"/>
    <w:semiHidden/>
    <w:rsid w:val="00F4597B"/>
    <w:rPr>
      <w:sz w:val="24"/>
    </w:rPr>
  </w:style>
  <w:style w:type="paragraph" w:customStyle="1" w:styleId="Lgendesigne">
    <w:name w:val="Légende signe"/>
    <w:basedOn w:val="Normal"/>
    <w:rsid w:val="00A06867"/>
    <w:pPr>
      <w:tabs>
        <w:tab w:val="right" w:pos="454"/>
        <w:tab w:val="left" w:pos="737"/>
      </w:tabs>
      <w:ind w:left="737" w:hanging="737"/>
    </w:pPr>
    <w:rPr>
      <w:snapToGrid w:val="0"/>
      <w:sz w:val="18"/>
      <w:lang w:eastAsia="en-US"/>
    </w:rPr>
  </w:style>
  <w:style w:type="paragraph" w:customStyle="1" w:styleId="Lgendetitre">
    <w:name w:val="Légende titre"/>
    <w:basedOn w:val="Normal"/>
    <w:rsid w:val="00A06867"/>
    <w:pPr>
      <w:spacing w:before="240" w:after="240"/>
    </w:pPr>
    <w:rPr>
      <w:b/>
      <w:i/>
      <w:snapToGrid w:val="0"/>
      <w:lang w:eastAsia="en-US"/>
    </w:rPr>
  </w:style>
  <w:style w:type="paragraph" w:customStyle="1" w:styleId="Lgendestandard">
    <w:name w:val="Légende standard"/>
    <w:basedOn w:val="Normal"/>
    <w:rsid w:val="00A06867"/>
    <w:rPr>
      <w:sz w:val="18"/>
    </w:rPr>
  </w:style>
  <w:style w:type="paragraph" w:styleId="FootnoteText">
    <w:name w:val="footnote text"/>
    <w:basedOn w:val="Normal"/>
    <w:link w:val="FootnoteTextChar"/>
    <w:rsid w:val="00A06867"/>
    <w:rPr>
      <w:sz w:val="20"/>
    </w:rPr>
  </w:style>
  <w:style w:type="character" w:customStyle="1" w:styleId="FootnoteTextChar">
    <w:name w:val="Footnote Text Char"/>
    <w:basedOn w:val="DefaultParagraphFont"/>
    <w:link w:val="FootnoteText"/>
    <w:rsid w:val="00A06867"/>
  </w:style>
  <w:style w:type="character" w:styleId="Hyperlink">
    <w:name w:val="Hyperlink"/>
    <w:basedOn w:val="DefaultParagraphFont"/>
    <w:uiPriority w:val="99"/>
    <w:unhideWhenUsed/>
    <w:rsid w:val="00A06867"/>
    <w:rPr>
      <w:color w:val="0000FF"/>
      <w:u w:val="single"/>
    </w:rPr>
  </w:style>
  <w:style w:type="character" w:styleId="FootnoteReference">
    <w:name w:val="footnote reference"/>
    <w:basedOn w:val="DefaultParagraphFont"/>
    <w:uiPriority w:val="99"/>
    <w:unhideWhenUsed/>
    <w:rsid w:val="00A06867"/>
    <w:rPr>
      <w:vertAlign w:val="superscript"/>
    </w:rPr>
  </w:style>
  <w:style w:type="paragraph" w:styleId="Footer">
    <w:name w:val="footer"/>
    <w:basedOn w:val="Normal"/>
    <w:link w:val="FooterChar"/>
    <w:semiHidden/>
    <w:rsid w:val="00E01DA9"/>
    <w:pPr>
      <w:tabs>
        <w:tab w:val="center" w:pos="4513"/>
        <w:tab w:val="right" w:pos="9026"/>
      </w:tabs>
    </w:pPr>
  </w:style>
  <w:style w:type="character" w:customStyle="1" w:styleId="FooterChar">
    <w:name w:val="Footer Char"/>
    <w:basedOn w:val="DefaultParagraphFont"/>
    <w:link w:val="Footer"/>
    <w:semiHidden/>
    <w:rsid w:val="00E01DA9"/>
    <w:rPr>
      <w:sz w:val="24"/>
      <w:lang w:val="cs-CZ"/>
    </w:rPr>
  </w:style>
  <w:style w:type="paragraph" w:customStyle="1" w:styleId="Default">
    <w:name w:val="Default"/>
    <w:rsid w:val="007D6DAC"/>
    <w:pPr>
      <w:autoSpaceDE w:val="0"/>
      <w:autoSpaceDN w:val="0"/>
      <w:adjustRightInd w:val="0"/>
    </w:pPr>
    <w:rPr>
      <w:color w:val="000000"/>
      <w:sz w:val="24"/>
      <w:szCs w:val="24"/>
    </w:rPr>
  </w:style>
  <w:style w:type="paragraph" w:styleId="BodyText">
    <w:name w:val="Body Text"/>
    <w:basedOn w:val="Normal"/>
    <w:link w:val="BodyTextChar"/>
    <w:unhideWhenUsed/>
    <w:rsid w:val="002F1903"/>
    <w:pPr>
      <w:widowControl/>
      <w:suppressAutoHyphens/>
      <w:spacing w:after="115" w:line="252" w:lineRule="auto"/>
      <w:jc w:val="both"/>
    </w:pPr>
    <w:rPr>
      <w:rFonts w:ascii="Liberation Serif" w:eastAsia="Unifont" w:hAnsi="Liberation Serif" w:cs="Unifont"/>
      <w:kern w:val="2"/>
      <w:szCs w:val="24"/>
      <w:lang w:eastAsia="zh-CN" w:bidi="hi-IN"/>
    </w:rPr>
  </w:style>
  <w:style w:type="character" w:customStyle="1" w:styleId="BodyTextChar">
    <w:name w:val="Body Text Char"/>
    <w:basedOn w:val="DefaultParagraphFont"/>
    <w:link w:val="BodyText"/>
    <w:rsid w:val="002F1903"/>
    <w:rPr>
      <w:rFonts w:ascii="Liberation Serif" w:eastAsia="Unifont" w:hAnsi="Liberation Serif" w:cs="Unifont"/>
      <w:kern w:val="2"/>
      <w:sz w:val="24"/>
      <w:szCs w:val="24"/>
      <w:lang w:eastAsia="zh-CN" w:bidi="hi-IN"/>
    </w:rPr>
  </w:style>
  <w:style w:type="paragraph" w:styleId="ListParagraph">
    <w:name w:val="List Paragraph"/>
    <w:basedOn w:val="Normal"/>
    <w:uiPriority w:val="34"/>
    <w:qFormat/>
    <w:rsid w:val="00867B84"/>
    <w:pPr>
      <w:widowControl/>
      <w:spacing w:after="160" w:line="278" w:lineRule="auto"/>
      <w:ind w:left="720"/>
      <w:contextualSpacing/>
    </w:pPr>
    <w:rPr>
      <w:rFonts w:asciiTheme="minorHAnsi" w:eastAsiaTheme="minorEastAsia" w:hAnsiTheme="minorHAnsi" w:cstheme="minorBidi"/>
      <w:kern w:val="2"/>
      <w:szCs w:val="24"/>
      <w:lang w:eastAsia="zh-CN"/>
      <w14:ligatures w14:val="standardContextual"/>
    </w:rPr>
  </w:style>
  <w:style w:type="paragraph" w:styleId="BalloonText">
    <w:name w:val="Balloon Text"/>
    <w:basedOn w:val="Normal"/>
    <w:link w:val="BalloonTextChar"/>
    <w:semiHidden/>
    <w:unhideWhenUsed/>
    <w:rsid w:val="00DD17B9"/>
    <w:rPr>
      <w:rFonts w:ascii="Segoe UI" w:hAnsi="Segoe UI" w:cs="Segoe UI"/>
      <w:sz w:val="18"/>
      <w:szCs w:val="18"/>
    </w:rPr>
  </w:style>
  <w:style w:type="character" w:customStyle="1" w:styleId="BalloonTextChar">
    <w:name w:val="Balloon Text Char"/>
    <w:basedOn w:val="DefaultParagraphFont"/>
    <w:link w:val="BalloonText"/>
    <w:semiHidden/>
    <w:rsid w:val="00DD17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1D3DA-D5FC-45E1-9B71-C6DA04A7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2089</Words>
  <Characters>12105</Characters>
  <Application>Microsoft Office Word</Application>
  <DocSecurity>0</DocSecurity>
  <Lines>191</Lines>
  <Paragraphs>27</Paragraphs>
  <ScaleCrop>false</ScaleCrop>
  <HeadingPairs>
    <vt:vector size="2" baseType="variant">
      <vt:variant>
        <vt:lpstr>Title</vt:lpstr>
      </vt:variant>
      <vt:variant>
        <vt:i4>1</vt:i4>
      </vt:variant>
    </vt:vector>
  </HeadingPairs>
  <TitlesOfParts>
    <vt:vector size="1" baseType="lpstr">
      <vt:lpstr>PR_CNS_LegAct_app</vt:lpstr>
    </vt:vector>
  </TitlesOfParts>
  <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PR_CNS_LegAct_app</dc:title>
  <dc:subject/>
  <dc:creator>SOCHOROVA Lenka</dc:creator>
  <cp:keywords/>
  <dc:description/>
  <cp:lastModifiedBy>EINHORNOVA Marta</cp:lastModifiedBy>
  <cp:revision>2</cp:revision>
  <cp:lastPrinted>2025-01-08T16:39:00Z</cp:lastPrinted>
  <dcterms:created xsi:type="dcterms:W3CDTF">2025-01-10T09:34:00Z</dcterms:created>
  <dcterms:modified xsi:type="dcterms:W3CDTF">2025-01-10T09:34:00Z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CS</vt:lpwstr>
  </property>
  <property fmtid="{D5CDD505-2E9C-101B-9397-08002B2CF9AE}" pid="3" name="Created with">
    <vt:lpwstr>10.0.0 Build [20241202]</vt:lpwstr>
  </property>
  <property fmtid="{D5CDD505-2E9C-101B-9397-08002B2CF9AE}" pid="4" name="LastEdited with">
    <vt:lpwstr>10.0.0 Build [20241202]</vt:lpwstr>
  </property>
  <property fmtid="{D5CDD505-2E9C-101B-9397-08002B2CF9AE}" pid="5" name="&lt;FdR&gt;">
    <vt:lpwstr>1311202</vt:lpwstr>
  </property>
  <property fmtid="{D5CDD505-2E9C-101B-9397-08002B2CF9AE}" pid="6" name="&lt;Type&gt;">
    <vt:lpwstr>NT</vt:lpwstr>
  </property>
  <property fmtid="{D5CDD505-2E9C-101B-9397-08002B2CF9AE}" pid="7" name="&lt;ModelCod&gt;">
    <vt:lpwstr>\\eiciLUXpr1\pdocep$\DocEP\DOCS\General\PR\PR_Leg\CNS\CNS_LegAct\PR_CNS_LegAct_app.dotx(24/09/2024 08:47:01)</vt:lpwstr>
  </property>
  <property fmtid="{D5CDD505-2E9C-101B-9397-08002B2CF9AE}" pid="8" name="&lt;ModelTra&gt;">
    <vt:lpwstr>\\eiciLUXpr1\pdocep$\DocEP\TRANSFIL\CS\PR_CNS_LegAct_app.CS(07/10/2024 10:31:00)</vt:lpwstr>
  </property>
  <property fmtid="{D5CDD505-2E9C-101B-9397-08002B2CF9AE}" pid="9" name="&lt;Model&gt;">
    <vt:lpwstr>PR_CNS_LegAct_app</vt:lpwstr>
  </property>
  <property fmtid="{D5CDD505-2E9C-101B-9397-08002B2CF9AE}" pid="10" name="FooterPath">
    <vt:lpwstr>NT\1311202CS.docx</vt:lpwstr>
  </property>
  <property fmtid="{D5CDD505-2E9C-101B-9397-08002B2CF9AE}" pid="11" name="PE number">
    <vt:lpwstr>766.742</vt:lpwstr>
  </property>
  <property fmtid="{D5CDD505-2E9C-101B-9397-08002B2CF9AE}" pid="12" name="Bookout">
    <vt:lpwstr>OK - 2025/01/10 10:33</vt:lpwstr>
  </property>
</Properties>
</file>