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DC41" w14:textId="77777777" w:rsidR="008538FC" w:rsidRDefault="00FD3F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00523DA" wp14:editId="403D3CA2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19050" t="0" r="9525" b="0"/>
            <wp:wrapNone/>
            <wp:docPr id="13" name="図 13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84BF5E9" wp14:editId="6525A410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19050" t="0" r="5080" b="0"/>
            <wp:wrapNone/>
            <wp:docPr id="5" name="図 5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405140" w14:textId="77777777" w:rsidR="008538FC" w:rsidRDefault="008538FC"/>
    <w:p w14:paraId="7279E176" w14:textId="77777777" w:rsidR="008538FC" w:rsidRDefault="008538F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14:paraId="48CB5B36" w14:textId="77777777" w:rsidR="008538FC" w:rsidRDefault="008538FC">
      <w:pPr>
        <w:rPr>
          <w:rFonts w:ascii="ＭＳ Ｐゴシック" w:eastAsia="ＭＳ Ｐゴシック" w:hAnsi="ＭＳ Ｐゴシック"/>
        </w:rPr>
      </w:pPr>
    </w:p>
    <w:p w14:paraId="3C76FD76" w14:textId="77777777" w:rsidR="008538FC" w:rsidRDefault="008E442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スポット取引売買手数料定額制選択</w:t>
      </w:r>
      <w:r w:rsidR="008538FC">
        <w:rPr>
          <w:rFonts w:ascii="ＭＳ Ｐゴシック" w:eastAsia="ＭＳ Ｐゴシック" w:hAnsi="ＭＳ Ｐゴシック" w:hint="eastAsia"/>
          <w:sz w:val="32"/>
          <w:szCs w:val="32"/>
        </w:rPr>
        <w:t>届出書</w:t>
      </w:r>
    </w:p>
    <w:p w14:paraId="3BE65F59" w14:textId="77777777" w:rsidR="008538FC" w:rsidRDefault="008538FC">
      <w:pPr>
        <w:rPr>
          <w:rFonts w:ascii="ＭＳ Ｐゴシック" w:eastAsia="ＭＳ Ｐゴシック" w:hAnsi="ＭＳ Ｐゴシック"/>
        </w:rPr>
      </w:pPr>
    </w:p>
    <w:p w14:paraId="0FE4BE1D" w14:textId="3B469913" w:rsidR="008538FC" w:rsidRDefault="009D1156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20</w:t>
      </w:r>
      <w:r w:rsidR="001F316D">
        <w:rPr>
          <w:rFonts w:ascii="Arial" w:eastAsia="ＭＳ Ｐゴシック" w:hAnsi="ＭＳ Ｐゴシック" w:cs="Arial"/>
          <w:sz w:val="24"/>
        </w:rPr>
        <w:t>20</w:t>
      </w:r>
      <w:r w:rsidR="008E442B">
        <w:rPr>
          <w:rFonts w:ascii="Arial" w:eastAsia="ＭＳ Ｐゴシック" w:hAnsi="ＭＳ Ｐゴシック" w:cs="Arial" w:hint="eastAsia"/>
          <w:sz w:val="24"/>
        </w:rPr>
        <w:t>年●月より，スポット取引売買手数料の定額制課金を選択します</w:t>
      </w:r>
      <w:bookmarkStart w:id="0" w:name="_GoBack"/>
      <w:bookmarkEnd w:id="0"/>
      <w:r w:rsidR="008E442B">
        <w:rPr>
          <w:rFonts w:ascii="Arial" w:eastAsia="ＭＳ Ｐゴシック" w:hAnsi="ＭＳ Ｐゴシック" w:cs="Arial" w:hint="eastAsia"/>
          <w:sz w:val="24"/>
        </w:rPr>
        <w:t>。</w:t>
      </w:r>
    </w:p>
    <w:p w14:paraId="555E1DC6" w14:textId="77777777" w:rsidR="008538FC" w:rsidRDefault="008538FC">
      <w:pPr>
        <w:rPr>
          <w:sz w:val="24"/>
        </w:rPr>
      </w:pPr>
    </w:p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080"/>
        <w:gridCol w:w="456"/>
      </w:tblGrid>
      <w:tr w:rsidR="008538FC" w:rsidRPr="008538FC" w14:paraId="015C1D7F" w14:textId="77777777" w:rsidTr="008538FC">
        <w:trPr>
          <w:trHeight w:val="600"/>
        </w:trPr>
        <w:tc>
          <w:tcPr>
            <w:tcW w:w="1984" w:type="dxa"/>
            <w:vAlign w:val="center"/>
          </w:tcPr>
          <w:p w14:paraId="16A91A76" w14:textId="77777777" w:rsidR="008538FC" w:rsidRPr="008538FC" w:rsidRDefault="008538FC" w:rsidP="008538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538FC">
              <w:rPr>
                <w:rFonts w:ascii="ＭＳ Ｐゴシック" w:eastAsia="ＭＳ Ｐゴシック" w:hAnsi="ＭＳ Ｐゴシック" w:hint="eastAsia"/>
                <w:sz w:val="24"/>
              </w:rPr>
              <w:t>作成年月日</w:t>
            </w:r>
          </w:p>
        </w:tc>
        <w:tc>
          <w:tcPr>
            <w:tcW w:w="4536" w:type="dxa"/>
            <w:gridSpan w:val="2"/>
            <w:vAlign w:val="center"/>
          </w:tcPr>
          <w:p w14:paraId="7068D910" w14:textId="77777777" w:rsidR="008538FC" w:rsidRPr="008538FC" w:rsidRDefault="008538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38FC" w:rsidRPr="008538FC" w14:paraId="1A348825" w14:textId="77777777" w:rsidTr="008538FC">
        <w:trPr>
          <w:trHeight w:val="600"/>
        </w:trPr>
        <w:tc>
          <w:tcPr>
            <w:tcW w:w="1984" w:type="dxa"/>
            <w:vAlign w:val="center"/>
          </w:tcPr>
          <w:p w14:paraId="45E44D27" w14:textId="77777777" w:rsidR="008538FC" w:rsidRPr="008538FC" w:rsidRDefault="008538FC" w:rsidP="008538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538FC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536" w:type="dxa"/>
            <w:gridSpan w:val="2"/>
            <w:vAlign w:val="center"/>
          </w:tcPr>
          <w:p w14:paraId="6270BDF7" w14:textId="77777777" w:rsidR="008538FC" w:rsidRPr="008538FC" w:rsidRDefault="008538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38FC" w:rsidRPr="008538FC" w14:paraId="7DD25474" w14:textId="77777777" w:rsidTr="008538FC">
        <w:trPr>
          <w:trHeight w:val="600"/>
        </w:trPr>
        <w:tc>
          <w:tcPr>
            <w:tcW w:w="1984" w:type="dxa"/>
            <w:vAlign w:val="center"/>
          </w:tcPr>
          <w:p w14:paraId="6C57BDFE" w14:textId="77777777" w:rsidR="008538FC" w:rsidRPr="008538FC" w:rsidRDefault="008538FC" w:rsidP="008538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538FC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080" w:type="dxa"/>
            <w:tcBorders>
              <w:right w:val="nil"/>
            </w:tcBorders>
            <w:vAlign w:val="center"/>
          </w:tcPr>
          <w:p w14:paraId="7D20AF35" w14:textId="77777777" w:rsidR="008538FC" w:rsidRPr="008538FC" w:rsidRDefault="008538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69EE80DC" w14:textId="77777777" w:rsidR="008538FC" w:rsidRPr="008538FC" w:rsidRDefault="008538FC" w:rsidP="008538FC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8538FC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14:paraId="08FEF2DC" w14:textId="77777777" w:rsidR="008538FC" w:rsidRDefault="008538FC">
      <w:pPr>
        <w:rPr>
          <w:rFonts w:ascii="ＭＳ Ｐゴシック" w:eastAsia="ＭＳ Ｐゴシック" w:hAnsi="ＭＳ Ｐゴシック"/>
          <w:sz w:val="24"/>
        </w:rPr>
      </w:pPr>
    </w:p>
    <w:p w14:paraId="37B79A32" w14:textId="77777777" w:rsidR="008E442B" w:rsidRDefault="008E442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定額制課金とは…</w:t>
      </w:r>
    </w:p>
    <w:p w14:paraId="19A33374" w14:textId="77777777" w:rsidR="008E442B" w:rsidRPr="008E442B" w:rsidRDefault="008E442B" w:rsidP="008E442B">
      <w:pPr>
        <w:ind w:leftChars="135" w:left="283"/>
        <w:rPr>
          <w:rFonts w:eastAsia="ＭＳ Ｐ明朝"/>
          <w:sz w:val="24"/>
        </w:rPr>
      </w:pPr>
      <w:r w:rsidRPr="008E442B">
        <w:rPr>
          <w:rFonts w:eastAsia="ＭＳ Ｐ明朝" w:hAnsi="ＭＳ Ｐ明朝"/>
          <w:sz w:val="24"/>
        </w:rPr>
        <w:t>約定量</w:t>
      </w:r>
      <w:r w:rsidRPr="008E442B">
        <w:rPr>
          <w:rFonts w:eastAsia="ＭＳ Ｐ明朝"/>
          <w:sz w:val="24"/>
        </w:rPr>
        <w:t>1kWh</w:t>
      </w:r>
      <w:r w:rsidRPr="008E442B">
        <w:rPr>
          <w:rFonts w:eastAsia="ＭＳ Ｐ明朝" w:hAnsi="ＭＳ Ｐ明朝"/>
          <w:sz w:val="24"/>
        </w:rPr>
        <w:t>につき</w:t>
      </w:r>
      <w:r w:rsidRPr="008E442B">
        <w:rPr>
          <w:rFonts w:eastAsia="ＭＳ Ｐ明朝"/>
          <w:sz w:val="24"/>
        </w:rPr>
        <w:t>0.03</w:t>
      </w:r>
      <w:r w:rsidRPr="008E442B">
        <w:rPr>
          <w:rFonts w:eastAsia="ＭＳ Ｐ明朝" w:hAnsi="ＭＳ Ｐ明朝"/>
          <w:sz w:val="24"/>
        </w:rPr>
        <w:t>円（税抜）のスポット取引売買手数料に代わり，</w:t>
      </w:r>
      <w:r w:rsidRPr="008E442B">
        <w:rPr>
          <w:rFonts w:eastAsia="ＭＳ Ｐ明朝"/>
          <w:sz w:val="24"/>
        </w:rPr>
        <w:t>1</w:t>
      </w:r>
      <w:r w:rsidRPr="008E442B">
        <w:rPr>
          <w:rFonts w:eastAsia="ＭＳ Ｐ明朝" w:hAnsi="ＭＳ Ｐ明朝"/>
          <w:sz w:val="24"/>
        </w:rPr>
        <w:t>月あたり</w:t>
      </w:r>
      <w:r w:rsidRPr="008E442B">
        <w:rPr>
          <w:rFonts w:eastAsia="ＭＳ Ｐ明朝"/>
          <w:sz w:val="24"/>
        </w:rPr>
        <w:t>100</w:t>
      </w:r>
      <w:r w:rsidRPr="008E442B">
        <w:rPr>
          <w:rFonts w:eastAsia="ＭＳ Ｐ明朝" w:hAnsi="ＭＳ Ｐ明朝"/>
          <w:sz w:val="24"/>
        </w:rPr>
        <w:t>万円（税抜）の定額とします。</w:t>
      </w:r>
    </w:p>
    <w:p w14:paraId="24F9A0F7" w14:textId="77777777" w:rsidR="008E442B" w:rsidRPr="008E442B" w:rsidRDefault="008E442B" w:rsidP="008E442B">
      <w:pPr>
        <w:ind w:leftChars="135" w:left="283"/>
        <w:rPr>
          <w:rFonts w:eastAsia="ＭＳ Ｐ明朝"/>
          <w:sz w:val="24"/>
        </w:rPr>
      </w:pPr>
      <w:r w:rsidRPr="008E442B">
        <w:rPr>
          <w:rFonts w:eastAsia="ＭＳ Ｐ明朝" w:hAnsi="ＭＳ Ｐ明朝"/>
          <w:sz w:val="24"/>
        </w:rPr>
        <w:t>定額制を選択した後は，その年度内において約定量従量制（</w:t>
      </w:r>
      <w:r w:rsidRPr="008E442B">
        <w:rPr>
          <w:rFonts w:eastAsia="ＭＳ Ｐ明朝"/>
          <w:sz w:val="24"/>
        </w:rPr>
        <w:t>1kWh</w:t>
      </w:r>
      <w:r w:rsidRPr="008E442B">
        <w:rPr>
          <w:rFonts w:eastAsia="ＭＳ Ｐ明朝" w:hAnsi="ＭＳ Ｐ明朝"/>
          <w:sz w:val="24"/>
        </w:rPr>
        <w:t>につき</w:t>
      </w:r>
      <w:r w:rsidRPr="008E442B">
        <w:rPr>
          <w:rFonts w:eastAsia="ＭＳ Ｐ明朝"/>
          <w:sz w:val="24"/>
        </w:rPr>
        <w:t>0.03</w:t>
      </w:r>
      <w:r w:rsidRPr="008E442B">
        <w:rPr>
          <w:rFonts w:eastAsia="ＭＳ Ｐ明朝" w:hAnsi="ＭＳ Ｐ明朝"/>
          <w:sz w:val="24"/>
        </w:rPr>
        <w:t>円の制度）に変更することは出来ないものとしますのでご注意ください。</w:t>
      </w:r>
    </w:p>
    <w:p w14:paraId="17A0E392" w14:textId="77777777" w:rsidR="008E442B" w:rsidRPr="008E442B" w:rsidRDefault="008E442B" w:rsidP="008E442B">
      <w:pPr>
        <w:ind w:leftChars="135" w:left="283"/>
        <w:rPr>
          <w:rFonts w:eastAsia="ＭＳ Ｐ明朝"/>
          <w:sz w:val="24"/>
        </w:rPr>
      </w:pPr>
      <w:r w:rsidRPr="008E442B">
        <w:rPr>
          <w:rFonts w:eastAsia="ＭＳ Ｐ明朝" w:hAnsi="ＭＳ Ｐ明朝"/>
          <w:sz w:val="24"/>
        </w:rPr>
        <w:t>定額制を選択した取引会員の手数料徴収は，</w:t>
      </w:r>
      <w:r w:rsidR="007876E4">
        <w:rPr>
          <w:rFonts w:eastAsia="ＭＳ Ｐ明朝" w:hint="eastAsia"/>
          <w:sz w:val="24"/>
        </w:rPr>
        <w:t>清算システムを通じて徴収します。清算日は毎月</w:t>
      </w:r>
      <w:r w:rsidR="004072D5">
        <w:rPr>
          <w:rFonts w:eastAsia="ＭＳ Ｐ明朝" w:hint="eastAsia"/>
          <w:sz w:val="24"/>
        </w:rPr>
        <w:t>1</w:t>
      </w:r>
      <w:r w:rsidR="007876E4">
        <w:rPr>
          <w:rFonts w:eastAsia="ＭＳ Ｐ明朝" w:hint="eastAsia"/>
          <w:sz w:val="24"/>
        </w:rPr>
        <w:t>日，決済日は</w:t>
      </w:r>
      <w:r w:rsidR="004072D5">
        <w:rPr>
          <w:rFonts w:eastAsia="ＭＳ Ｐ明朝" w:hint="eastAsia"/>
          <w:sz w:val="24"/>
        </w:rPr>
        <w:t>清算日の</w:t>
      </w:r>
      <w:r w:rsidR="007876E4">
        <w:rPr>
          <w:rFonts w:eastAsia="ＭＳ Ｐ明朝" w:hint="eastAsia"/>
          <w:sz w:val="24"/>
        </w:rPr>
        <w:t>2</w:t>
      </w:r>
      <w:r w:rsidR="007876E4">
        <w:rPr>
          <w:rFonts w:eastAsia="ＭＳ Ｐ明朝" w:hint="eastAsia"/>
          <w:sz w:val="24"/>
        </w:rPr>
        <w:t>金融機関営業日後の日とします。</w:t>
      </w:r>
    </w:p>
    <w:p w14:paraId="12472897" w14:textId="77777777" w:rsidR="008538FC" w:rsidRDefault="008538FC">
      <w:pPr>
        <w:pStyle w:val="aa"/>
      </w:pPr>
    </w:p>
    <w:p w14:paraId="4EECE672" w14:textId="77777777" w:rsidR="008538FC" w:rsidRDefault="008538FC">
      <w:pPr>
        <w:tabs>
          <w:tab w:val="left" w:pos="2085"/>
        </w:tabs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p w14:paraId="71518917" w14:textId="77777777" w:rsidR="008538FC" w:rsidRDefault="008538FC">
      <w:pPr>
        <w:tabs>
          <w:tab w:val="left" w:pos="2085"/>
        </w:tabs>
        <w:jc w:val="left"/>
        <w:rPr>
          <w:rFonts w:ascii="ＭＳ Ｐゴシック" w:eastAsia="ＭＳ Ｐゴシック" w:hAnsi="ＭＳ Ｐゴシック"/>
          <w:sz w:val="24"/>
        </w:rPr>
      </w:pPr>
    </w:p>
    <w:sectPr w:rsidR="008538FC" w:rsidSect="00672266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8F64" w14:textId="77777777" w:rsidR="008B048A" w:rsidRDefault="008B048A">
      <w:r>
        <w:separator/>
      </w:r>
    </w:p>
  </w:endnote>
  <w:endnote w:type="continuationSeparator" w:id="0">
    <w:p w14:paraId="5B25A69C" w14:textId="77777777" w:rsidR="008B048A" w:rsidRDefault="008B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E658" w14:textId="77777777" w:rsidR="008E442B" w:rsidRDefault="008E442B">
    <w:pPr>
      <w:pStyle w:val="ad"/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7876E4">
      <w:rPr>
        <w:rFonts w:ascii="Arial" w:hAnsi="Arial" w:cs="Arial" w:hint="eastAsia"/>
        <w:color w:val="808080"/>
        <w:szCs w:val="21"/>
      </w:rPr>
      <w:t>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AB46" w14:textId="77777777" w:rsidR="008B048A" w:rsidRDefault="008B048A">
      <w:r>
        <w:separator/>
      </w:r>
    </w:p>
  </w:footnote>
  <w:footnote w:type="continuationSeparator" w:id="0">
    <w:p w14:paraId="4494B5FC" w14:textId="77777777" w:rsidR="008B048A" w:rsidRDefault="008B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85"/>
    <w:rsid w:val="000D37AA"/>
    <w:rsid w:val="001F316D"/>
    <w:rsid w:val="00296384"/>
    <w:rsid w:val="004072D5"/>
    <w:rsid w:val="005524F6"/>
    <w:rsid w:val="00597785"/>
    <w:rsid w:val="005D3FCB"/>
    <w:rsid w:val="00672266"/>
    <w:rsid w:val="007876E4"/>
    <w:rsid w:val="008538FC"/>
    <w:rsid w:val="008B048A"/>
    <w:rsid w:val="008E442B"/>
    <w:rsid w:val="00983F98"/>
    <w:rsid w:val="009D1156"/>
    <w:rsid w:val="00A2600D"/>
    <w:rsid w:val="00A82FF3"/>
    <w:rsid w:val="00B63891"/>
    <w:rsid w:val="00FD3F48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C1329"/>
  <w15:docId w15:val="{77D3A0D0-94DA-453B-8392-3866161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7226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72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672266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672266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672266"/>
    <w:pPr>
      <w:spacing w:afterLines="5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672266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672266"/>
    <w:pPr>
      <w:jc w:val="right"/>
    </w:pPr>
  </w:style>
  <w:style w:type="paragraph" w:customStyle="1" w:styleId="a">
    <w:name w:val="別紙題"/>
    <w:basedOn w:val="a0"/>
    <w:rsid w:val="00672266"/>
    <w:pPr>
      <w:numPr>
        <w:numId w:val="3"/>
      </w:numPr>
    </w:pPr>
  </w:style>
  <w:style w:type="paragraph" w:styleId="aa">
    <w:name w:val="Note Heading"/>
    <w:basedOn w:val="a0"/>
    <w:next w:val="a0"/>
    <w:rsid w:val="00672266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rsid w:val="00672266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rsid w:val="0067226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rsid w:val="006722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国松亮一</dc:creator>
  <cp:lastModifiedBy>橋本悠樹</cp:lastModifiedBy>
  <cp:revision>10</cp:revision>
  <cp:lastPrinted>2007-03-26T04:27:00Z</cp:lastPrinted>
  <dcterms:created xsi:type="dcterms:W3CDTF">2014-02-21T06:59:00Z</dcterms:created>
  <dcterms:modified xsi:type="dcterms:W3CDTF">2020-03-26T05:10:00Z</dcterms:modified>
</cp:coreProperties>
</file>