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B8" w:rsidRPr="004F220C" w:rsidRDefault="00C917B8" w:rsidP="00C917B8">
      <w:pPr>
        <w:pStyle w:val="MediumGrid21"/>
        <w:tabs>
          <w:tab w:val="left" w:pos="709"/>
        </w:tabs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</w:t>
      </w:r>
      <w:r w:rsidRPr="004F220C">
        <w:rPr>
          <w:b/>
          <w:sz w:val="22"/>
          <w:szCs w:val="22"/>
          <w:lang w:val="ro-RO"/>
        </w:rPr>
        <w:t>DIRECȚIA GENERALĂ ORGANISMUL INTERMEDIAR PENTRU TRANSPORT</w:t>
      </w:r>
    </w:p>
    <w:p w:rsidR="00C917B8" w:rsidRPr="00B87FB7" w:rsidRDefault="00C917B8" w:rsidP="00C917B8">
      <w:pPr>
        <w:pStyle w:val="MediumGrid21"/>
        <w:tabs>
          <w:tab w:val="left" w:pos="709"/>
        </w:tabs>
        <w:jc w:val="both"/>
        <w:rPr>
          <w:b/>
          <w:sz w:val="10"/>
          <w:szCs w:val="22"/>
          <w:lang w:val="ro-RO"/>
        </w:rPr>
      </w:pPr>
      <w:r w:rsidRPr="004F220C">
        <w:rPr>
          <w:b/>
          <w:sz w:val="22"/>
          <w:szCs w:val="22"/>
          <w:lang w:val="ro-RO"/>
        </w:rPr>
        <w:tab/>
      </w:r>
    </w:p>
    <w:p w:rsidR="0047315D" w:rsidRDefault="00C917B8" w:rsidP="007B61AC">
      <w:pPr>
        <w:pStyle w:val="NoSpacing"/>
        <w:rPr>
          <w:i/>
          <w:lang w:val="ro-RO"/>
        </w:rPr>
      </w:pPr>
      <w:r w:rsidRPr="007B61AC">
        <w:rPr>
          <w:i/>
          <w:lang w:val="ro-RO"/>
        </w:rPr>
        <w:t xml:space="preserve">                                                                                              </w:t>
      </w:r>
    </w:p>
    <w:p w:rsidR="00C917B8" w:rsidRPr="007B61AC" w:rsidRDefault="00C917B8" w:rsidP="0047315D">
      <w:pPr>
        <w:pStyle w:val="NoSpacing"/>
        <w:ind w:left="7461" w:firstLine="459"/>
        <w:rPr>
          <w:b/>
          <w:i/>
          <w:lang w:val="ro-RO"/>
        </w:rPr>
      </w:pPr>
      <w:r w:rsidRPr="007B61AC">
        <w:rPr>
          <w:b/>
          <w:i/>
          <w:lang w:val="ro-RO"/>
        </w:rPr>
        <w:t xml:space="preserve">Nr. </w:t>
      </w:r>
    </w:p>
    <w:p w:rsidR="00412BCE" w:rsidRPr="007B61AC" w:rsidRDefault="00C917B8" w:rsidP="007B61AC">
      <w:pPr>
        <w:pStyle w:val="NoSpacing"/>
        <w:rPr>
          <w:b/>
          <w:i/>
          <w:lang w:val="ro-RO"/>
        </w:rPr>
      </w:pPr>
      <w:r w:rsidRPr="007B61AC">
        <w:rPr>
          <w:b/>
          <w:i/>
          <w:lang w:val="ro-RO"/>
        </w:rPr>
        <w:t xml:space="preserve">                                                                         </w:t>
      </w:r>
      <w:r w:rsidR="00CA24B1">
        <w:rPr>
          <w:b/>
          <w:i/>
          <w:lang w:val="ro-RO"/>
        </w:rPr>
        <w:t xml:space="preserve">   </w:t>
      </w:r>
      <w:r w:rsidR="00CA24B1">
        <w:rPr>
          <w:b/>
          <w:i/>
          <w:lang w:val="ro-RO"/>
        </w:rPr>
        <w:tab/>
        <w:t xml:space="preserve">          Data: __.____.2020</w:t>
      </w:r>
    </w:p>
    <w:p w:rsidR="005704FA" w:rsidRDefault="005704FA" w:rsidP="00D27BDB">
      <w:pPr>
        <w:tabs>
          <w:tab w:val="left" w:pos="1260"/>
        </w:tabs>
        <w:spacing w:after="0"/>
        <w:ind w:left="810" w:hanging="16"/>
        <w:rPr>
          <w:b/>
          <w:sz w:val="20"/>
          <w:lang w:val="ro-RO"/>
        </w:rPr>
      </w:pPr>
    </w:p>
    <w:p w:rsidR="00BB6DE6" w:rsidRDefault="00BB6DE6" w:rsidP="00BB6DE6">
      <w:pPr>
        <w:tabs>
          <w:tab w:val="left" w:pos="1260"/>
        </w:tabs>
        <w:spacing w:after="0"/>
        <w:ind w:left="0"/>
        <w:rPr>
          <w:b/>
          <w:sz w:val="20"/>
          <w:lang w:val="ro-RO"/>
        </w:rPr>
      </w:pPr>
    </w:p>
    <w:p w:rsidR="00CA55C7" w:rsidRDefault="009A0D14" w:rsidP="00BB6DE6">
      <w:pPr>
        <w:tabs>
          <w:tab w:val="left" w:pos="1170"/>
          <w:tab w:val="left" w:pos="1440"/>
        </w:tabs>
        <w:spacing w:after="0" w:line="240" w:lineRule="auto"/>
        <w:ind w:left="1170" w:hanging="464"/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>INSTRUCȚIUNE</w:t>
      </w:r>
    </w:p>
    <w:p w:rsidR="00CA55C7" w:rsidRDefault="00BB6DE6" w:rsidP="009A0D14">
      <w:pPr>
        <w:tabs>
          <w:tab w:val="left" w:pos="1170"/>
          <w:tab w:val="left" w:pos="1440"/>
        </w:tabs>
        <w:spacing w:after="0" w:line="240" w:lineRule="auto"/>
        <w:ind w:left="1170" w:hanging="464"/>
        <w:jc w:val="center"/>
        <w:rPr>
          <w:b/>
          <w:i/>
          <w:sz w:val="20"/>
          <w:szCs w:val="20"/>
          <w:lang w:val="ro-RO"/>
        </w:rPr>
      </w:pPr>
      <w:r w:rsidRPr="007B61AC">
        <w:rPr>
          <w:b/>
          <w:i/>
          <w:sz w:val="20"/>
          <w:szCs w:val="20"/>
          <w:lang w:val="ro-RO"/>
        </w:rPr>
        <w:t xml:space="preserve">privind </w:t>
      </w:r>
      <w:r w:rsidR="009A0D14">
        <w:rPr>
          <w:b/>
          <w:i/>
          <w:sz w:val="20"/>
          <w:szCs w:val="20"/>
          <w:lang w:val="ro-RO"/>
        </w:rPr>
        <w:t>raportarea în sistemul informatic IT-</w:t>
      </w:r>
      <w:proofErr w:type="spellStart"/>
      <w:r w:rsidR="009A0D14">
        <w:rPr>
          <w:b/>
          <w:i/>
          <w:sz w:val="20"/>
          <w:szCs w:val="20"/>
          <w:lang w:val="ro-RO"/>
        </w:rPr>
        <w:t>Tool</w:t>
      </w:r>
      <w:proofErr w:type="spellEnd"/>
      <w:r w:rsidR="009A0D14">
        <w:rPr>
          <w:b/>
          <w:i/>
          <w:sz w:val="20"/>
          <w:szCs w:val="20"/>
          <w:lang w:val="ro-RO"/>
        </w:rPr>
        <w:t xml:space="preserve"> a datelor referitoare la progresul proiectelor finanțate în cadrul POIM 2014-2020</w:t>
      </w:r>
    </w:p>
    <w:p w:rsidR="00BB6DE6" w:rsidRDefault="00BB6DE6" w:rsidP="006A1DDA">
      <w:pPr>
        <w:tabs>
          <w:tab w:val="left" w:pos="1170"/>
          <w:tab w:val="left" w:pos="1440"/>
        </w:tabs>
        <w:spacing w:after="0" w:line="240" w:lineRule="auto"/>
        <w:ind w:left="1170" w:hanging="464"/>
        <w:jc w:val="center"/>
        <w:rPr>
          <w:b/>
          <w:i/>
          <w:sz w:val="20"/>
          <w:szCs w:val="20"/>
          <w:lang w:val="ro-RO"/>
        </w:rPr>
      </w:pPr>
    </w:p>
    <w:p w:rsidR="00BB6DE6" w:rsidRPr="0092071B" w:rsidRDefault="00BB6DE6" w:rsidP="001406B0">
      <w:pPr>
        <w:tabs>
          <w:tab w:val="left" w:pos="1260"/>
        </w:tabs>
        <w:spacing w:after="0"/>
        <w:ind w:left="0"/>
        <w:rPr>
          <w:sz w:val="20"/>
          <w:szCs w:val="20"/>
          <w:lang w:val="ro-RO"/>
        </w:rPr>
      </w:pPr>
    </w:p>
    <w:p w:rsidR="0092071B" w:rsidRPr="00D250AF" w:rsidRDefault="0092071B" w:rsidP="0092071B">
      <w:pPr>
        <w:pStyle w:val="NoSpacing"/>
        <w:spacing w:line="276" w:lineRule="auto"/>
        <w:ind w:left="540" w:right="-27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</w:t>
      </w:r>
      <w:r w:rsidRPr="00D250AF">
        <w:rPr>
          <w:sz w:val="20"/>
          <w:szCs w:val="20"/>
          <w:lang w:val="ro-RO"/>
        </w:rPr>
        <w:t>În temeiul art. 2(</w:t>
      </w:r>
      <w:r w:rsidR="009A0D14">
        <w:rPr>
          <w:sz w:val="20"/>
          <w:szCs w:val="20"/>
          <w:lang w:val="ro-RO"/>
        </w:rPr>
        <w:t>4</w:t>
      </w:r>
      <w:r w:rsidRPr="00D250AF">
        <w:rPr>
          <w:sz w:val="20"/>
          <w:szCs w:val="20"/>
          <w:lang w:val="ro-RO"/>
        </w:rPr>
        <w:t>) - Secțiunea 1</w:t>
      </w:r>
      <w:r w:rsidR="009A0D14">
        <w:rPr>
          <w:sz w:val="20"/>
          <w:szCs w:val="20"/>
          <w:lang w:val="ro-RO"/>
        </w:rPr>
        <w:t>1</w:t>
      </w:r>
      <w:r w:rsidRPr="00D250AF">
        <w:rPr>
          <w:sz w:val="20"/>
          <w:szCs w:val="20"/>
          <w:lang w:val="ro-RO"/>
        </w:rPr>
        <w:t xml:space="preserve">, Anexa  - Regulamentul de organizare și funcționare a Ministerului Transporturilor, </w:t>
      </w:r>
      <w:r w:rsidR="009A0D14">
        <w:rPr>
          <w:sz w:val="20"/>
          <w:szCs w:val="20"/>
          <w:lang w:val="ro-RO"/>
        </w:rPr>
        <w:t xml:space="preserve">Infrastructurii și Comunicațiilor, </w:t>
      </w:r>
      <w:r w:rsidRPr="00D250AF">
        <w:rPr>
          <w:sz w:val="20"/>
          <w:szCs w:val="20"/>
          <w:lang w:val="ro-RO"/>
        </w:rPr>
        <w:t>aprobată prin Ordinul ministrului transporturilor</w:t>
      </w:r>
      <w:r w:rsidR="009A0D14">
        <w:rPr>
          <w:sz w:val="20"/>
          <w:szCs w:val="20"/>
          <w:lang w:val="ro-RO"/>
        </w:rPr>
        <w:t xml:space="preserve"> infrastructurii și comunicațiilor</w:t>
      </w:r>
      <w:r w:rsidRPr="00D250AF">
        <w:rPr>
          <w:sz w:val="20"/>
          <w:szCs w:val="20"/>
          <w:lang w:val="ro-RO"/>
        </w:rPr>
        <w:t xml:space="preserve"> nr. </w:t>
      </w:r>
      <w:r w:rsidR="009A0D14">
        <w:rPr>
          <w:sz w:val="20"/>
          <w:szCs w:val="20"/>
          <w:lang w:val="ro-RO"/>
        </w:rPr>
        <w:t>1796</w:t>
      </w:r>
      <w:r w:rsidRPr="00D250AF">
        <w:rPr>
          <w:sz w:val="20"/>
          <w:szCs w:val="20"/>
          <w:lang w:val="ro-RO"/>
        </w:rPr>
        <w:t>/</w:t>
      </w:r>
      <w:r w:rsidR="009A0D14">
        <w:rPr>
          <w:sz w:val="20"/>
          <w:szCs w:val="20"/>
          <w:lang w:val="ro-RO"/>
        </w:rPr>
        <w:t>22</w:t>
      </w:r>
      <w:r w:rsidRPr="00D250AF">
        <w:rPr>
          <w:sz w:val="20"/>
          <w:szCs w:val="20"/>
          <w:lang w:val="ro-RO"/>
        </w:rPr>
        <w:t>.0</w:t>
      </w:r>
      <w:r w:rsidR="009A0D14">
        <w:rPr>
          <w:sz w:val="20"/>
          <w:szCs w:val="20"/>
          <w:lang w:val="ro-RO"/>
        </w:rPr>
        <w:t>9</w:t>
      </w:r>
      <w:r w:rsidRPr="00D250AF">
        <w:rPr>
          <w:sz w:val="20"/>
          <w:szCs w:val="20"/>
          <w:lang w:val="ro-RO"/>
        </w:rPr>
        <w:t>.2019,  a Legii nr. 8/2018 privind aprobarea Ordonanței de urgență a Guvernului nr. 68/2015 pentru aprobarea unor măsuri de gestionare a instrumentelor structurale din domeniul transporturilor, a Hotărârii Guvernului nr. 90/2020 privind organizarea și funcționarea Ministerului Transporturilor, Infrastructurii și Comunicațiilor,</w:t>
      </w:r>
    </w:p>
    <w:p w:rsidR="0092071B" w:rsidRDefault="0092071B" w:rsidP="0092071B">
      <w:pPr>
        <w:pStyle w:val="NoSpacing"/>
        <w:spacing w:line="276" w:lineRule="auto"/>
        <w:ind w:left="540" w:right="-27"/>
        <w:rPr>
          <w:sz w:val="20"/>
          <w:szCs w:val="20"/>
          <w:lang w:val="ro-RO"/>
        </w:rPr>
      </w:pPr>
      <w:r w:rsidRPr="00D250AF">
        <w:rPr>
          <w:sz w:val="20"/>
          <w:szCs w:val="20"/>
          <w:lang w:val="ro-RO"/>
        </w:rPr>
        <w:t xml:space="preserve">         În conformitate cu prevederile Acordului nr. 27.579/26.07.2016 privind delegarea funcțiilor aferente gestionării Axelor prioritare de transport din Programului Operațional Infrastructură Mare 2014-2020, astfel cum a fost modificat prin Actul adițional nr. 1/2018,</w:t>
      </w:r>
    </w:p>
    <w:p w:rsidR="007B212E" w:rsidRDefault="0092071B" w:rsidP="007B212E">
      <w:pPr>
        <w:pStyle w:val="NoSpacing"/>
        <w:spacing w:line="276" w:lineRule="auto"/>
        <w:ind w:left="540" w:right="-27"/>
        <w:rPr>
          <w:sz w:val="20"/>
          <w:szCs w:val="20"/>
          <w:lang w:val="ro-RO"/>
        </w:rPr>
      </w:pPr>
      <w:r w:rsidRPr="00D250AF">
        <w:rPr>
          <w:sz w:val="20"/>
          <w:szCs w:val="20"/>
          <w:lang w:val="ro-RO"/>
        </w:rPr>
        <w:t xml:space="preserve">        Ținând cont de prevederile Procedurii operaționale evaluarea, selecția și contractarea proiectelor, cod PO-28.01, </w:t>
      </w:r>
      <w:proofErr w:type="spellStart"/>
      <w:r w:rsidRPr="00D250AF">
        <w:rPr>
          <w:sz w:val="20"/>
          <w:szCs w:val="20"/>
          <w:lang w:val="ro-RO"/>
        </w:rPr>
        <w:t>Ed.I</w:t>
      </w:r>
      <w:proofErr w:type="spellEnd"/>
      <w:r w:rsidRPr="00D250AF">
        <w:rPr>
          <w:sz w:val="20"/>
          <w:szCs w:val="20"/>
          <w:lang w:val="ro-RO"/>
        </w:rPr>
        <w:t>, Rev.</w:t>
      </w:r>
      <w:r w:rsidR="009A0D14">
        <w:rPr>
          <w:sz w:val="20"/>
          <w:szCs w:val="20"/>
          <w:lang w:val="ro-RO"/>
        </w:rPr>
        <w:t>3</w:t>
      </w:r>
      <w:r w:rsidR="00DB6108">
        <w:rPr>
          <w:sz w:val="20"/>
          <w:szCs w:val="20"/>
          <w:lang w:val="ro-RO"/>
        </w:rPr>
        <w:t>,</w:t>
      </w:r>
    </w:p>
    <w:p w:rsidR="009A0D14" w:rsidRPr="00483445" w:rsidRDefault="007B212E" w:rsidP="009A0D14">
      <w:pPr>
        <w:pStyle w:val="NoSpacing"/>
        <w:spacing w:line="276" w:lineRule="auto"/>
        <w:ind w:left="540" w:right="-27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</w:t>
      </w:r>
      <w:r w:rsidR="00720D4C">
        <w:rPr>
          <w:sz w:val="20"/>
          <w:szCs w:val="20"/>
          <w:lang w:val="ro-RO"/>
        </w:rPr>
        <w:t xml:space="preserve">Având în vedere </w:t>
      </w:r>
      <w:r w:rsidR="009A0D14">
        <w:rPr>
          <w:sz w:val="20"/>
          <w:szCs w:val="20"/>
          <w:lang w:val="ro-RO"/>
        </w:rPr>
        <w:t>necesitatea urmăririi pregătirii și implementării portofoliului de proiecte de transport</w:t>
      </w:r>
      <w:r w:rsidR="00F8607C">
        <w:rPr>
          <w:sz w:val="20"/>
          <w:szCs w:val="20"/>
          <w:lang w:val="ro-RO"/>
        </w:rPr>
        <w:t xml:space="preserve"> finanțate în cadrul POIM 2014-2020, precum și determinarea necesarului de finanțare pentru proiectele viitoare ce vor fi eligibile în următorul exercițiu financiar,</w:t>
      </w:r>
      <w:r w:rsidR="009A0D14">
        <w:rPr>
          <w:sz w:val="20"/>
          <w:szCs w:val="20"/>
          <w:lang w:val="ro-RO"/>
        </w:rPr>
        <w:t xml:space="preserve"> </w:t>
      </w:r>
    </w:p>
    <w:p w:rsidR="00BB6DE6" w:rsidRDefault="00BB6DE6" w:rsidP="001C0B24">
      <w:pPr>
        <w:pStyle w:val="NoSpacing"/>
        <w:spacing w:line="276" w:lineRule="auto"/>
        <w:ind w:left="0" w:right="-27"/>
        <w:rPr>
          <w:sz w:val="20"/>
          <w:szCs w:val="20"/>
          <w:lang w:val="ro-RO"/>
        </w:rPr>
      </w:pPr>
    </w:p>
    <w:p w:rsidR="00BB6DE6" w:rsidRPr="00A63BB0" w:rsidRDefault="00BB6DE6" w:rsidP="00BB6DE6">
      <w:pPr>
        <w:pStyle w:val="NoSpacing"/>
        <w:spacing w:line="360" w:lineRule="auto"/>
        <w:ind w:left="720" w:right="-27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</w:t>
      </w:r>
      <w:r w:rsidRPr="00A63BB0">
        <w:rPr>
          <w:sz w:val="20"/>
          <w:szCs w:val="20"/>
          <w:lang w:val="ro-RO"/>
        </w:rPr>
        <w:t>Directorul general al Direcției Generale Organism</w:t>
      </w:r>
      <w:r w:rsidR="00A66DDB">
        <w:rPr>
          <w:sz w:val="20"/>
          <w:szCs w:val="20"/>
          <w:lang w:val="ro-RO"/>
        </w:rPr>
        <w:t>ul</w:t>
      </w:r>
      <w:r w:rsidRPr="00A63BB0">
        <w:rPr>
          <w:sz w:val="20"/>
          <w:szCs w:val="20"/>
          <w:lang w:val="ro-RO"/>
        </w:rPr>
        <w:t xml:space="preserve"> Intermediar pentru Transport  emite următ</w:t>
      </w:r>
      <w:r w:rsidR="00A66DDB">
        <w:rPr>
          <w:sz w:val="20"/>
          <w:szCs w:val="20"/>
          <w:lang w:val="ro-RO"/>
        </w:rPr>
        <w:t>oarea</w:t>
      </w:r>
      <w:r w:rsidRPr="00A63BB0">
        <w:rPr>
          <w:sz w:val="20"/>
          <w:szCs w:val="20"/>
          <w:lang w:val="ro-RO"/>
        </w:rPr>
        <w:t>:</w:t>
      </w:r>
    </w:p>
    <w:p w:rsidR="00D911F2" w:rsidRDefault="00D911F2" w:rsidP="00032A67">
      <w:pPr>
        <w:spacing w:line="360" w:lineRule="auto"/>
        <w:ind w:left="0" w:right="-27"/>
        <w:rPr>
          <w:b/>
          <w:sz w:val="20"/>
          <w:szCs w:val="20"/>
          <w:lang w:val="ro-RO"/>
        </w:rPr>
      </w:pPr>
    </w:p>
    <w:p w:rsidR="00F8607C" w:rsidRDefault="00F8607C" w:rsidP="00F8607C">
      <w:pPr>
        <w:tabs>
          <w:tab w:val="left" w:pos="1170"/>
          <w:tab w:val="left" w:pos="1440"/>
        </w:tabs>
        <w:spacing w:after="0" w:line="240" w:lineRule="auto"/>
        <w:ind w:left="1170" w:hanging="464"/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>INSTRUCȚIUNE</w:t>
      </w:r>
    </w:p>
    <w:p w:rsidR="004D4C06" w:rsidRPr="00434518" w:rsidRDefault="004D4C06" w:rsidP="004D4C06">
      <w:pPr>
        <w:tabs>
          <w:tab w:val="left" w:pos="1170"/>
          <w:tab w:val="left" w:pos="1440"/>
        </w:tabs>
        <w:spacing w:after="0" w:line="240" w:lineRule="auto"/>
        <w:ind w:left="1170" w:hanging="464"/>
        <w:rPr>
          <w:b/>
          <w:sz w:val="20"/>
          <w:szCs w:val="20"/>
          <w:lang w:val="ro-RO"/>
        </w:rPr>
      </w:pPr>
    </w:p>
    <w:p w:rsidR="00073B53" w:rsidRDefault="004D4C06" w:rsidP="006C4220">
      <w:pPr>
        <w:tabs>
          <w:tab w:val="left" w:pos="990"/>
          <w:tab w:val="left" w:pos="1440"/>
        </w:tabs>
        <w:spacing w:after="0" w:line="240" w:lineRule="auto"/>
        <w:ind w:left="990" w:hanging="464"/>
        <w:rPr>
          <w:sz w:val="20"/>
          <w:szCs w:val="20"/>
          <w:lang w:val="ro-RO"/>
        </w:rPr>
      </w:pPr>
      <w:r w:rsidRPr="00434518">
        <w:rPr>
          <w:b/>
          <w:sz w:val="20"/>
          <w:szCs w:val="20"/>
          <w:lang w:val="ro-RO"/>
        </w:rPr>
        <w:t xml:space="preserve">      </w:t>
      </w:r>
      <w:r w:rsidR="00FA0642" w:rsidRPr="00434518">
        <w:rPr>
          <w:b/>
          <w:sz w:val="20"/>
          <w:szCs w:val="20"/>
          <w:lang w:val="ro-RO"/>
        </w:rPr>
        <w:t xml:space="preserve">  </w:t>
      </w:r>
      <w:r w:rsidR="00434518" w:rsidRPr="00434518">
        <w:rPr>
          <w:b/>
          <w:sz w:val="20"/>
          <w:szCs w:val="20"/>
          <w:lang w:val="ro-RO"/>
        </w:rPr>
        <w:t>Art.1.</w:t>
      </w:r>
      <w:r w:rsidR="00434518">
        <w:rPr>
          <w:sz w:val="20"/>
          <w:szCs w:val="20"/>
          <w:lang w:val="ro-RO"/>
        </w:rPr>
        <w:t xml:space="preserve"> </w:t>
      </w:r>
      <w:r w:rsidR="00F8607C">
        <w:rPr>
          <w:sz w:val="20"/>
          <w:szCs w:val="20"/>
          <w:lang w:val="ro-RO"/>
        </w:rPr>
        <w:t>(1) Beneficiarii POIM</w:t>
      </w:r>
      <w:r w:rsidR="006C4220">
        <w:rPr>
          <w:sz w:val="20"/>
          <w:szCs w:val="20"/>
          <w:lang w:val="ro-RO"/>
        </w:rPr>
        <w:t xml:space="preserve"> 2014-2020 sunt obligați să transmită prin intermediul aplicației informatice IT-</w:t>
      </w:r>
      <w:proofErr w:type="spellStart"/>
      <w:r w:rsidR="006C4220">
        <w:rPr>
          <w:sz w:val="20"/>
          <w:szCs w:val="20"/>
          <w:lang w:val="ro-RO"/>
        </w:rPr>
        <w:t>Tool</w:t>
      </w:r>
      <w:proofErr w:type="spellEnd"/>
      <w:r w:rsidR="006C4220">
        <w:rPr>
          <w:sz w:val="20"/>
          <w:szCs w:val="20"/>
          <w:lang w:val="ro-RO"/>
        </w:rPr>
        <w:t xml:space="preserve"> raportarea progresului pentru proiectele finanțate din fonduri nerambursabile precum și pentru cele aflate în pregătire, în primele 15 zile ale lunii următoare celei pentru care se realizează raportarea.</w:t>
      </w:r>
    </w:p>
    <w:p w:rsidR="006C4220" w:rsidRDefault="001406B0" w:rsidP="001406B0">
      <w:pPr>
        <w:tabs>
          <w:tab w:val="left" w:pos="1170"/>
          <w:tab w:val="left" w:pos="1440"/>
        </w:tabs>
        <w:spacing w:after="0" w:line="240" w:lineRule="auto"/>
        <w:ind w:left="1170" w:hanging="46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:rsidR="00FA67F4" w:rsidRDefault="001406B0" w:rsidP="001406B0">
      <w:pPr>
        <w:tabs>
          <w:tab w:val="left" w:pos="990"/>
          <w:tab w:val="left" w:pos="1440"/>
        </w:tabs>
        <w:spacing w:after="0" w:line="240" w:lineRule="auto"/>
        <w:ind w:left="990" w:hanging="464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 w:rsidR="006C4220">
        <w:rPr>
          <w:sz w:val="20"/>
          <w:szCs w:val="20"/>
          <w:lang w:val="ro-RO"/>
        </w:rPr>
        <w:t>(2) Actualizarea informațiilor pentru proiectele de transport se va face conform Manualului utilizatorului disponibil în cadrul aplicației IT-</w:t>
      </w:r>
      <w:proofErr w:type="spellStart"/>
      <w:r w:rsidR="006C4220">
        <w:rPr>
          <w:sz w:val="20"/>
          <w:szCs w:val="20"/>
          <w:lang w:val="ro-RO"/>
        </w:rPr>
        <w:t>Tool</w:t>
      </w:r>
      <w:proofErr w:type="spellEnd"/>
      <w:r w:rsidR="006C4220">
        <w:rPr>
          <w:sz w:val="20"/>
          <w:szCs w:val="20"/>
          <w:lang w:val="ro-RO"/>
        </w:rPr>
        <w:t>.</w:t>
      </w:r>
    </w:p>
    <w:p w:rsidR="001406B0" w:rsidRDefault="001406B0" w:rsidP="001406B0">
      <w:pPr>
        <w:tabs>
          <w:tab w:val="left" w:pos="990"/>
          <w:tab w:val="left" w:pos="1440"/>
        </w:tabs>
        <w:spacing w:after="0" w:line="240" w:lineRule="auto"/>
        <w:ind w:left="990" w:hanging="464"/>
        <w:rPr>
          <w:sz w:val="20"/>
          <w:szCs w:val="20"/>
          <w:lang w:val="ro-RO"/>
        </w:rPr>
      </w:pPr>
    </w:p>
    <w:p w:rsidR="0013313A" w:rsidRPr="00220C06" w:rsidRDefault="0013313A" w:rsidP="001406B0">
      <w:pPr>
        <w:tabs>
          <w:tab w:val="left" w:pos="900"/>
          <w:tab w:val="left" w:pos="1440"/>
        </w:tabs>
        <w:spacing w:after="0" w:line="240" w:lineRule="auto"/>
        <w:ind w:left="990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Art</w:t>
      </w:r>
      <w:r w:rsidRPr="004A717D">
        <w:rPr>
          <w:b/>
          <w:sz w:val="20"/>
          <w:szCs w:val="20"/>
          <w:lang w:val="ro-RO"/>
        </w:rPr>
        <w:t>.</w:t>
      </w:r>
      <w:r w:rsidR="006C4220">
        <w:rPr>
          <w:b/>
          <w:sz w:val="20"/>
          <w:szCs w:val="20"/>
          <w:lang w:val="ro-RO"/>
        </w:rPr>
        <w:t>2</w:t>
      </w:r>
      <w:r w:rsidRPr="004A717D">
        <w:rPr>
          <w:b/>
          <w:sz w:val="20"/>
          <w:szCs w:val="20"/>
          <w:lang w:val="ro-RO"/>
        </w:rPr>
        <w:t>.</w:t>
      </w:r>
      <w:r>
        <w:rPr>
          <w:sz w:val="20"/>
          <w:szCs w:val="20"/>
          <w:lang w:val="ro-RO"/>
        </w:rPr>
        <w:t xml:space="preserve"> </w:t>
      </w:r>
      <w:r w:rsidR="006C4220">
        <w:rPr>
          <w:sz w:val="20"/>
          <w:szCs w:val="20"/>
          <w:lang w:val="ro-RO"/>
        </w:rPr>
        <w:t>Direcția Generală Organismul intermediar pentru transport va asig</w:t>
      </w:r>
      <w:r w:rsidR="00A5556E">
        <w:rPr>
          <w:sz w:val="20"/>
          <w:szCs w:val="20"/>
          <w:lang w:val="ro-RO"/>
        </w:rPr>
        <w:t>ura informarea beneficiarilor câ</w:t>
      </w:r>
      <w:r w:rsidR="006C4220">
        <w:rPr>
          <w:sz w:val="20"/>
          <w:szCs w:val="20"/>
          <w:lang w:val="ro-RO"/>
        </w:rPr>
        <w:t>t și punerea în aplicare a prevederilor prezentei instr</w:t>
      </w:r>
      <w:r w:rsidR="00A5556E">
        <w:rPr>
          <w:sz w:val="20"/>
          <w:szCs w:val="20"/>
          <w:lang w:val="ro-RO"/>
        </w:rPr>
        <w:t>uc</w:t>
      </w:r>
      <w:r w:rsidR="006C4220">
        <w:rPr>
          <w:sz w:val="20"/>
          <w:szCs w:val="20"/>
          <w:lang w:val="ro-RO"/>
        </w:rPr>
        <w:t xml:space="preserve">țiuni de către aceștia. </w:t>
      </w:r>
    </w:p>
    <w:p w:rsidR="0047315D" w:rsidRPr="001406B0" w:rsidRDefault="0047315D" w:rsidP="001406B0">
      <w:pPr>
        <w:pStyle w:val="Default"/>
        <w:jc w:val="both"/>
        <w:rPr>
          <w:rFonts w:ascii="Trebuchet MS" w:eastAsia="MS Mincho" w:hAnsi="Trebuchet MS"/>
          <w:color w:val="auto"/>
          <w:sz w:val="22"/>
          <w:szCs w:val="22"/>
          <w:lang w:val="ro-RO"/>
        </w:rPr>
      </w:pPr>
    </w:p>
    <w:p w:rsidR="0047315D" w:rsidRDefault="0047315D" w:rsidP="00C33FD9">
      <w:pPr>
        <w:spacing w:after="0"/>
        <w:ind w:left="0"/>
        <w:jc w:val="center"/>
        <w:rPr>
          <w:sz w:val="20"/>
          <w:lang w:val="ro-RO"/>
        </w:rPr>
      </w:pPr>
    </w:p>
    <w:p w:rsidR="007B61AC" w:rsidRPr="0003373C" w:rsidRDefault="00C33FD9" w:rsidP="00C33FD9">
      <w:pPr>
        <w:spacing w:after="0"/>
        <w:ind w:left="0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</w:t>
      </w:r>
      <w:r w:rsidR="007B61AC" w:rsidRPr="0003373C">
        <w:rPr>
          <w:b/>
          <w:lang w:val="ro-RO"/>
        </w:rPr>
        <w:t>Director General</w:t>
      </w:r>
    </w:p>
    <w:p w:rsidR="00C33FD9" w:rsidRPr="001406B0" w:rsidRDefault="00A83AA8" w:rsidP="001406B0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>Felix Corneliu ARDELEAN</w:t>
      </w: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C33FD9" w:rsidRDefault="00C33FD9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47315D" w:rsidRDefault="0047315D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47315D" w:rsidRDefault="0047315D" w:rsidP="00C917B8">
      <w:pPr>
        <w:spacing w:after="0"/>
        <w:ind w:left="0"/>
        <w:rPr>
          <w:b/>
          <w:sz w:val="12"/>
          <w:szCs w:val="24"/>
          <w:lang w:val="ro-RO"/>
        </w:rPr>
      </w:pPr>
    </w:p>
    <w:p w:rsidR="0047315D" w:rsidRPr="00B87FB7" w:rsidRDefault="0047315D" w:rsidP="00C917B8">
      <w:pPr>
        <w:spacing w:after="0"/>
        <w:ind w:left="0"/>
        <w:rPr>
          <w:b/>
          <w:sz w:val="12"/>
          <w:szCs w:val="24"/>
          <w:lang w:val="ro-RO"/>
        </w:rPr>
      </w:pPr>
    </w:p>
    <w:tbl>
      <w:tblPr>
        <w:tblpPr w:leftFromText="180" w:rightFromText="180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3404"/>
        <w:gridCol w:w="1868"/>
        <w:gridCol w:w="1654"/>
        <w:gridCol w:w="1206"/>
        <w:gridCol w:w="1251"/>
      </w:tblGrid>
      <w:tr w:rsidR="00C917B8" w:rsidRPr="00D064EC" w:rsidTr="00187EE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FUNCŢIE PERSOANĂ AVIZATOARE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NUME ŞI PRENUME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DATĂ AVIZARE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OBSERVAŢII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SEMNĂTURĂ</w:t>
            </w:r>
          </w:p>
        </w:tc>
      </w:tr>
      <w:tr w:rsidR="00C917B8" w:rsidRPr="00D064EC" w:rsidTr="00187EE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  <w:r w:rsidRPr="00D064EC"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t>Director</w:t>
            </w:r>
            <w:r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t xml:space="preserve"> DAF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t>Cătălin COSTACHE</w:t>
            </w:r>
          </w:p>
          <w:p w:rsidR="00C917B8" w:rsidRPr="00D064EC" w:rsidRDefault="00C917B8" w:rsidP="00187EE2">
            <w:pPr>
              <w:tabs>
                <w:tab w:val="left" w:pos="360"/>
                <w:tab w:val="left" w:pos="426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917B8" w:rsidRPr="00D064EC" w:rsidTr="00187E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FUNCŢIE PERSOANA  AVIZATOARE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NUME ŞI PRENUME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DATĂ AVIZARE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OBSERVAŢII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SEMNĂTURĂ</w:t>
            </w:r>
          </w:p>
        </w:tc>
      </w:tr>
      <w:tr w:rsidR="00C917B8" w:rsidRPr="00D064EC" w:rsidTr="00187E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t>Șef serviciu SEP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7B8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  <w:t>Ionuț MARCU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917B8" w:rsidRPr="00D064EC" w:rsidTr="00187EE2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0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7B8" w:rsidRPr="00D064EC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917B8" w:rsidRPr="00D064EC" w:rsidTr="00187EE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 xml:space="preserve">FUNCŢIE PERSOANA </w:t>
            </w:r>
            <w:r w:rsidR="000734EB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AVIZATOARE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NUME ŞI PRENUME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893CCE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 xml:space="preserve">DATĂ </w:t>
            </w:r>
            <w:r w:rsidR="00893CCE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AVIZARE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OBSERVAŢII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7B8" w:rsidRPr="00FB5182" w:rsidRDefault="00C917B8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SEMNĂTURĂ</w:t>
            </w:r>
          </w:p>
        </w:tc>
      </w:tr>
      <w:tr w:rsidR="000734EB" w:rsidRPr="00D064EC" w:rsidTr="00187EE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0734EB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color w:val="000000"/>
                <w:sz w:val="18"/>
                <w:szCs w:val="20"/>
                <w:lang w:val="en-GB"/>
              </w:rPr>
            </w:pPr>
          </w:p>
          <w:p w:rsidR="000734EB" w:rsidRPr="000734EB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0734E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Consilier</w:t>
            </w:r>
            <w:proofErr w:type="spellEnd"/>
            <w:r w:rsidRPr="000734E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34E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juridic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superior</w:t>
            </w:r>
          </w:p>
          <w:p w:rsidR="000734EB" w:rsidRPr="000734EB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0734EB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color w:val="000000"/>
                <w:sz w:val="18"/>
                <w:szCs w:val="20"/>
                <w:lang w:val="en-GB"/>
              </w:rPr>
            </w:pPr>
            <w:r w:rsidRPr="000734EB"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Laura ȚOPA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187EE2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</w:p>
        </w:tc>
      </w:tr>
      <w:tr w:rsidR="000734EB" w:rsidRPr="00D064EC" w:rsidTr="00187EE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FUNCŢIE PERSOANA CARE A INTOCMIT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NUME ŞI PRENUME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DATĂ INTOCMIRE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OBSERVAŢII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4EB" w:rsidRPr="00FB5182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FB5182">
              <w:rPr>
                <w:rFonts w:eastAsia="Times New Roman" w:cs="Calibri"/>
                <w:b/>
                <w:bCs/>
                <w:color w:val="000000"/>
                <w:sz w:val="18"/>
                <w:szCs w:val="20"/>
                <w:lang w:val="en-GB"/>
              </w:rPr>
              <w:t>SEMNĂTURĂ</w:t>
            </w:r>
          </w:p>
        </w:tc>
      </w:tr>
      <w:tr w:rsidR="000734EB" w:rsidRPr="00D064EC" w:rsidTr="00187EE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4EB" w:rsidRPr="00D064EC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Consilier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juridic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 xml:space="preserve"> superior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4EB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bCs/>
                <w:sz w:val="20"/>
                <w:szCs w:val="20"/>
                <w:lang w:val="ro-RO" w:eastAsia="ro-RO"/>
              </w:rPr>
            </w:pPr>
          </w:p>
          <w:p w:rsidR="000734EB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  <w:t>Ioana SARSAMĂ</w:t>
            </w:r>
          </w:p>
          <w:p w:rsidR="000734EB" w:rsidRPr="00D064EC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4EB" w:rsidRPr="00D064EC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4EB" w:rsidRPr="00D064EC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4EB" w:rsidRPr="00D064EC" w:rsidRDefault="000734EB" w:rsidP="000734EB">
            <w:pPr>
              <w:tabs>
                <w:tab w:val="left" w:pos="360"/>
              </w:tabs>
              <w:spacing w:after="0" w:line="240" w:lineRule="auto"/>
              <w:ind w:left="-90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0A724E" w:rsidRDefault="000A724E" w:rsidP="00B87FB7">
      <w:pPr>
        <w:ind w:left="0"/>
      </w:pPr>
    </w:p>
    <w:sectPr w:rsidR="000A724E" w:rsidSect="00C71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10" w:right="1010" w:bottom="1702" w:left="567" w:header="567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EB" w:rsidRDefault="005855EB">
      <w:pPr>
        <w:spacing w:after="0" w:line="240" w:lineRule="auto"/>
      </w:pPr>
      <w:r>
        <w:separator/>
      </w:r>
    </w:p>
  </w:endnote>
  <w:endnote w:type="continuationSeparator" w:id="0">
    <w:p w:rsidR="005855EB" w:rsidRDefault="0058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9F" w:rsidRPr="006E76E2" w:rsidRDefault="00C917B8" w:rsidP="0049139F">
    <w:pPr>
      <w:pStyle w:val="Footer"/>
      <w:spacing w:after="0"/>
      <w:rPr>
        <w:sz w:val="14"/>
        <w:szCs w:val="14"/>
        <w:lang w:val="es-ES"/>
      </w:rPr>
    </w:pPr>
    <w:r w:rsidRPr="006E76E2">
      <w:rPr>
        <w:sz w:val="14"/>
        <w:szCs w:val="14"/>
        <w:lang w:val="es-ES"/>
      </w:rPr>
      <w:t>B-dul Dinicu Golescu nr. 38, Sector 1, București</w:t>
    </w:r>
  </w:p>
  <w:p w:rsidR="00550C2C" w:rsidRDefault="00C917B8" w:rsidP="0049139F">
    <w:pPr>
      <w:pStyle w:val="Footer"/>
      <w:spacing w:after="0"/>
      <w:rPr>
        <w:sz w:val="14"/>
        <w:szCs w:val="14"/>
      </w:rPr>
    </w:pPr>
    <w:r w:rsidRPr="00E562FC">
      <w:rPr>
        <w:sz w:val="14"/>
        <w:szCs w:val="14"/>
      </w:rPr>
      <w:t xml:space="preserve">Tel.: </w:t>
    </w:r>
    <w:r>
      <w:rPr>
        <w:sz w:val="14"/>
        <w:szCs w:val="14"/>
      </w:rPr>
      <w:t>0372 825 262</w:t>
    </w:r>
    <w:proofErr w:type="gramStart"/>
    <w:r>
      <w:rPr>
        <w:sz w:val="14"/>
        <w:szCs w:val="14"/>
      </w:rPr>
      <w:t>;  0372</w:t>
    </w:r>
    <w:proofErr w:type="gramEnd"/>
    <w:r>
      <w:rPr>
        <w:sz w:val="14"/>
        <w:szCs w:val="14"/>
      </w:rPr>
      <w:t xml:space="preserve"> 825 271;</w:t>
    </w:r>
  </w:p>
  <w:p w:rsidR="00550C2C" w:rsidRDefault="00C917B8" w:rsidP="0049139F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Fax:  0213 196 127;</w:t>
    </w:r>
  </w:p>
  <w:p w:rsidR="0049139F" w:rsidRPr="00100F36" w:rsidRDefault="00C917B8" w:rsidP="0049139F">
    <w:pPr>
      <w:pStyle w:val="Footer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>
      <w:rPr>
        <w:b/>
        <w:sz w:val="14"/>
        <w:szCs w:val="14"/>
      </w:rPr>
      <w:t>mt</w:t>
    </w:r>
    <w:r w:rsidRPr="00100F36">
      <w:rPr>
        <w:b/>
        <w:sz w:val="14"/>
        <w:szCs w:val="14"/>
      </w:rPr>
      <w:t>.ro</w:t>
    </w:r>
  </w:p>
  <w:p w:rsidR="0049139F" w:rsidRDefault="00585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9F" w:rsidRDefault="00C917B8" w:rsidP="00C719C9">
    <w:pPr>
      <w:pStyle w:val="Footer"/>
      <w:spacing w:after="0"/>
      <w:ind w:left="0"/>
      <w:rPr>
        <w:sz w:val="18"/>
        <w:szCs w:val="18"/>
        <w:lang w:val="ro-RO"/>
      </w:rPr>
    </w:pPr>
    <w:r>
      <w:rPr>
        <w:sz w:val="18"/>
        <w:szCs w:val="18"/>
        <w:lang w:val="ro-RO"/>
      </w:rPr>
      <w:t xml:space="preserve">   </w:t>
    </w:r>
    <w:proofErr w:type="spellStart"/>
    <w:r w:rsidRPr="00C719C9">
      <w:rPr>
        <w:sz w:val="18"/>
        <w:szCs w:val="18"/>
        <w:lang w:val="ro-RO"/>
      </w:rPr>
      <w:t>B</w:t>
    </w:r>
    <w:r>
      <w:rPr>
        <w:sz w:val="18"/>
        <w:szCs w:val="18"/>
        <w:lang w:val="ro-RO"/>
      </w:rPr>
      <w:t>ld</w:t>
    </w:r>
    <w:proofErr w:type="spellEnd"/>
    <w:r>
      <w:rPr>
        <w:sz w:val="18"/>
        <w:szCs w:val="18"/>
        <w:lang w:val="ro-RO"/>
      </w:rPr>
      <w:t>.</w:t>
    </w:r>
    <w:r w:rsidRPr="00C719C9">
      <w:rPr>
        <w:sz w:val="18"/>
        <w:szCs w:val="18"/>
        <w:lang w:val="ro-RO"/>
      </w:rPr>
      <w:t xml:space="preserve"> Dinicu Golescu nr. 38, Sector 1, </w:t>
    </w:r>
    <w:proofErr w:type="spellStart"/>
    <w:r w:rsidRPr="00C719C9">
      <w:rPr>
        <w:sz w:val="18"/>
        <w:szCs w:val="18"/>
        <w:lang w:val="ro-RO"/>
      </w:rPr>
      <w:t>Bucureşti</w:t>
    </w:r>
    <w:proofErr w:type="spellEnd"/>
    <w:r>
      <w:rPr>
        <w:sz w:val="18"/>
        <w:szCs w:val="18"/>
        <w:lang w:val="ro-RO"/>
      </w:rPr>
      <w:t xml:space="preserve">, </w:t>
    </w:r>
  </w:p>
  <w:p w:rsidR="0049139F" w:rsidRDefault="00C917B8" w:rsidP="00C719C9">
    <w:pPr>
      <w:pStyle w:val="Footer"/>
      <w:spacing w:after="0"/>
      <w:ind w:left="0"/>
      <w:rPr>
        <w:sz w:val="18"/>
        <w:szCs w:val="18"/>
        <w:lang w:val="ro-RO"/>
      </w:rPr>
    </w:pPr>
    <w:r>
      <w:rPr>
        <w:sz w:val="18"/>
        <w:szCs w:val="18"/>
        <w:lang w:val="ro-RO"/>
      </w:rPr>
      <w:t xml:space="preserve">   </w:t>
    </w:r>
    <w:r w:rsidRPr="0049139F">
      <w:rPr>
        <w:i/>
        <w:sz w:val="18"/>
        <w:szCs w:val="18"/>
        <w:lang w:val="ro-RO"/>
      </w:rPr>
      <w:t>tel.</w:t>
    </w:r>
    <w:r w:rsidRPr="00C719C9">
      <w:rPr>
        <w:sz w:val="18"/>
        <w:szCs w:val="18"/>
        <w:lang w:val="ro-RO"/>
      </w:rPr>
      <w:t>: 0750</w:t>
    </w:r>
    <w:r>
      <w:rPr>
        <w:sz w:val="18"/>
        <w:szCs w:val="18"/>
        <w:lang w:val="ro-RO"/>
      </w:rPr>
      <w:t>.</w:t>
    </w:r>
    <w:r w:rsidRPr="00C719C9">
      <w:rPr>
        <w:sz w:val="18"/>
        <w:szCs w:val="18"/>
        <w:lang w:val="ro-RO"/>
      </w:rPr>
      <w:t>03</w:t>
    </w:r>
    <w:r>
      <w:rPr>
        <w:sz w:val="18"/>
        <w:szCs w:val="18"/>
        <w:lang w:val="ro-RO"/>
      </w:rPr>
      <w:t>.</w:t>
    </w:r>
    <w:r w:rsidRPr="00C719C9">
      <w:rPr>
        <w:sz w:val="18"/>
        <w:szCs w:val="18"/>
        <w:lang w:val="ro-RO"/>
      </w:rPr>
      <w:t>2</w:t>
    </w:r>
    <w:r>
      <w:rPr>
        <w:sz w:val="18"/>
        <w:szCs w:val="18"/>
        <w:lang w:val="ro-RO"/>
      </w:rPr>
      <w:t xml:space="preserve">2.71;  </w:t>
    </w:r>
    <w:r w:rsidRPr="0049139F">
      <w:rPr>
        <w:i/>
        <w:sz w:val="18"/>
        <w:szCs w:val="18"/>
        <w:lang w:val="ro-RO"/>
      </w:rPr>
      <w:t>e-mail:</w:t>
    </w:r>
    <w:r>
      <w:rPr>
        <w:sz w:val="18"/>
        <w:szCs w:val="18"/>
        <w:lang w:val="ro-RO"/>
      </w:rPr>
      <w:t xml:space="preserve"> florin.zaharia@mt.ro</w:t>
    </w:r>
  </w:p>
  <w:p w:rsidR="00E562FC" w:rsidRPr="00C719C9" w:rsidRDefault="00C917B8" w:rsidP="00C719C9">
    <w:pPr>
      <w:pStyle w:val="Footer"/>
      <w:spacing w:after="0"/>
      <w:ind w:left="0"/>
      <w:rPr>
        <w:b/>
        <w:sz w:val="18"/>
        <w:szCs w:val="18"/>
        <w:lang w:val="ro-RO"/>
      </w:rPr>
    </w:pPr>
    <w:r>
      <w:rPr>
        <w:sz w:val="18"/>
        <w:szCs w:val="18"/>
        <w:lang w:val="ro-RO"/>
      </w:rPr>
      <w:t xml:space="preserve">   </w:t>
    </w:r>
    <w:r w:rsidRPr="00C719C9">
      <w:rPr>
        <w:b/>
        <w:sz w:val="18"/>
        <w:szCs w:val="18"/>
        <w:lang w:val="ro-RO"/>
      </w:rPr>
      <w:t>www.mt.ro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EB" w:rsidRDefault="005855EB">
      <w:pPr>
        <w:spacing w:after="0" w:line="240" w:lineRule="auto"/>
      </w:pPr>
      <w:r>
        <w:separator/>
      </w:r>
    </w:p>
  </w:footnote>
  <w:footnote w:type="continuationSeparator" w:id="0">
    <w:p w:rsidR="005855EB" w:rsidRDefault="0058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22"/>
      <w:gridCol w:w="2359"/>
    </w:tblGrid>
    <w:tr w:rsidR="00766E0E" w:rsidRPr="0049139F" w:rsidTr="0049139F">
      <w:tc>
        <w:tcPr>
          <w:tcW w:w="6575" w:type="dxa"/>
          <w:shd w:val="clear" w:color="auto" w:fill="auto"/>
        </w:tcPr>
        <w:p w:rsidR="00766E0E" w:rsidRPr="00CD5B3B" w:rsidRDefault="00CA24B1" w:rsidP="00E562FC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142875</wp:posOffset>
                </wp:positionV>
                <wp:extent cx="4712970" cy="962025"/>
                <wp:effectExtent l="0" t="0" r="0" b="9525"/>
                <wp:wrapThrough wrapText="bothSides">
                  <wp:wrapPolygon edited="0">
                    <wp:start x="0" y="0"/>
                    <wp:lineTo x="0" y="21386"/>
                    <wp:lineTo x="21478" y="21386"/>
                    <wp:lineTo x="21478" y="0"/>
                    <wp:lineTo x="0" y="0"/>
                  </wp:wrapPolygon>
                </wp:wrapThrough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9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6" w:type="dxa"/>
          <w:shd w:val="clear" w:color="auto" w:fill="auto"/>
          <w:vAlign w:val="center"/>
        </w:tcPr>
        <w:p w:rsidR="0049139F" w:rsidRPr="0049139F" w:rsidRDefault="005855EB" w:rsidP="00C20EF1">
          <w:pPr>
            <w:pStyle w:val="MediumGrid21"/>
            <w:jc w:val="right"/>
            <w:rPr>
              <w:i/>
            </w:rPr>
          </w:pPr>
        </w:p>
        <w:p w:rsidR="00766E0E" w:rsidRPr="0049139F" w:rsidRDefault="00C917B8" w:rsidP="00CA24B1">
          <w:pPr>
            <w:ind w:left="0"/>
            <w:rPr>
              <w:i/>
            </w:rPr>
          </w:pPr>
          <w:r w:rsidRPr="0049139F">
            <w:rPr>
              <w:i/>
            </w:rPr>
            <w:t xml:space="preserve">                                   </w:t>
          </w:r>
        </w:p>
      </w:tc>
    </w:tr>
  </w:tbl>
  <w:p w:rsidR="00766E0E" w:rsidRPr="00CD5B3B" w:rsidRDefault="005855EB" w:rsidP="0032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1"/>
      <w:gridCol w:w="4004"/>
    </w:tblGrid>
    <w:tr w:rsidR="00E562FC" w:rsidRPr="00650525" w:rsidTr="00650525">
      <w:trPr>
        <w:trHeight w:val="904"/>
      </w:trPr>
      <w:tc>
        <w:tcPr>
          <w:tcW w:w="6976" w:type="dxa"/>
          <w:shd w:val="clear" w:color="auto" w:fill="auto"/>
        </w:tcPr>
        <w:p w:rsidR="00E562FC" w:rsidRPr="00CD5B3B" w:rsidRDefault="00C917B8" w:rsidP="00650525">
          <w:pPr>
            <w:pStyle w:val="MediumGrid21"/>
            <w:ind w:left="426"/>
          </w:pPr>
          <w:r>
            <w:rPr>
              <w:noProof/>
            </w:rPr>
            <w:drawing>
              <wp:inline distT="0" distB="0" distL="0" distR="0" wp14:anchorId="6CA59945" wp14:editId="27F5E18E">
                <wp:extent cx="4156075" cy="902335"/>
                <wp:effectExtent l="19050" t="0" r="0" b="0"/>
                <wp:docPr id="28" name="Picture 28" descr="C:\Users\adrian.olteanu\Desktop\identitate\foi_antet\logo_antet\logo_antet_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drian.olteanu\Desktop\identitate\foi_antet\logo_antet\logo_antet_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607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shd w:val="clear" w:color="auto" w:fill="auto"/>
          <w:vAlign w:val="center"/>
        </w:tcPr>
        <w:p w:rsidR="00E562FC" w:rsidRPr="00650525" w:rsidRDefault="00C917B8" w:rsidP="00E562FC">
          <w:pPr>
            <w:pStyle w:val="MediumGrid21"/>
            <w:jc w:val="right"/>
            <w:rPr>
              <w:lang w:val="ro-RO"/>
            </w:rPr>
          </w:pPr>
          <w:r w:rsidRPr="00650525">
            <w:rPr>
              <w:lang w:val="ro-RO"/>
            </w:rPr>
            <w:t>Nesecret</w:t>
          </w:r>
        </w:p>
      </w:tc>
    </w:tr>
  </w:tbl>
  <w:p w:rsidR="00E562FC" w:rsidRDefault="005855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0DED"/>
    <w:multiLevelType w:val="hybridMultilevel"/>
    <w:tmpl w:val="48D44CE4"/>
    <w:lvl w:ilvl="0" w:tplc="57CED24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45B85CAD"/>
    <w:multiLevelType w:val="hybridMultilevel"/>
    <w:tmpl w:val="66BA68C4"/>
    <w:lvl w:ilvl="0" w:tplc="51B4CCA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5AA819E5"/>
    <w:multiLevelType w:val="hybridMultilevel"/>
    <w:tmpl w:val="1EEC9416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5F0A5D7F"/>
    <w:multiLevelType w:val="hybridMultilevel"/>
    <w:tmpl w:val="5C9C2DBE"/>
    <w:lvl w:ilvl="0" w:tplc="3608279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7073396F"/>
    <w:multiLevelType w:val="hybridMultilevel"/>
    <w:tmpl w:val="5E5C7C30"/>
    <w:lvl w:ilvl="0" w:tplc="9F4A6920">
      <w:numFmt w:val="bullet"/>
      <w:lvlText w:val="-"/>
      <w:lvlJc w:val="left"/>
      <w:pPr>
        <w:ind w:left="109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75017B49"/>
    <w:multiLevelType w:val="hybridMultilevel"/>
    <w:tmpl w:val="CB9E0470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7F"/>
    <w:rsid w:val="00016E80"/>
    <w:rsid w:val="00025272"/>
    <w:rsid w:val="0002580A"/>
    <w:rsid w:val="00032A67"/>
    <w:rsid w:val="00033BFD"/>
    <w:rsid w:val="00055324"/>
    <w:rsid w:val="00062ED9"/>
    <w:rsid w:val="00063A85"/>
    <w:rsid w:val="000734EB"/>
    <w:rsid w:val="00073B53"/>
    <w:rsid w:val="00075181"/>
    <w:rsid w:val="00075773"/>
    <w:rsid w:val="00076576"/>
    <w:rsid w:val="000773E8"/>
    <w:rsid w:val="0008707F"/>
    <w:rsid w:val="000A724E"/>
    <w:rsid w:val="000C39D2"/>
    <w:rsid w:val="000F2B1B"/>
    <w:rsid w:val="000F7846"/>
    <w:rsid w:val="00102142"/>
    <w:rsid w:val="0010432F"/>
    <w:rsid w:val="00106C7F"/>
    <w:rsid w:val="001225DF"/>
    <w:rsid w:val="00123930"/>
    <w:rsid w:val="0013313A"/>
    <w:rsid w:val="001406B0"/>
    <w:rsid w:val="00141E7A"/>
    <w:rsid w:val="001423F2"/>
    <w:rsid w:val="001830FE"/>
    <w:rsid w:val="00190B8C"/>
    <w:rsid w:val="001C08ED"/>
    <w:rsid w:val="001C0B24"/>
    <w:rsid w:val="001D2F54"/>
    <w:rsid w:val="001D3392"/>
    <w:rsid w:val="001E4568"/>
    <w:rsid w:val="001F1249"/>
    <w:rsid w:val="001F4493"/>
    <w:rsid w:val="001F6512"/>
    <w:rsid w:val="00201204"/>
    <w:rsid w:val="002014D0"/>
    <w:rsid w:val="00212698"/>
    <w:rsid w:val="002178AE"/>
    <w:rsid w:val="00221316"/>
    <w:rsid w:val="00226E33"/>
    <w:rsid w:val="00234B6B"/>
    <w:rsid w:val="00240E96"/>
    <w:rsid w:val="0025133F"/>
    <w:rsid w:val="00260954"/>
    <w:rsid w:val="00263F09"/>
    <w:rsid w:val="00282C18"/>
    <w:rsid w:val="00293F3A"/>
    <w:rsid w:val="002973D2"/>
    <w:rsid w:val="002A152C"/>
    <w:rsid w:val="002A4761"/>
    <w:rsid w:val="002B03D5"/>
    <w:rsid w:val="002B5FCE"/>
    <w:rsid w:val="002C0376"/>
    <w:rsid w:val="002C09B2"/>
    <w:rsid w:val="002D5363"/>
    <w:rsid w:val="002D75A2"/>
    <w:rsid w:val="002F142F"/>
    <w:rsid w:val="002F1F43"/>
    <w:rsid w:val="002F4B21"/>
    <w:rsid w:val="0030699D"/>
    <w:rsid w:val="003333AD"/>
    <w:rsid w:val="00344B81"/>
    <w:rsid w:val="00375019"/>
    <w:rsid w:val="00382B28"/>
    <w:rsid w:val="0038770C"/>
    <w:rsid w:val="003913D0"/>
    <w:rsid w:val="003B7E80"/>
    <w:rsid w:val="003C22B8"/>
    <w:rsid w:val="003C5E50"/>
    <w:rsid w:val="003D3390"/>
    <w:rsid w:val="003E046F"/>
    <w:rsid w:val="003E2B4F"/>
    <w:rsid w:val="00404923"/>
    <w:rsid w:val="00407935"/>
    <w:rsid w:val="00411D37"/>
    <w:rsid w:val="004120A7"/>
    <w:rsid w:val="00412BCE"/>
    <w:rsid w:val="0043047D"/>
    <w:rsid w:val="004333F2"/>
    <w:rsid w:val="00434518"/>
    <w:rsid w:val="00446914"/>
    <w:rsid w:val="00463894"/>
    <w:rsid w:val="00470495"/>
    <w:rsid w:val="0047315D"/>
    <w:rsid w:val="00483445"/>
    <w:rsid w:val="00491D24"/>
    <w:rsid w:val="004B09B3"/>
    <w:rsid w:val="004B6890"/>
    <w:rsid w:val="004B7510"/>
    <w:rsid w:val="004C2A7A"/>
    <w:rsid w:val="004D1FDE"/>
    <w:rsid w:val="004D419E"/>
    <w:rsid w:val="004D4C06"/>
    <w:rsid w:val="004F4C7E"/>
    <w:rsid w:val="005022F7"/>
    <w:rsid w:val="00505E10"/>
    <w:rsid w:val="00511309"/>
    <w:rsid w:val="00522A4C"/>
    <w:rsid w:val="00545BE4"/>
    <w:rsid w:val="00546F4E"/>
    <w:rsid w:val="00550430"/>
    <w:rsid w:val="005704FA"/>
    <w:rsid w:val="00576B39"/>
    <w:rsid w:val="005855EB"/>
    <w:rsid w:val="005864D4"/>
    <w:rsid w:val="005A1978"/>
    <w:rsid w:val="005D6248"/>
    <w:rsid w:val="006024CB"/>
    <w:rsid w:val="00611110"/>
    <w:rsid w:val="006117B2"/>
    <w:rsid w:val="00616042"/>
    <w:rsid w:val="006324DC"/>
    <w:rsid w:val="00641647"/>
    <w:rsid w:val="006613B7"/>
    <w:rsid w:val="00665127"/>
    <w:rsid w:val="00667DA0"/>
    <w:rsid w:val="006838C5"/>
    <w:rsid w:val="00683E66"/>
    <w:rsid w:val="006865B8"/>
    <w:rsid w:val="006926DF"/>
    <w:rsid w:val="006A1DDA"/>
    <w:rsid w:val="006A660F"/>
    <w:rsid w:val="006C4220"/>
    <w:rsid w:val="006C48EF"/>
    <w:rsid w:val="006C722C"/>
    <w:rsid w:val="006D3F50"/>
    <w:rsid w:val="006D6EFF"/>
    <w:rsid w:val="006E362E"/>
    <w:rsid w:val="006F3660"/>
    <w:rsid w:val="006F721A"/>
    <w:rsid w:val="00702E42"/>
    <w:rsid w:val="00720D4C"/>
    <w:rsid w:val="0072555C"/>
    <w:rsid w:val="00732B74"/>
    <w:rsid w:val="00736CCF"/>
    <w:rsid w:val="0074126B"/>
    <w:rsid w:val="007445B2"/>
    <w:rsid w:val="0074490A"/>
    <w:rsid w:val="00745A59"/>
    <w:rsid w:val="00754660"/>
    <w:rsid w:val="0075522F"/>
    <w:rsid w:val="00777EBF"/>
    <w:rsid w:val="00782390"/>
    <w:rsid w:val="007873AD"/>
    <w:rsid w:val="0079196C"/>
    <w:rsid w:val="007A02E6"/>
    <w:rsid w:val="007B212E"/>
    <w:rsid w:val="007B27C9"/>
    <w:rsid w:val="007B56A6"/>
    <w:rsid w:val="007B61AC"/>
    <w:rsid w:val="007B61FF"/>
    <w:rsid w:val="007D74A1"/>
    <w:rsid w:val="007E062E"/>
    <w:rsid w:val="007E0F74"/>
    <w:rsid w:val="007E2AE1"/>
    <w:rsid w:val="007F4A75"/>
    <w:rsid w:val="0080410E"/>
    <w:rsid w:val="00810B71"/>
    <w:rsid w:val="00812D48"/>
    <w:rsid w:val="00824133"/>
    <w:rsid w:val="008412F6"/>
    <w:rsid w:val="008554D2"/>
    <w:rsid w:val="00857D23"/>
    <w:rsid w:val="008610A7"/>
    <w:rsid w:val="008615EC"/>
    <w:rsid w:val="00870C9D"/>
    <w:rsid w:val="00871397"/>
    <w:rsid w:val="0087154B"/>
    <w:rsid w:val="00877A89"/>
    <w:rsid w:val="00885098"/>
    <w:rsid w:val="00893389"/>
    <w:rsid w:val="00893CCE"/>
    <w:rsid w:val="008A0575"/>
    <w:rsid w:val="008A463F"/>
    <w:rsid w:val="008C2451"/>
    <w:rsid w:val="008C2E9B"/>
    <w:rsid w:val="008C4DB2"/>
    <w:rsid w:val="008C5165"/>
    <w:rsid w:val="008E15DF"/>
    <w:rsid w:val="008E5266"/>
    <w:rsid w:val="008E6540"/>
    <w:rsid w:val="008E6C34"/>
    <w:rsid w:val="008F7D9B"/>
    <w:rsid w:val="00904CC2"/>
    <w:rsid w:val="00906158"/>
    <w:rsid w:val="00915E92"/>
    <w:rsid w:val="00916A66"/>
    <w:rsid w:val="0092071B"/>
    <w:rsid w:val="00942575"/>
    <w:rsid w:val="00963050"/>
    <w:rsid w:val="00970F3A"/>
    <w:rsid w:val="00976679"/>
    <w:rsid w:val="009808B8"/>
    <w:rsid w:val="00984189"/>
    <w:rsid w:val="00990FFE"/>
    <w:rsid w:val="00995F05"/>
    <w:rsid w:val="009A0D14"/>
    <w:rsid w:val="009A3CA0"/>
    <w:rsid w:val="009C6C1D"/>
    <w:rsid w:val="00A1318E"/>
    <w:rsid w:val="00A20729"/>
    <w:rsid w:val="00A20D5A"/>
    <w:rsid w:val="00A24539"/>
    <w:rsid w:val="00A309E3"/>
    <w:rsid w:val="00A35508"/>
    <w:rsid w:val="00A371FD"/>
    <w:rsid w:val="00A5556E"/>
    <w:rsid w:val="00A567B1"/>
    <w:rsid w:val="00A61468"/>
    <w:rsid w:val="00A65F92"/>
    <w:rsid w:val="00A66DDB"/>
    <w:rsid w:val="00A75066"/>
    <w:rsid w:val="00A83AA8"/>
    <w:rsid w:val="00A8415C"/>
    <w:rsid w:val="00A9079F"/>
    <w:rsid w:val="00A93618"/>
    <w:rsid w:val="00A940AF"/>
    <w:rsid w:val="00A96D10"/>
    <w:rsid w:val="00AD1F01"/>
    <w:rsid w:val="00AE24C4"/>
    <w:rsid w:val="00AF5933"/>
    <w:rsid w:val="00B13917"/>
    <w:rsid w:val="00B168BC"/>
    <w:rsid w:val="00B24BD6"/>
    <w:rsid w:val="00B4624A"/>
    <w:rsid w:val="00B514F7"/>
    <w:rsid w:val="00B87FB7"/>
    <w:rsid w:val="00B93C5D"/>
    <w:rsid w:val="00BA2710"/>
    <w:rsid w:val="00BA4135"/>
    <w:rsid w:val="00BB6DE6"/>
    <w:rsid w:val="00BC016D"/>
    <w:rsid w:val="00BD1BFE"/>
    <w:rsid w:val="00BF29E3"/>
    <w:rsid w:val="00BF4005"/>
    <w:rsid w:val="00BF6AE4"/>
    <w:rsid w:val="00BF6E5B"/>
    <w:rsid w:val="00C00F4F"/>
    <w:rsid w:val="00C01FC6"/>
    <w:rsid w:val="00C03C8F"/>
    <w:rsid w:val="00C04084"/>
    <w:rsid w:val="00C075AF"/>
    <w:rsid w:val="00C10531"/>
    <w:rsid w:val="00C10F3E"/>
    <w:rsid w:val="00C33FD9"/>
    <w:rsid w:val="00C37226"/>
    <w:rsid w:val="00C42EDF"/>
    <w:rsid w:val="00C45514"/>
    <w:rsid w:val="00C45758"/>
    <w:rsid w:val="00C57D8C"/>
    <w:rsid w:val="00C71AC3"/>
    <w:rsid w:val="00C74723"/>
    <w:rsid w:val="00C85B71"/>
    <w:rsid w:val="00C917B8"/>
    <w:rsid w:val="00CA24B1"/>
    <w:rsid w:val="00CA4210"/>
    <w:rsid w:val="00CA55C7"/>
    <w:rsid w:val="00CA5D25"/>
    <w:rsid w:val="00CB511C"/>
    <w:rsid w:val="00CC26C6"/>
    <w:rsid w:val="00CC3B05"/>
    <w:rsid w:val="00CE2171"/>
    <w:rsid w:val="00CF1974"/>
    <w:rsid w:val="00CF616A"/>
    <w:rsid w:val="00D014C9"/>
    <w:rsid w:val="00D153E5"/>
    <w:rsid w:val="00D27BDB"/>
    <w:rsid w:val="00D3295B"/>
    <w:rsid w:val="00D430C3"/>
    <w:rsid w:val="00D46F70"/>
    <w:rsid w:val="00D72803"/>
    <w:rsid w:val="00D73428"/>
    <w:rsid w:val="00D911F2"/>
    <w:rsid w:val="00D92F98"/>
    <w:rsid w:val="00D95ED0"/>
    <w:rsid w:val="00DA4C7F"/>
    <w:rsid w:val="00DB0F6D"/>
    <w:rsid w:val="00DB505B"/>
    <w:rsid w:val="00DB6108"/>
    <w:rsid w:val="00DB790B"/>
    <w:rsid w:val="00DC2BD9"/>
    <w:rsid w:val="00DD2BB9"/>
    <w:rsid w:val="00DE4D95"/>
    <w:rsid w:val="00DE5EB7"/>
    <w:rsid w:val="00DF1BE5"/>
    <w:rsid w:val="00E10F73"/>
    <w:rsid w:val="00E22F35"/>
    <w:rsid w:val="00E54487"/>
    <w:rsid w:val="00E61812"/>
    <w:rsid w:val="00E740DB"/>
    <w:rsid w:val="00E90748"/>
    <w:rsid w:val="00EA69F0"/>
    <w:rsid w:val="00EB2856"/>
    <w:rsid w:val="00EB2B0A"/>
    <w:rsid w:val="00EB668B"/>
    <w:rsid w:val="00EC2484"/>
    <w:rsid w:val="00EE21D1"/>
    <w:rsid w:val="00EE6000"/>
    <w:rsid w:val="00F033EC"/>
    <w:rsid w:val="00F12C86"/>
    <w:rsid w:val="00F22A7F"/>
    <w:rsid w:val="00F22BC7"/>
    <w:rsid w:val="00F26884"/>
    <w:rsid w:val="00F35E2D"/>
    <w:rsid w:val="00F36389"/>
    <w:rsid w:val="00F55D3D"/>
    <w:rsid w:val="00F55E6A"/>
    <w:rsid w:val="00F65668"/>
    <w:rsid w:val="00F81B1D"/>
    <w:rsid w:val="00F8607C"/>
    <w:rsid w:val="00F93C17"/>
    <w:rsid w:val="00F95EC6"/>
    <w:rsid w:val="00F96DBF"/>
    <w:rsid w:val="00FA0258"/>
    <w:rsid w:val="00FA0642"/>
    <w:rsid w:val="00FA1D1A"/>
    <w:rsid w:val="00FA67F4"/>
    <w:rsid w:val="00FC1CE0"/>
    <w:rsid w:val="00FC2B7D"/>
    <w:rsid w:val="00FD4146"/>
    <w:rsid w:val="00FF1987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CE076-E0AE-4875-89F3-C1C56C8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98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171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217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171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171"/>
    <w:rPr>
      <w:rFonts w:ascii="Cambria" w:eastAsia="MS Mincho" w:hAnsi="Cambria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CE217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ListParagraph">
    <w:name w:val="List Paragraph"/>
    <w:aliases w:val="List_Paragraph,Multilevel para_II,Normal bullet 2,List Paragraph1,Forth level,List1,body 2,List Paragraph11,Listă colorată - Accentuare 11,Bullet,Citation List"/>
    <w:basedOn w:val="Normal"/>
    <w:link w:val="ListParagraphChar"/>
    <w:uiPriority w:val="34"/>
    <w:qFormat/>
    <w:rsid w:val="00CE21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Normal bullet 2 Char,List Paragraph1 Char,Forth level Char,List1 Char,body 2 Char,List Paragraph11 Char,Listă colorată - Accentuare 11 Char,Bullet Char,Citation List Char"/>
    <w:link w:val="ListParagraph"/>
    <w:uiPriority w:val="34"/>
    <w:rsid w:val="00CE2171"/>
    <w:rPr>
      <w:rFonts w:ascii="Trebuchet MS" w:eastAsia="MS Mincho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10"/>
    <w:rPr>
      <w:rFonts w:ascii="Segoe UI" w:eastAsia="MS Mincho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2BD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2BD9"/>
    <w:rPr>
      <w:i/>
      <w:iCs/>
    </w:rPr>
  </w:style>
  <w:style w:type="character" w:styleId="Hyperlink">
    <w:name w:val="Hyperlink"/>
    <w:basedOn w:val="DefaultParagraphFont"/>
    <w:uiPriority w:val="99"/>
    <w:unhideWhenUsed/>
    <w:rsid w:val="00A309E3"/>
    <w:rPr>
      <w:color w:val="0563C1" w:themeColor="hyperlink"/>
      <w:u w:val="single"/>
    </w:rPr>
  </w:style>
  <w:style w:type="paragraph" w:customStyle="1" w:styleId="Default">
    <w:name w:val="Default"/>
    <w:rsid w:val="00702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7B61AC"/>
    <w:pPr>
      <w:spacing w:after="0" w:line="240" w:lineRule="auto"/>
      <w:ind w:left="1701"/>
      <w:jc w:val="both"/>
    </w:pPr>
    <w:rPr>
      <w:rFonts w:ascii="Trebuchet MS" w:eastAsia="MS Mincho" w:hAnsi="Trebuchet MS" w:cs="Times New Roman"/>
    </w:rPr>
  </w:style>
  <w:style w:type="character" w:styleId="Strong">
    <w:name w:val="Strong"/>
    <w:basedOn w:val="DefaultParagraphFont"/>
    <w:uiPriority w:val="22"/>
    <w:qFormat/>
    <w:rsid w:val="00841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DGOIT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SARSAMA</dc:creator>
  <cp:keywords/>
  <dc:description/>
  <cp:lastModifiedBy>Andrei ISVORANU</cp:lastModifiedBy>
  <cp:revision>76</cp:revision>
  <cp:lastPrinted>2020-11-06T11:33:00Z</cp:lastPrinted>
  <dcterms:created xsi:type="dcterms:W3CDTF">2020-06-24T06:14:00Z</dcterms:created>
  <dcterms:modified xsi:type="dcterms:W3CDTF">2020-11-06T11:34:00Z</dcterms:modified>
</cp:coreProperties>
</file>