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7E0" w:rsidRDefault="00FF27E0" w:rsidP="00DA2B08">
      <w:pPr>
        <w:pStyle w:val="aff"/>
        <w:spacing w:line="576" w:lineRule="exact"/>
        <w:jc w:val="both"/>
        <w:rPr>
          <w:rFonts w:hint="eastAsia"/>
          <w:szCs w:val="44"/>
        </w:rPr>
      </w:pPr>
    </w:p>
    <w:p w:rsidR="00FF27E0" w:rsidRDefault="00FF27E0">
      <w:pPr>
        <w:pStyle w:val="aff"/>
        <w:spacing w:line="576" w:lineRule="exact"/>
        <w:rPr>
          <w:szCs w:val="44"/>
        </w:rPr>
      </w:pPr>
    </w:p>
    <w:p w:rsidR="00FF27E0" w:rsidRDefault="006642B3">
      <w:pPr>
        <w:pStyle w:val="aff"/>
        <w:spacing w:line="576" w:lineRule="exact"/>
        <w:rPr>
          <w:szCs w:val="44"/>
        </w:rPr>
      </w:pPr>
      <w:bookmarkStart w:id="0" w:name="_GoBack"/>
      <w:r>
        <w:rPr>
          <w:szCs w:val="44"/>
        </w:rPr>
        <w:t>四川省森林草原火灾应急预案</w:t>
      </w:r>
    </w:p>
    <w:bookmarkEnd w:id="0"/>
    <w:p w:rsidR="00FF27E0" w:rsidRDefault="006642B3">
      <w:pPr>
        <w:pStyle w:val="afc"/>
        <w:spacing w:line="576" w:lineRule="exact"/>
        <w:rPr>
          <w:szCs w:val="32"/>
        </w:rPr>
      </w:pPr>
      <w:r>
        <w:rPr>
          <w:szCs w:val="32"/>
        </w:rPr>
        <w:t>（</w:t>
      </w:r>
      <w:r>
        <w:rPr>
          <w:rFonts w:hint="eastAsia"/>
          <w:szCs w:val="32"/>
        </w:rPr>
        <w:t>征求意见稿</w:t>
      </w:r>
      <w:r>
        <w:rPr>
          <w:szCs w:val="32"/>
        </w:rPr>
        <w:t>）</w:t>
      </w:r>
    </w:p>
    <w:p w:rsidR="00FF27E0" w:rsidRDefault="00FF27E0">
      <w:pPr>
        <w:spacing w:line="576" w:lineRule="exact"/>
        <w:ind w:firstLineChars="200" w:firstLine="640"/>
        <w:rPr>
          <w:sz w:val="32"/>
          <w:szCs w:val="32"/>
        </w:rPr>
      </w:pPr>
    </w:p>
    <w:p w:rsidR="00FF27E0" w:rsidRDefault="006642B3">
      <w:pPr>
        <w:pStyle w:val="af8"/>
        <w:spacing w:line="576" w:lineRule="exact"/>
        <w:ind w:firstLine="640"/>
        <w:rPr>
          <w:szCs w:val="32"/>
        </w:rPr>
      </w:pPr>
      <w:r>
        <w:rPr>
          <w:szCs w:val="32"/>
        </w:rPr>
        <w:t xml:space="preserve">1  </w:t>
      </w:r>
      <w:r>
        <w:rPr>
          <w:szCs w:val="32"/>
        </w:rPr>
        <w:t>总</w:t>
      </w:r>
      <w:r>
        <w:rPr>
          <w:rFonts w:hint="eastAsia"/>
          <w:szCs w:val="32"/>
        </w:rPr>
        <w:t xml:space="preserve"> </w:t>
      </w:r>
      <w:r>
        <w:rPr>
          <w:szCs w:val="32"/>
        </w:rPr>
        <w:t xml:space="preserve"> </w:t>
      </w:r>
      <w:r>
        <w:rPr>
          <w:szCs w:val="32"/>
        </w:rPr>
        <w:t>则</w:t>
      </w:r>
    </w:p>
    <w:p w:rsidR="00FF27E0" w:rsidRDefault="006642B3">
      <w:pPr>
        <w:pStyle w:val="af5"/>
        <w:spacing w:line="576" w:lineRule="exact"/>
        <w:ind w:firstLine="640"/>
        <w:rPr>
          <w:rFonts w:eastAsia="仿宋"/>
          <w:color w:val="000000"/>
          <w:szCs w:val="32"/>
        </w:rPr>
      </w:pPr>
      <w:r>
        <w:rPr>
          <w:rFonts w:eastAsia="仿宋"/>
          <w:color w:val="000000"/>
          <w:szCs w:val="32"/>
        </w:rPr>
        <w:t xml:space="preserve">1.1  </w:t>
      </w:r>
      <w:r>
        <w:rPr>
          <w:rFonts w:eastAsia="仿宋"/>
          <w:color w:val="000000"/>
          <w:szCs w:val="32"/>
        </w:rPr>
        <w:t>指导思想</w:t>
      </w:r>
    </w:p>
    <w:p w:rsidR="00FF27E0" w:rsidRDefault="006642B3">
      <w:pPr>
        <w:pStyle w:val="af5"/>
        <w:spacing w:line="576" w:lineRule="exact"/>
        <w:ind w:firstLine="640"/>
        <w:rPr>
          <w:rFonts w:eastAsia="仿宋"/>
          <w:color w:val="000000"/>
          <w:szCs w:val="32"/>
        </w:rPr>
      </w:pPr>
      <w:r>
        <w:rPr>
          <w:rFonts w:eastAsia="仿宋"/>
          <w:color w:val="000000"/>
          <w:szCs w:val="32"/>
        </w:rPr>
        <w:t xml:space="preserve">1.2  </w:t>
      </w:r>
      <w:r>
        <w:rPr>
          <w:rFonts w:eastAsia="仿宋"/>
          <w:color w:val="000000"/>
          <w:szCs w:val="32"/>
        </w:rPr>
        <w:t>编制依据</w:t>
      </w:r>
    </w:p>
    <w:p w:rsidR="00FF27E0" w:rsidRDefault="006642B3">
      <w:pPr>
        <w:pStyle w:val="af5"/>
        <w:spacing w:line="576" w:lineRule="exact"/>
        <w:ind w:firstLine="640"/>
        <w:rPr>
          <w:rFonts w:eastAsia="仿宋"/>
          <w:color w:val="000000"/>
          <w:szCs w:val="32"/>
        </w:rPr>
      </w:pPr>
      <w:r>
        <w:rPr>
          <w:rFonts w:eastAsia="仿宋"/>
          <w:color w:val="000000"/>
          <w:szCs w:val="32"/>
        </w:rPr>
        <w:t xml:space="preserve">1.3  </w:t>
      </w:r>
      <w:r>
        <w:rPr>
          <w:rFonts w:eastAsia="仿宋"/>
          <w:color w:val="000000"/>
          <w:szCs w:val="32"/>
        </w:rPr>
        <w:t>适用范围</w:t>
      </w:r>
    </w:p>
    <w:p w:rsidR="00FF27E0" w:rsidRDefault="006642B3">
      <w:pPr>
        <w:pStyle w:val="af5"/>
        <w:spacing w:line="576" w:lineRule="exact"/>
        <w:ind w:firstLine="640"/>
        <w:rPr>
          <w:rFonts w:eastAsia="仿宋"/>
          <w:color w:val="000000"/>
          <w:szCs w:val="32"/>
        </w:rPr>
      </w:pPr>
      <w:r>
        <w:rPr>
          <w:rFonts w:eastAsia="仿宋"/>
          <w:color w:val="000000"/>
          <w:szCs w:val="32"/>
        </w:rPr>
        <w:t xml:space="preserve">1.4  </w:t>
      </w:r>
      <w:r>
        <w:rPr>
          <w:rFonts w:eastAsia="仿宋"/>
          <w:color w:val="000000"/>
          <w:szCs w:val="32"/>
        </w:rPr>
        <w:t>工作原则</w:t>
      </w:r>
    </w:p>
    <w:p w:rsidR="00FF27E0" w:rsidRDefault="006642B3">
      <w:pPr>
        <w:pStyle w:val="af5"/>
        <w:spacing w:line="576" w:lineRule="exact"/>
        <w:ind w:firstLine="640"/>
        <w:rPr>
          <w:rFonts w:eastAsia="仿宋"/>
          <w:color w:val="000000"/>
          <w:szCs w:val="32"/>
        </w:rPr>
      </w:pPr>
      <w:r>
        <w:rPr>
          <w:rFonts w:eastAsia="仿宋"/>
          <w:color w:val="000000"/>
          <w:szCs w:val="32"/>
        </w:rPr>
        <w:t xml:space="preserve">1.5  </w:t>
      </w:r>
      <w:r>
        <w:rPr>
          <w:rFonts w:eastAsia="仿宋"/>
          <w:color w:val="000000"/>
          <w:szCs w:val="32"/>
        </w:rPr>
        <w:t>灾害分级</w:t>
      </w:r>
    </w:p>
    <w:p w:rsidR="00FF27E0" w:rsidRDefault="006642B3">
      <w:pPr>
        <w:pStyle w:val="af8"/>
        <w:spacing w:line="576" w:lineRule="exact"/>
        <w:ind w:firstLine="640"/>
        <w:rPr>
          <w:szCs w:val="32"/>
        </w:rPr>
      </w:pPr>
      <w:r>
        <w:rPr>
          <w:szCs w:val="32"/>
        </w:rPr>
        <w:t xml:space="preserve">2  </w:t>
      </w:r>
      <w:r>
        <w:rPr>
          <w:szCs w:val="32"/>
        </w:rPr>
        <w:t>主要任务</w:t>
      </w:r>
    </w:p>
    <w:p w:rsidR="00FF27E0" w:rsidRDefault="006642B3">
      <w:pPr>
        <w:pStyle w:val="af5"/>
        <w:spacing w:line="576" w:lineRule="exact"/>
        <w:ind w:firstLine="640"/>
        <w:rPr>
          <w:rFonts w:eastAsia="仿宋"/>
          <w:color w:val="000000"/>
          <w:szCs w:val="32"/>
        </w:rPr>
      </w:pPr>
      <w:r>
        <w:rPr>
          <w:rFonts w:eastAsia="仿宋"/>
          <w:color w:val="000000"/>
          <w:szCs w:val="32"/>
        </w:rPr>
        <w:t xml:space="preserve">2.1  </w:t>
      </w:r>
      <w:r>
        <w:rPr>
          <w:rFonts w:eastAsia="仿宋"/>
          <w:color w:val="000000"/>
          <w:szCs w:val="32"/>
        </w:rPr>
        <w:t>转移安置人员</w:t>
      </w:r>
    </w:p>
    <w:p w:rsidR="00FF27E0" w:rsidRDefault="006642B3">
      <w:pPr>
        <w:pStyle w:val="af5"/>
        <w:spacing w:line="576" w:lineRule="exact"/>
        <w:ind w:firstLine="640"/>
        <w:rPr>
          <w:rFonts w:eastAsia="仿宋"/>
          <w:color w:val="000000"/>
          <w:szCs w:val="32"/>
        </w:rPr>
      </w:pPr>
      <w:r>
        <w:rPr>
          <w:rFonts w:eastAsia="仿宋"/>
          <w:color w:val="000000"/>
          <w:szCs w:val="32"/>
        </w:rPr>
        <w:t xml:space="preserve">2.2  </w:t>
      </w:r>
      <w:r>
        <w:rPr>
          <w:rFonts w:eastAsia="仿宋"/>
          <w:color w:val="000000"/>
          <w:szCs w:val="32"/>
        </w:rPr>
        <w:t>保护重要目标</w:t>
      </w:r>
    </w:p>
    <w:p w:rsidR="00FF27E0" w:rsidRDefault="006642B3">
      <w:pPr>
        <w:pStyle w:val="af5"/>
        <w:spacing w:line="576" w:lineRule="exact"/>
        <w:ind w:firstLine="640"/>
        <w:rPr>
          <w:rFonts w:eastAsia="仿宋"/>
          <w:color w:val="000000"/>
          <w:szCs w:val="32"/>
        </w:rPr>
      </w:pPr>
      <w:r>
        <w:rPr>
          <w:rFonts w:eastAsia="仿宋"/>
          <w:color w:val="000000"/>
          <w:szCs w:val="32"/>
        </w:rPr>
        <w:t xml:space="preserve">2.3  </w:t>
      </w:r>
      <w:r>
        <w:rPr>
          <w:rFonts w:eastAsia="仿宋"/>
          <w:color w:val="000000"/>
          <w:szCs w:val="32"/>
        </w:rPr>
        <w:t>转移重要物资</w:t>
      </w:r>
    </w:p>
    <w:p w:rsidR="00FF27E0" w:rsidRDefault="006642B3">
      <w:pPr>
        <w:pStyle w:val="af5"/>
        <w:spacing w:line="576" w:lineRule="exact"/>
        <w:ind w:firstLine="640"/>
        <w:rPr>
          <w:rFonts w:eastAsia="仿宋"/>
          <w:color w:val="000000"/>
          <w:szCs w:val="32"/>
        </w:rPr>
      </w:pPr>
      <w:r>
        <w:rPr>
          <w:rFonts w:eastAsia="仿宋"/>
          <w:color w:val="000000"/>
          <w:szCs w:val="32"/>
        </w:rPr>
        <w:t xml:space="preserve">2.4  </w:t>
      </w:r>
      <w:r>
        <w:rPr>
          <w:rFonts w:eastAsia="仿宋"/>
          <w:color w:val="000000"/>
          <w:szCs w:val="32"/>
        </w:rPr>
        <w:t>组织灭火行动</w:t>
      </w:r>
    </w:p>
    <w:p w:rsidR="00FF27E0" w:rsidRDefault="006642B3">
      <w:pPr>
        <w:pStyle w:val="af5"/>
        <w:spacing w:line="576" w:lineRule="exact"/>
        <w:ind w:firstLine="640"/>
        <w:rPr>
          <w:rFonts w:eastAsia="仿宋"/>
          <w:color w:val="000000"/>
          <w:szCs w:val="32"/>
        </w:rPr>
      </w:pPr>
      <w:r>
        <w:rPr>
          <w:rFonts w:eastAsia="仿宋"/>
          <w:color w:val="000000"/>
          <w:szCs w:val="32"/>
        </w:rPr>
        <w:t xml:space="preserve">2.5  </w:t>
      </w:r>
      <w:r>
        <w:rPr>
          <w:rFonts w:eastAsia="仿宋"/>
          <w:color w:val="000000"/>
          <w:szCs w:val="32"/>
        </w:rPr>
        <w:t>实施交通管控</w:t>
      </w:r>
    </w:p>
    <w:p w:rsidR="00FF27E0" w:rsidRDefault="006642B3">
      <w:pPr>
        <w:pStyle w:val="af5"/>
        <w:spacing w:line="576" w:lineRule="exact"/>
        <w:ind w:firstLine="640"/>
        <w:rPr>
          <w:rFonts w:eastAsia="仿宋"/>
          <w:color w:val="000000"/>
          <w:szCs w:val="32"/>
        </w:rPr>
      </w:pPr>
      <w:r>
        <w:rPr>
          <w:rFonts w:eastAsia="仿宋"/>
          <w:color w:val="000000"/>
          <w:szCs w:val="32"/>
        </w:rPr>
        <w:t xml:space="preserve">2.6  </w:t>
      </w:r>
      <w:r>
        <w:rPr>
          <w:rFonts w:eastAsia="仿宋"/>
          <w:color w:val="000000"/>
          <w:szCs w:val="32"/>
        </w:rPr>
        <w:t>维护社会稳定</w:t>
      </w:r>
    </w:p>
    <w:p w:rsidR="00FF27E0" w:rsidRDefault="006642B3">
      <w:pPr>
        <w:pStyle w:val="af8"/>
        <w:spacing w:line="576" w:lineRule="exact"/>
        <w:ind w:firstLine="640"/>
        <w:rPr>
          <w:szCs w:val="32"/>
        </w:rPr>
      </w:pPr>
      <w:r>
        <w:rPr>
          <w:szCs w:val="32"/>
        </w:rPr>
        <w:t xml:space="preserve">3  </w:t>
      </w:r>
      <w:r>
        <w:rPr>
          <w:szCs w:val="32"/>
        </w:rPr>
        <w:t>组织指挥</w:t>
      </w:r>
    </w:p>
    <w:p w:rsidR="00FF27E0" w:rsidRDefault="006642B3">
      <w:pPr>
        <w:pStyle w:val="af5"/>
        <w:spacing w:line="576" w:lineRule="exact"/>
        <w:ind w:firstLine="640"/>
        <w:rPr>
          <w:rFonts w:eastAsia="仿宋"/>
          <w:color w:val="000000"/>
          <w:szCs w:val="32"/>
        </w:rPr>
      </w:pPr>
      <w:r>
        <w:rPr>
          <w:rFonts w:eastAsia="仿宋"/>
          <w:color w:val="000000"/>
          <w:szCs w:val="32"/>
        </w:rPr>
        <w:t xml:space="preserve">3.1  </w:t>
      </w:r>
      <w:r>
        <w:rPr>
          <w:rFonts w:eastAsia="仿宋"/>
          <w:color w:val="000000"/>
          <w:szCs w:val="32"/>
        </w:rPr>
        <w:t>常态化组织指挥体系</w:t>
      </w:r>
    </w:p>
    <w:p w:rsidR="00FF27E0" w:rsidRDefault="006642B3">
      <w:pPr>
        <w:pStyle w:val="af5"/>
        <w:spacing w:line="576" w:lineRule="exact"/>
        <w:ind w:firstLine="640"/>
        <w:rPr>
          <w:rFonts w:eastAsia="仿宋"/>
          <w:color w:val="000000"/>
          <w:szCs w:val="32"/>
        </w:rPr>
      </w:pPr>
      <w:r>
        <w:rPr>
          <w:rFonts w:eastAsia="仿宋"/>
          <w:color w:val="000000"/>
          <w:szCs w:val="32"/>
        </w:rPr>
        <w:t xml:space="preserve">3.1.1  </w:t>
      </w:r>
      <w:r>
        <w:rPr>
          <w:rFonts w:eastAsia="仿宋"/>
          <w:color w:val="000000"/>
          <w:szCs w:val="32"/>
        </w:rPr>
        <w:t>省森林草原防灭火指挥部</w:t>
      </w:r>
    </w:p>
    <w:p w:rsidR="00FF27E0" w:rsidRDefault="006642B3">
      <w:pPr>
        <w:pStyle w:val="af5"/>
        <w:spacing w:line="576" w:lineRule="exact"/>
        <w:ind w:firstLine="640"/>
        <w:rPr>
          <w:rFonts w:eastAsia="仿宋"/>
          <w:color w:val="000000"/>
          <w:szCs w:val="32"/>
        </w:rPr>
      </w:pPr>
      <w:r>
        <w:rPr>
          <w:rFonts w:eastAsia="仿宋"/>
          <w:color w:val="000000"/>
          <w:szCs w:val="32"/>
        </w:rPr>
        <w:t xml:space="preserve">3.1.2  </w:t>
      </w:r>
      <w:r>
        <w:rPr>
          <w:rFonts w:eastAsia="仿宋"/>
          <w:color w:val="000000"/>
          <w:szCs w:val="32"/>
        </w:rPr>
        <w:t>市县级森林（草原）防灭火指挥机构</w:t>
      </w:r>
    </w:p>
    <w:p w:rsidR="00FF27E0" w:rsidRDefault="006642B3">
      <w:pPr>
        <w:pStyle w:val="af5"/>
        <w:spacing w:line="576" w:lineRule="exact"/>
        <w:ind w:firstLine="640"/>
        <w:rPr>
          <w:rFonts w:eastAsia="仿宋"/>
          <w:color w:val="000000"/>
          <w:szCs w:val="32"/>
        </w:rPr>
      </w:pPr>
      <w:r>
        <w:rPr>
          <w:rFonts w:eastAsia="仿宋"/>
          <w:color w:val="000000"/>
          <w:szCs w:val="32"/>
        </w:rPr>
        <w:t xml:space="preserve">3.2  </w:t>
      </w:r>
      <w:r>
        <w:rPr>
          <w:rFonts w:eastAsia="仿宋"/>
          <w:color w:val="000000"/>
          <w:szCs w:val="32"/>
        </w:rPr>
        <w:t>扑救指挥</w:t>
      </w:r>
    </w:p>
    <w:p w:rsidR="00FF27E0" w:rsidRDefault="006642B3">
      <w:pPr>
        <w:pStyle w:val="af5"/>
        <w:spacing w:line="576" w:lineRule="exact"/>
        <w:ind w:firstLine="640"/>
        <w:rPr>
          <w:rFonts w:eastAsia="仿宋"/>
          <w:color w:val="000000"/>
          <w:szCs w:val="32"/>
        </w:rPr>
      </w:pPr>
      <w:r>
        <w:rPr>
          <w:rFonts w:eastAsia="仿宋"/>
          <w:color w:val="000000"/>
          <w:szCs w:val="32"/>
        </w:rPr>
        <w:t xml:space="preserve">3.2.1  </w:t>
      </w:r>
      <w:r>
        <w:rPr>
          <w:rFonts w:eastAsia="仿宋"/>
          <w:color w:val="000000"/>
          <w:szCs w:val="32"/>
        </w:rPr>
        <w:t>指挥原则</w:t>
      </w:r>
    </w:p>
    <w:p w:rsidR="00FF27E0" w:rsidRDefault="006642B3">
      <w:pPr>
        <w:pStyle w:val="af5"/>
        <w:spacing w:line="576" w:lineRule="exact"/>
        <w:ind w:firstLine="640"/>
        <w:rPr>
          <w:rFonts w:eastAsia="仿宋"/>
          <w:color w:val="000000"/>
          <w:szCs w:val="32"/>
        </w:rPr>
      </w:pPr>
      <w:r>
        <w:rPr>
          <w:rFonts w:eastAsia="仿宋"/>
          <w:color w:val="000000"/>
          <w:szCs w:val="32"/>
        </w:rPr>
        <w:lastRenderedPageBreak/>
        <w:t xml:space="preserve">3.2.2  </w:t>
      </w:r>
      <w:r>
        <w:rPr>
          <w:rFonts w:eastAsia="仿宋"/>
          <w:color w:val="000000"/>
          <w:szCs w:val="32"/>
        </w:rPr>
        <w:t>火灾扑救指挥层级</w:t>
      </w:r>
    </w:p>
    <w:p w:rsidR="00FF27E0" w:rsidRDefault="006642B3">
      <w:pPr>
        <w:pStyle w:val="af5"/>
        <w:spacing w:line="576" w:lineRule="exact"/>
        <w:ind w:firstLine="640"/>
        <w:rPr>
          <w:rFonts w:eastAsia="仿宋"/>
          <w:color w:val="000000"/>
          <w:szCs w:val="32"/>
        </w:rPr>
      </w:pPr>
      <w:r>
        <w:rPr>
          <w:rFonts w:eastAsia="仿宋"/>
          <w:color w:val="000000"/>
          <w:szCs w:val="32"/>
        </w:rPr>
        <w:t xml:space="preserve">3.2.3  </w:t>
      </w:r>
      <w:r>
        <w:rPr>
          <w:rFonts w:eastAsia="仿宋"/>
          <w:color w:val="000000"/>
          <w:szCs w:val="32"/>
        </w:rPr>
        <w:t>前线指挥部</w:t>
      </w:r>
    </w:p>
    <w:p w:rsidR="00FF27E0" w:rsidRDefault="006642B3">
      <w:pPr>
        <w:pStyle w:val="af5"/>
        <w:spacing w:line="576" w:lineRule="exact"/>
        <w:ind w:firstLine="640"/>
        <w:rPr>
          <w:rFonts w:eastAsia="仿宋"/>
          <w:color w:val="000000"/>
          <w:szCs w:val="32"/>
        </w:rPr>
      </w:pPr>
      <w:r>
        <w:rPr>
          <w:rFonts w:eastAsia="仿宋"/>
          <w:color w:val="000000"/>
          <w:szCs w:val="32"/>
        </w:rPr>
        <w:t xml:space="preserve">3.2.4  </w:t>
      </w:r>
      <w:r>
        <w:rPr>
          <w:rFonts w:eastAsia="仿宋"/>
          <w:color w:val="000000"/>
          <w:szCs w:val="32"/>
        </w:rPr>
        <w:t>后方指挥部</w:t>
      </w:r>
    </w:p>
    <w:p w:rsidR="00FF27E0" w:rsidRDefault="006642B3">
      <w:pPr>
        <w:pStyle w:val="af5"/>
        <w:spacing w:line="576" w:lineRule="exact"/>
        <w:ind w:firstLine="640"/>
        <w:rPr>
          <w:rFonts w:eastAsia="仿宋"/>
          <w:color w:val="000000"/>
          <w:szCs w:val="32"/>
        </w:rPr>
      </w:pPr>
      <w:r>
        <w:rPr>
          <w:rFonts w:eastAsia="仿宋"/>
          <w:color w:val="000000"/>
          <w:szCs w:val="32"/>
        </w:rPr>
        <w:t xml:space="preserve">3.2.5  </w:t>
      </w:r>
      <w:r>
        <w:rPr>
          <w:rFonts w:eastAsia="仿宋"/>
          <w:color w:val="000000"/>
          <w:szCs w:val="32"/>
        </w:rPr>
        <w:t>火灾扑救力量指挥关系</w:t>
      </w:r>
    </w:p>
    <w:p w:rsidR="00FF27E0" w:rsidRDefault="006642B3">
      <w:pPr>
        <w:pStyle w:val="af5"/>
        <w:spacing w:line="576" w:lineRule="exact"/>
        <w:ind w:firstLine="640"/>
        <w:rPr>
          <w:rFonts w:eastAsia="仿宋"/>
          <w:color w:val="000000"/>
          <w:szCs w:val="32"/>
        </w:rPr>
      </w:pPr>
      <w:r>
        <w:rPr>
          <w:rFonts w:eastAsia="仿宋"/>
          <w:color w:val="000000"/>
          <w:szCs w:val="32"/>
        </w:rPr>
        <w:t xml:space="preserve">3.2.6  </w:t>
      </w:r>
      <w:r>
        <w:rPr>
          <w:rFonts w:eastAsia="仿宋"/>
          <w:color w:val="000000"/>
          <w:szCs w:val="32"/>
        </w:rPr>
        <w:t>火灾扑救紧急避险</w:t>
      </w:r>
    </w:p>
    <w:p w:rsidR="00FF27E0" w:rsidRDefault="006642B3">
      <w:pPr>
        <w:pStyle w:val="af5"/>
        <w:spacing w:line="576" w:lineRule="exact"/>
        <w:ind w:firstLine="640"/>
        <w:rPr>
          <w:rFonts w:eastAsia="仿宋"/>
          <w:color w:val="000000"/>
          <w:szCs w:val="32"/>
        </w:rPr>
      </w:pPr>
      <w:r>
        <w:rPr>
          <w:rFonts w:eastAsia="仿宋"/>
          <w:color w:val="000000"/>
          <w:szCs w:val="32"/>
        </w:rPr>
        <w:t xml:space="preserve">3.3  </w:t>
      </w:r>
      <w:r>
        <w:rPr>
          <w:rFonts w:eastAsia="仿宋"/>
          <w:color w:val="000000"/>
          <w:szCs w:val="32"/>
        </w:rPr>
        <w:t>专家组</w:t>
      </w:r>
    </w:p>
    <w:p w:rsidR="00FF27E0" w:rsidRDefault="006642B3">
      <w:pPr>
        <w:pStyle w:val="af8"/>
        <w:spacing w:line="576" w:lineRule="exact"/>
        <w:ind w:firstLine="640"/>
        <w:rPr>
          <w:szCs w:val="32"/>
        </w:rPr>
      </w:pPr>
      <w:r>
        <w:rPr>
          <w:szCs w:val="32"/>
        </w:rPr>
        <w:t xml:space="preserve">4  </w:t>
      </w:r>
      <w:r>
        <w:rPr>
          <w:szCs w:val="32"/>
        </w:rPr>
        <w:t>处置力量</w:t>
      </w:r>
    </w:p>
    <w:p w:rsidR="00FF27E0" w:rsidRDefault="006642B3">
      <w:pPr>
        <w:pStyle w:val="af5"/>
        <w:spacing w:line="576" w:lineRule="exact"/>
        <w:ind w:firstLine="640"/>
        <w:rPr>
          <w:rFonts w:eastAsia="仿宋"/>
          <w:color w:val="000000"/>
          <w:szCs w:val="32"/>
        </w:rPr>
      </w:pPr>
      <w:r>
        <w:rPr>
          <w:rFonts w:eastAsia="仿宋"/>
          <w:color w:val="000000"/>
          <w:szCs w:val="32"/>
        </w:rPr>
        <w:t xml:space="preserve">4.1  </w:t>
      </w:r>
      <w:r>
        <w:rPr>
          <w:rFonts w:eastAsia="仿宋"/>
          <w:color w:val="000000"/>
          <w:szCs w:val="32"/>
        </w:rPr>
        <w:t>力量编成</w:t>
      </w:r>
    </w:p>
    <w:p w:rsidR="00FF27E0" w:rsidRDefault="006642B3">
      <w:pPr>
        <w:pStyle w:val="af5"/>
        <w:spacing w:line="576" w:lineRule="exact"/>
        <w:ind w:firstLine="640"/>
        <w:rPr>
          <w:rFonts w:eastAsia="仿宋"/>
          <w:color w:val="000000"/>
          <w:szCs w:val="32"/>
        </w:rPr>
      </w:pPr>
      <w:r>
        <w:rPr>
          <w:rFonts w:eastAsia="仿宋"/>
          <w:color w:val="000000"/>
          <w:szCs w:val="32"/>
        </w:rPr>
        <w:t xml:space="preserve">4.2  </w:t>
      </w:r>
      <w:r>
        <w:rPr>
          <w:rFonts w:eastAsia="仿宋"/>
          <w:color w:val="000000"/>
          <w:szCs w:val="32"/>
        </w:rPr>
        <w:t>力量调动</w:t>
      </w:r>
    </w:p>
    <w:p w:rsidR="00FF27E0" w:rsidRDefault="006642B3">
      <w:pPr>
        <w:pStyle w:val="af8"/>
        <w:spacing w:line="576" w:lineRule="exact"/>
        <w:ind w:firstLine="640"/>
        <w:rPr>
          <w:szCs w:val="32"/>
        </w:rPr>
      </w:pPr>
      <w:r>
        <w:rPr>
          <w:szCs w:val="32"/>
        </w:rPr>
        <w:t xml:space="preserve">5  </w:t>
      </w:r>
      <w:r>
        <w:rPr>
          <w:szCs w:val="32"/>
        </w:rPr>
        <w:t>监测预警和信息报告</w:t>
      </w:r>
    </w:p>
    <w:p w:rsidR="00FF27E0" w:rsidRDefault="006642B3">
      <w:pPr>
        <w:pStyle w:val="af5"/>
        <w:spacing w:line="576" w:lineRule="exact"/>
        <w:ind w:firstLine="640"/>
        <w:rPr>
          <w:rFonts w:eastAsia="仿宋"/>
          <w:color w:val="000000"/>
          <w:szCs w:val="32"/>
        </w:rPr>
      </w:pPr>
      <w:r>
        <w:rPr>
          <w:rFonts w:eastAsia="仿宋"/>
          <w:color w:val="000000"/>
          <w:szCs w:val="32"/>
        </w:rPr>
        <w:t xml:space="preserve">5.1  </w:t>
      </w:r>
      <w:r>
        <w:rPr>
          <w:rFonts w:eastAsia="仿宋"/>
          <w:color w:val="000000"/>
          <w:szCs w:val="32"/>
        </w:rPr>
        <w:t>预警</w:t>
      </w:r>
    </w:p>
    <w:p w:rsidR="00FF27E0" w:rsidRDefault="006642B3">
      <w:pPr>
        <w:pStyle w:val="af5"/>
        <w:spacing w:line="576" w:lineRule="exact"/>
        <w:ind w:firstLine="640"/>
        <w:rPr>
          <w:rFonts w:eastAsia="仿宋"/>
          <w:color w:val="000000"/>
          <w:szCs w:val="32"/>
        </w:rPr>
      </w:pPr>
      <w:r>
        <w:rPr>
          <w:rFonts w:eastAsia="仿宋"/>
          <w:color w:val="000000"/>
          <w:szCs w:val="32"/>
        </w:rPr>
        <w:t xml:space="preserve">5.1.1  </w:t>
      </w:r>
      <w:r>
        <w:rPr>
          <w:rFonts w:eastAsia="仿宋"/>
          <w:color w:val="000000"/>
          <w:szCs w:val="32"/>
        </w:rPr>
        <w:t>预警分级</w:t>
      </w:r>
    </w:p>
    <w:p w:rsidR="00FF27E0" w:rsidRDefault="006642B3">
      <w:pPr>
        <w:pStyle w:val="af5"/>
        <w:spacing w:line="576" w:lineRule="exact"/>
        <w:ind w:firstLine="640"/>
        <w:rPr>
          <w:rFonts w:eastAsia="仿宋"/>
          <w:color w:val="000000"/>
          <w:szCs w:val="32"/>
        </w:rPr>
      </w:pPr>
      <w:r>
        <w:rPr>
          <w:rFonts w:eastAsia="仿宋"/>
          <w:color w:val="000000"/>
          <w:szCs w:val="32"/>
        </w:rPr>
        <w:t xml:space="preserve">5.1.2  </w:t>
      </w:r>
      <w:r>
        <w:rPr>
          <w:rFonts w:eastAsia="仿宋"/>
          <w:color w:val="000000"/>
          <w:szCs w:val="32"/>
        </w:rPr>
        <w:t>预警发布</w:t>
      </w:r>
    </w:p>
    <w:p w:rsidR="00FF27E0" w:rsidRDefault="006642B3">
      <w:pPr>
        <w:pStyle w:val="af5"/>
        <w:spacing w:line="576" w:lineRule="exact"/>
        <w:ind w:firstLine="640"/>
        <w:rPr>
          <w:rFonts w:eastAsia="仿宋"/>
          <w:color w:val="000000"/>
          <w:szCs w:val="32"/>
        </w:rPr>
      </w:pPr>
      <w:r>
        <w:rPr>
          <w:rFonts w:eastAsia="仿宋"/>
          <w:color w:val="000000"/>
          <w:szCs w:val="32"/>
        </w:rPr>
        <w:t xml:space="preserve">5.1.3  </w:t>
      </w:r>
      <w:r>
        <w:rPr>
          <w:rFonts w:eastAsia="仿宋"/>
          <w:color w:val="000000"/>
          <w:szCs w:val="32"/>
        </w:rPr>
        <w:t>预警响应</w:t>
      </w:r>
    </w:p>
    <w:p w:rsidR="00FF27E0" w:rsidRDefault="006642B3">
      <w:pPr>
        <w:pStyle w:val="af5"/>
        <w:spacing w:line="576" w:lineRule="exact"/>
        <w:ind w:firstLine="640"/>
        <w:rPr>
          <w:rFonts w:eastAsia="仿宋"/>
          <w:color w:val="000000"/>
          <w:szCs w:val="32"/>
        </w:rPr>
      </w:pPr>
      <w:r>
        <w:rPr>
          <w:rFonts w:eastAsia="仿宋"/>
          <w:color w:val="000000"/>
          <w:szCs w:val="32"/>
        </w:rPr>
        <w:t xml:space="preserve">5.2  </w:t>
      </w:r>
      <w:r>
        <w:rPr>
          <w:rFonts w:eastAsia="仿宋"/>
          <w:color w:val="000000"/>
          <w:szCs w:val="32"/>
        </w:rPr>
        <w:t>火灾动态监测</w:t>
      </w:r>
    </w:p>
    <w:p w:rsidR="00FF27E0" w:rsidRDefault="006642B3">
      <w:pPr>
        <w:pStyle w:val="af5"/>
        <w:spacing w:line="576" w:lineRule="exact"/>
        <w:ind w:firstLine="640"/>
        <w:rPr>
          <w:rFonts w:eastAsia="仿宋"/>
          <w:color w:val="000000"/>
          <w:szCs w:val="32"/>
        </w:rPr>
      </w:pPr>
      <w:r>
        <w:rPr>
          <w:rFonts w:eastAsia="仿宋"/>
          <w:color w:val="000000"/>
          <w:szCs w:val="32"/>
        </w:rPr>
        <w:t xml:space="preserve">5.3  </w:t>
      </w:r>
      <w:r>
        <w:rPr>
          <w:rFonts w:eastAsia="仿宋"/>
          <w:color w:val="000000"/>
          <w:szCs w:val="32"/>
        </w:rPr>
        <w:t>火场气象预测预警</w:t>
      </w:r>
      <w:r>
        <w:rPr>
          <w:rFonts w:eastAsia="仿宋"/>
          <w:color w:val="000000"/>
          <w:szCs w:val="32"/>
        </w:rPr>
        <w:t xml:space="preserve"> </w:t>
      </w:r>
    </w:p>
    <w:p w:rsidR="00FF27E0" w:rsidRDefault="006642B3">
      <w:pPr>
        <w:pStyle w:val="af5"/>
        <w:spacing w:line="576" w:lineRule="exact"/>
        <w:ind w:firstLine="640"/>
        <w:rPr>
          <w:rFonts w:eastAsia="仿宋"/>
          <w:color w:val="000000"/>
          <w:szCs w:val="32"/>
        </w:rPr>
      </w:pPr>
      <w:r>
        <w:rPr>
          <w:rFonts w:eastAsia="仿宋"/>
          <w:color w:val="000000"/>
          <w:szCs w:val="32"/>
        </w:rPr>
        <w:t xml:space="preserve">5.4  </w:t>
      </w:r>
      <w:r>
        <w:rPr>
          <w:rFonts w:eastAsia="仿宋"/>
          <w:color w:val="000000"/>
          <w:szCs w:val="32"/>
        </w:rPr>
        <w:t>信息报告</w:t>
      </w:r>
    </w:p>
    <w:p w:rsidR="00FF27E0" w:rsidRDefault="006642B3">
      <w:pPr>
        <w:pStyle w:val="af8"/>
        <w:spacing w:line="576" w:lineRule="exact"/>
        <w:ind w:firstLine="640"/>
        <w:rPr>
          <w:szCs w:val="32"/>
        </w:rPr>
      </w:pPr>
      <w:r>
        <w:rPr>
          <w:szCs w:val="32"/>
        </w:rPr>
        <w:t xml:space="preserve">6  </w:t>
      </w:r>
      <w:r>
        <w:rPr>
          <w:szCs w:val="32"/>
        </w:rPr>
        <w:t>处置响应</w:t>
      </w:r>
    </w:p>
    <w:p w:rsidR="00FF27E0" w:rsidRDefault="006642B3">
      <w:pPr>
        <w:pStyle w:val="af5"/>
        <w:spacing w:line="576" w:lineRule="exact"/>
        <w:ind w:firstLine="640"/>
        <w:rPr>
          <w:rFonts w:eastAsia="仿宋"/>
          <w:color w:val="000000"/>
          <w:szCs w:val="32"/>
        </w:rPr>
      </w:pPr>
      <w:r>
        <w:rPr>
          <w:rFonts w:eastAsia="仿宋"/>
          <w:color w:val="000000"/>
          <w:szCs w:val="32"/>
        </w:rPr>
        <w:t xml:space="preserve">6.1  </w:t>
      </w:r>
      <w:r>
        <w:rPr>
          <w:rFonts w:eastAsia="仿宋"/>
          <w:color w:val="000000"/>
          <w:szCs w:val="32"/>
        </w:rPr>
        <w:t>分级响应</w:t>
      </w:r>
    </w:p>
    <w:p w:rsidR="00FF27E0" w:rsidRDefault="006642B3">
      <w:pPr>
        <w:pStyle w:val="af5"/>
        <w:spacing w:line="576" w:lineRule="exact"/>
        <w:ind w:firstLine="640"/>
        <w:rPr>
          <w:rFonts w:eastAsia="仿宋"/>
          <w:color w:val="000000"/>
          <w:szCs w:val="32"/>
        </w:rPr>
      </w:pPr>
      <w:r>
        <w:rPr>
          <w:rFonts w:eastAsia="仿宋"/>
          <w:color w:val="000000"/>
          <w:szCs w:val="32"/>
        </w:rPr>
        <w:t xml:space="preserve">6.2  </w:t>
      </w:r>
      <w:r>
        <w:rPr>
          <w:rFonts w:eastAsia="仿宋"/>
          <w:color w:val="000000"/>
          <w:szCs w:val="32"/>
        </w:rPr>
        <w:t>响应措施</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 xml:space="preserve">.2.1  </w:t>
      </w:r>
      <w:r>
        <w:rPr>
          <w:rFonts w:eastAsia="仿宋"/>
          <w:sz w:val="32"/>
          <w:szCs w:val="32"/>
        </w:rPr>
        <w:t>扑救火灾</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 xml:space="preserve">.2.2  </w:t>
      </w:r>
      <w:r>
        <w:rPr>
          <w:rFonts w:eastAsia="仿宋"/>
          <w:sz w:val="32"/>
          <w:szCs w:val="32"/>
        </w:rPr>
        <w:t>转移安置人员</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 xml:space="preserve">.2.3  </w:t>
      </w:r>
      <w:r>
        <w:rPr>
          <w:rFonts w:eastAsia="仿宋"/>
          <w:sz w:val="32"/>
          <w:szCs w:val="32"/>
        </w:rPr>
        <w:t>救治伤员</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.2.</w:t>
      </w:r>
      <w:r>
        <w:rPr>
          <w:rFonts w:eastAsia="仿宋"/>
          <w:sz w:val="32"/>
          <w:szCs w:val="32"/>
        </w:rPr>
        <w:t>4</w:t>
      </w:r>
      <w:r>
        <w:rPr>
          <w:rFonts w:eastAsia="仿宋"/>
          <w:sz w:val="32"/>
          <w:szCs w:val="32"/>
        </w:rPr>
        <w:t xml:space="preserve">  </w:t>
      </w:r>
      <w:r>
        <w:rPr>
          <w:rFonts w:eastAsia="仿宋"/>
          <w:sz w:val="32"/>
          <w:szCs w:val="32"/>
        </w:rPr>
        <w:t>保护重要目标</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lastRenderedPageBreak/>
        <w:t>6</w:t>
      </w:r>
      <w:r>
        <w:rPr>
          <w:rFonts w:eastAsia="仿宋"/>
          <w:sz w:val="32"/>
          <w:szCs w:val="32"/>
        </w:rPr>
        <w:t>.2.</w:t>
      </w:r>
      <w:r>
        <w:rPr>
          <w:rFonts w:eastAsia="仿宋"/>
          <w:sz w:val="32"/>
          <w:szCs w:val="32"/>
        </w:rPr>
        <w:t>5</w:t>
      </w:r>
      <w:r>
        <w:rPr>
          <w:rFonts w:eastAsia="仿宋"/>
          <w:sz w:val="32"/>
          <w:szCs w:val="32"/>
        </w:rPr>
        <w:t xml:space="preserve">  </w:t>
      </w:r>
      <w:r>
        <w:rPr>
          <w:rFonts w:eastAsia="仿宋"/>
          <w:sz w:val="32"/>
          <w:szCs w:val="32"/>
        </w:rPr>
        <w:t>维护社会治安</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.2.</w:t>
      </w:r>
      <w:r>
        <w:rPr>
          <w:rFonts w:eastAsia="仿宋"/>
          <w:sz w:val="32"/>
          <w:szCs w:val="32"/>
        </w:rPr>
        <w:t>6</w:t>
      </w:r>
      <w:r>
        <w:rPr>
          <w:rFonts w:eastAsia="仿宋"/>
          <w:sz w:val="32"/>
          <w:szCs w:val="32"/>
        </w:rPr>
        <w:t xml:space="preserve">  </w:t>
      </w:r>
      <w:r>
        <w:rPr>
          <w:rFonts w:eastAsia="仿宋"/>
          <w:sz w:val="32"/>
          <w:szCs w:val="32"/>
        </w:rPr>
        <w:t>发布信息</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.2.</w:t>
      </w:r>
      <w:r>
        <w:rPr>
          <w:rFonts w:eastAsia="仿宋"/>
          <w:sz w:val="32"/>
          <w:szCs w:val="32"/>
        </w:rPr>
        <w:t>7</w:t>
      </w:r>
      <w:r>
        <w:rPr>
          <w:rFonts w:eastAsia="仿宋"/>
          <w:sz w:val="32"/>
          <w:szCs w:val="32"/>
        </w:rPr>
        <w:t xml:space="preserve"> </w:t>
      </w:r>
      <w:r>
        <w:rPr>
          <w:rFonts w:eastAsia="仿宋"/>
          <w:sz w:val="32"/>
          <w:szCs w:val="32"/>
        </w:rPr>
        <w:t xml:space="preserve"> </w:t>
      </w:r>
      <w:r>
        <w:rPr>
          <w:rFonts w:eastAsia="仿宋"/>
          <w:sz w:val="32"/>
          <w:szCs w:val="32"/>
        </w:rPr>
        <w:t>舆情引导</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.2.</w:t>
      </w:r>
      <w:r>
        <w:rPr>
          <w:sz w:val="32"/>
          <w:szCs w:val="32"/>
        </w:rPr>
        <w:t>8</w:t>
      </w:r>
      <w:r>
        <w:rPr>
          <w:rFonts w:eastAsia="仿宋"/>
          <w:sz w:val="32"/>
          <w:szCs w:val="32"/>
        </w:rPr>
        <w:t xml:space="preserve">  </w:t>
      </w:r>
      <w:r>
        <w:rPr>
          <w:rFonts w:eastAsia="仿宋"/>
          <w:sz w:val="32"/>
          <w:szCs w:val="32"/>
        </w:rPr>
        <w:t>火场清理看守</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.2.</w:t>
      </w:r>
      <w:r>
        <w:rPr>
          <w:sz w:val="32"/>
          <w:szCs w:val="32"/>
        </w:rPr>
        <w:t>9</w:t>
      </w:r>
      <w:r>
        <w:rPr>
          <w:rFonts w:eastAsia="仿宋"/>
          <w:sz w:val="32"/>
          <w:szCs w:val="32"/>
        </w:rPr>
        <w:t xml:space="preserve">  </w:t>
      </w:r>
      <w:r>
        <w:rPr>
          <w:rFonts w:eastAsia="仿宋"/>
          <w:sz w:val="32"/>
          <w:szCs w:val="32"/>
        </w:rPr>
        <w:t>应急结束</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.2.</w:t>
      </w:r>
      <w:r>
        <w:rPr>
          <w:sz w:val="32"/>
          <w:szCs w:val="32"/>
        </w:rPr>
        <w:t>10</w:t>
      </w:r>
      <w:r>
        <w:rPr>
          <w:rFonts w:eastAsia="仿宋"/>
          <w:sz w:val="32"/>
          <w:szCs w:val="32"/>
        </w:rPr>
        <w:t xml:space="preserve"> </w:t>
      </w:r>
      <w:r>
        <w:rPr>
          <w:rFonts w:eastAsia="仿宋"/>
          <w:sz w:val="32"/>
          <w:szCs w:val="32"/>
        </w:rPr>
        <w:t>善后处置</w:t>
      </w:r>
    </w:p>
    <w:p w:rsidR="00FF27E0" w:rsidRDefault="006642B3">
      <w:pPr>
        <w:pStyle w:val="af5"/>
        <w:spacing w:line="576" w:lineRule="exact"/>
        <w:ind w:firstLine="640"/>
        <w:rPr>
          <w:rFonts w:eastAsia="仿宋"/>
          <w:color w:val="000000"/>
          <w:szCs w:val="32"/>
        </w:rPr>
      </w:pPr>
      <w:r>
        <w:rPr>
          <w:rFonts w:eastAsia="仿宋"/>
          <w:color w:val="000000"/>
          <w:szCs w:val="32"/>
        </w:rPr>
        <w:t xml:space="preserve">6.3  </w:t>
      </w:r>
      <w:r>
        <w:rPr>
          <w:rFonts w:eastAsia="仿宋"/>
          <w:color w:val="000000"/>
          <w:szCs w:val="32"/>
        </w:rPr>
        <w:t>省级层面应对工作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.3.1  Ⅳ</w:t>
      </w:r>
      <w:r>
        <w:rPr>
          <w:rFonts w:eastAsia="仿宋"/>
          <w:sz w:val="32"/>
          <w:szCs w:val="32"/>
        </w:rPr>
        <w:t>级响应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.3.</w:t>
      </w:r>
      <w:r>
        <w:rPr>
          <w:sz w:val="32"/>
          <w:szCs w:val="32"/>
        </w:rPr>
        <w:t>2</w:t>
      </w:r>
      <w:r>
        <w:rPr>
          <w:rFonts w:eastAsia="仿宋"/>
          <w:sz w:val="32"/>
          <w:szCs w:val="32"/>
        </w:rPr>
        <w:t xml:space="preserve">  Ⅲ</w:t>
      </w:r>
      <w:r>
        <w:rPr>
          <w:rFonts w:eastAsia="仿宋"/>
          <w:sz w:val="32"/>
          <w:szCs w:val="32"/>
        </w:rPr>
        <w:t>级响应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.3.</w:t>
      </w:r>
      <w:r>
        <w:rPr>
          <w:rFonts w:eastAsia="仿宋"/>
          <w:sz w:val="32"/>
          <w:szCs w:val="32"/>
        </w:rPr>
        <w:t>3</w:t>
      </w:r>
      <w:r>
        <w:rPr>
          <w:rFonts w:eastAsia="仿宋"/>
          <w:sz w:val="32"/>
          <w:szCs w:val="32"/>
        </w:rPr>
        <w:t xml:space="preserve">  Ⅱ</w:t>
      </w:r>
      <w:r>
        <w:rPr>
          <w:rFonts w:eastAsia="仿宋"/>
          <w:sz w:val="32"/>
          <w:szCs w:val="32"/>
        </w:rPr>
        <w:t>级响应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.3.</w:t>
      </w:r>
      <w:r>
        <w:rPr>
          <w:rFonts w:eastAsia="仿宋"/>
          <w:sz w:val="32"/>
          <w:szCs w:val="32"/>
        </w:rPr>
        <w:t>4</w:t>
      </w:r>
      <w:r>
        <w:rPr>
          <w:rFonts w:eastAsia="仿宋"/>
          <w:sz w:val="32"/>
          <w:szCs w:val="32"/>
        </w:rPr>
        <w:t xml:space="preserve">  Ⅰ</w:t>
      </w:r>
      <w:r>
        <w:rPr>
          <w:rFonts w:eastAsia="仿宋"/>
          <w:sz w:val="32"/>
          <w:szCs w:val="32"/>
        </w:rPr>
        <w:t>级响应</w:t>
      </w:r>
    </w:p>
    <w:p w:rsidR="00FF27E0" w:rsidRDefault="006642B3">
      <w:pPr>
        <w:adjustRightInd w:val="0"/>
        <w:snapToGrid w:val="0"/>
        <w:spacing w:line="576" w:lineRule="exact"/>
        <w:ind w:firstLineChars="200" w:firstLine="640"/>
        <w:rPr>
          <w:rFonts w:eastAsia="仿宋"/>
          <w:sz w:val="32"/>
          <w:szCs w:val="32"/>
          <w:lang w:val="en"/>
        </w:rPr>
      </w:pPr>
      <w:r>
        <w:rPr>
          <w:rFonts w:eastAsia="仿宋"/>
          <w:sz w:val="32"/>
          <w:szCs w:val="32"/>
        </w:rPr>
        <w:t>6</w:t>
      </w:r>
      <w:r>
        <w:rPr>
          <w:rFonts w:eastAsia="仿宋"/>
          <w:sz w:val="32"/>
          <w:szCs w:val="32"/>
        </w:rPr>
        <w:t>.3.</w:t>
      </w:r>
      <w:r>
        <w:rPr>
          <w:rFonts w:eastAsia="仿宋"/>
          <w:sz w:val="32"/>
          <w:szCs w:val="32"/>
        </w:rPr>
        <w:t>5</w:t>
      </w:r>
      <w:r>
        <w:rPr>
          <w:rFonts w:eastAsia="仿宋"/>
          <w:sz w:val="32"/>
          <w:szCs w:val="32"/>
        </w:rPr>
        <w:t xml:space="preserve">  </w:t>
      </w:r>
      <w:r>
        <w:rPr>
          <w:rFonts w:eastAsia="仿宋"/>
          <w:sz w:val="32"/>
          <w:szCs w:val="32"/>
        </w:rPr>
        <w:t>启动条件调整</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.3.</w:t>
      </w:r>
      <w:r>
        <w:rPr>
          <w:rFonts w:eastAsia="仿宋"/>
          <w:sz w:val="32"/>
          <w:szCs w:val="32"/>
        </w:rPr>
        <w:t>6</w:t>
      </w:r>
      <w:r>
        <w:rPr>
          <w:rFonts w:eastAsia="仿宋"/>
          <w:sz w:val="32"/>
          <w:szCs w:val="32"/>
        </w:rPr>
        <w:t xml:space="preserve">  </w:t>
      </w:r>
      <w:r>
        <w:rPr>
          <w:rFonts w:eastAsia="仿宋"/>
          <w:sz w:val="32"/>
          <w:szCs w:val="32"/>
        </w:rPr>
        <w:t>响应终止</w:t>
      </w:r>
    </w:p>
    <w:p w:rsidR="00FF27E0" w:rsidRDefault="006642B3">
      <w:pPr>
        <w:pStyle w:val="af8"/>
        <w:spacing w:line="576" w:lineRule="exact"/>
        <w:ind w:firstLine="640"/>
        <w:rPr>
          <w:szCs w:val="32"/>
        </w:rPr>
      </w:pPr>
      <w:r>
        <w:rPr>
          <w:szCs w:val="32"/>
        </w:rPr>
        <w:t xml:space="preserve">7  </w:t>
      </w:r>
      <w:r>
        <w:rPr>
          <w:szCs w:val="32"/>
        </w:rPr>
        <w:t>综合保障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7.1  </w:t>
      </w:r>
      <w:r>
        <w:rPr>
          <w:rFonts w:eastAsia="仿宋"/>
          <w:sz w:val="32"/>
          <w:szCs w:val="32"/>
        </w:rPr>
        <w:t>通信保障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7.2  </w:t>
      </w:r>
      <w:r>
        <w:rPr>
          <w:rFonts w:eastAsia="仿宋"/>
          <w:sz w:val="32"/>
          <w:szCs w:val="32"/>
        </w:rPr>
        <w:t>输送保障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7.3  </w:t>
      </w:r>
      <w:r>
        <w:rPr>
          <w:rFonts w:eastAsia="仿宋"/>
          <w:sz w:val="32"/>
          <w:szCs w:val="32"/>
        </w:rPr>
        <w:t>物资保障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7.4  </w:t>
      </w:r>
      <w:r>
        <w:rPr>
          <w:rFonts w:eastAsia="仿宋"/>
          <w:sz w:val="32"/>
          <w:szCs w:val="32"/>
        </w:rPr>
        <w:t>资金保障</w:t>
      </w:r>
    </w:p>
    <w:p w:rsidR="00FF27E0" w:rsidRDefault="006642B3">
      <w:pPr>
        <w:pStyle w:val="af8"/>
        <w:spacing w:line="576" w:lineRule="exact"/>
        <w:ind w:firstLine="640"/>
        <w:rPr>
          <w:szCs w:val="32"/>
        </w:rPr>
      </w:pPr>
      <w:r>
        <w:rPr>
          <w:szCs w:val="32"/>
        </w:rPr>
        <w:t xml:space="preserve">8  </w:t>
      </w:r>
      <w:r>
        <w:rPr>
          <w:szCs w:val="32"/>
        </w:rPr>
        <w:t>后期处置</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8.1  </w:t>
      </w:r>
      <w:r>
        <w:rPr>
          <w:rFonts w:eastAsia="仿宋"/>
          <w:sz w:val="32"/>
          <w:szCs w:val="32"/>
        </w:rPr>
        <w:t>火灾评估</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8.2  </w:t>
      </w:r>
      <w:r>
        <w:rPr>
          <w:rFonts w:eastAsia="仿宋"/>
          <w:sz w:val="32"/>
          <w:szCs w:val="32"/>
        </w:rPr>
        <w:t>火因火案查处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8.3  </w:t>
      </w:r>
      <w:r>
        <w:rPr>
          <w:rFonts w:eastAsia="仿宋"/>
          <w:sz w:val="32"/>
          <w:szCs w:val="32"/>
        </w:rPr>
        <w:t>约谈整改</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8.4  </w:t>
      </w:r>
      <w:r>
        <w:rPr>
          <w:rFonts w:eastAsia="仿宋"/>
          <w:sz w:val="32"/>
          <w:szCs w:val="32"/>
        </w:rPr>
        <w:t>责任追究</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8.5  </w:t>
      </w:r>
      <w:r>
        <w:rPr>
          <w:rFonts w:eastAsia="仿宋"/>
          <w:sz w:val="32"/>
          <w:szCs w:val="32"/>
        </w:rPr>
        <w:t>工作总结</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lastRenderedPageBreak/>
        <w:t xml:space="preserve">8.6  </w:t>
      </w:r>
      <w:r>
        <w:rPr>
          <w:rFonts w:eastAsia="仿宋"/>
          <w:sz w:val="32"/>
          <w:szCs w:val="32"/>
        </w:rPr>
        <w:t>表彰奖励</w:t>
      </w:r>
    </w:p>
    <w:p w:rsidR="00FF27E0" w:rsidRDefault="006642B3">
      <w:pPr>
        <w:pStyle w:val="af8"/>
        <w:spacing w:line="576" w:lineRule="exact"/>
        <w:ind w:firstLine="640"/>
        <w:rPr>
          <w:szCs w:val="32"/>
        </w:rPr>
      </w:pPr>
      <w:r>
        <w:rPr>
          <w:szCs w:val="32"/>
        </w:rPr>
        <w:t xml:space="preserve">9  </w:t>
      </w:r>
      <w:r>
        <w:rPr>
          <w:szCs w:val="32"/>
        </w:rPr>
        <w:t>附则</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9.1  </w:t>
      </w:r>
      <w:r>
        <w:rPr>
          <w:rFonts w:eastAsia="仿宋"/>
          <w:sz w:val="32"/>
          <w:szCs w:val="32"/>
        </w:rPr>
        <w:t>预案演练</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9.2  </w:t>
      </w:r>
      <w:r>
        <w:rPr>
          <w:rFonts w:eastAsia="仿宋"/>
          <w:sz w:val="32"/>
          <w:szCs w:val="32"/>
        </w:rPr>
        <w:t>预案管理与更新</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9.3  </w:t>
      </w:r>
      <w:r>
        <w:rPr>
          <w:rFonts w:eastAsia="仿宋"/>
          <w:sz w:val="32"/>
          <w:szCs w:val="32"/>
        </w:rPr>
        <w:t>以上、以内、以下的含义</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9.4  </w:t>
      </w:r>
      <w:r>
        <w:rPr>
          <w:rFonts w:eastAsia="仿宋"/>
          <w:sz w:val="32"/>
          <w:szCs w:val="32"/>
        </w:rPr>
        <w:t>预案解释</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9.5  </w:t>
      </w:r>
      <w:r>
        <w:rPr>
          <w:rFonts w:eastAsia="仿宋"/>
          <w:sz w:val="32"/>
          <w:szCs w:val="32"/>
        </w:rPr>
        <w:t>预案实施时间</w:t>
      </w:r>
    </w:p>
    <w:p w:rsidR="00FF27E0" w:rsidRDefault="00FF27E0">
      <w:pPr>
        <w:adjustRightInd w:val="0"/>
        <w:snapToGrid w:val="0"/>
        <w:spacing w:line="576" w:lineRule="exact"/>
        <w:ind w:firstLineChars="200" w:firstLine="640"/>
        <w:rPr>
          <w:rFonts w:eastAsia="仿宋"/>
          <w:sz w:val="32"/>
          <w:szCs w:val="32"/>
        </w:rPr>
      </w:pPr>
    </w:p>
    <w:p w:rsidR="00FF27E0" w:rsidRDefault="00FF27E0">
      <w:pPr>
        <w:adjustRightInd w:val="0"/>
        <w:snapToGrid w:val="0"/>
        <w:spacing w:line="576" w:lineRule="exact"/>
        <w:ind w:firstLineChars="200" w:firstLine="640"/>
        <w:rPr>
          <w:rFonts w:eastAsia="仿宋"/>
          <w:sz w:val="32"/>
          <w:szCs w:val="32"/>
        </w:rPr>
      </w:pPr>
    </w:p>
    <w:p w:rsidR="00FF27E0" w:rsidRDefault="00FF27E0">
      <w:pPr>
        <w:adjustRightInd w:val="0"/>
        <w:snapToGrid w:val="0"/>
        <w:spacing w:line="576" w:lineRule="exact"/>
        <w:ind w:firstLineChars="200" w:firstLine="640"/>
        <w:rPr>
          <w:rFonts w:eastAsia="仿宋"/>
          <w:sz w:val="32"/>
          <w:szCs w:val="32"/>
        </w:rPr>
      </w:pPr>
    </w:p>
    <w:p w:rsidR="00FF27E0" w:rsidRDefault="006642B3">
      <w:pPr>
        <w:spacing w:line="576" w:lineRule="exact"/>
        <w:ind w:firstLineChars="200" w:firstLine="640"/>
        <w:rPr>
          <w:rFonts w:eastAsia="方正黑体_GBK"/>
          <w:sz w:val="32"/>
          <w:szCs w:val="32"/>
        </w:rPr>
      </w:pPr>
      <w:r>
        <w:rPr>
          <w:sz w:val="32"/>
          <w:szCs w:val="32"/>
        </w:rPr>
        <w:br w:type="page"/>
      </w:r>
      <w:r>
        <w:rPr>
          <w:rFonts w:eastAsia="黑体"/>
          <w:sz w:val="32"/>
          <w:szCs w:val="32"/>
        </w:rPr>
        <w:lastRenderedPageBreak/>
        <w:t xml:space="preserve">1  </w:t>
      </w:r>
      <w:r>
        <w:rPr>
          <w:rFonts w:eastAsia="黑体"/>
          <w:sz w:val="32"/>
          <w:szCs w:val="32"/>
        </w:rPr>
        <w:t>总</w:t>
      </w:r>
      <w:r>
        <w:rPr>
          <w:rFonts w:eastAsia="黑体"/>
          <w:sz w:val="32"/>
          <w:szCs w:val="32"/>
        </w:rPr>
        <w:t xml:space="preserve">  </w:t>
      </w:r>
      <w:r>
        <w:rPr>
          <w:rFonts w:eastAsia="黑体"/>
          <w:sz w:val="32"/>
          <w:szCs w:val="32"/>
        </w:rPr>
        <w:t>则</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1.1  </w:t>
      </w:r>
      <w:r>
        <w:rPr>
          <w:rFonts w:eastAsia="仿宋"/>
          <w:sz w:val="32"/>
          <w:szCs w:val="32"/>
        </w:rPr>
        <w:t>指导思想</w:t>
      </w:r>
    </w:p>
    <w:p w:rsidR="00FF27E0" w:rsidRDefault="006642B3">
      <w:pPr>
        <w:adjustRightInd w:val="0"/>
        <w:snapToGrid w:val="0"/>
        <w:spacing w:line="576" w:lineRule="exact"/>
        <w:ind w:firstLineChars="200" w:firstLine="664"/>
        <w:rPr>
          <w:rFonts w:eastAsia="仿宋"/>
          <w:sz w:val="32"/>
          <w:szCs w:val="32"/>
        </w:rPr>
      </w:pPr>
      <w:r>
        <w:rPr>
          <w:rFonts w:eastAsia="仿宋"/>
          <w:spacing w:val="6"/>
          <w:sz w:val="32"/>
          <w:szCs w:val="32"/>
        </w:rPr>
        <w:t>以习近平新时代中国特色社会主义思想为指导，深入贯彻习</w:t>
      </w:r>
      <w:r>
        <w:rPr>
          <w:rFonts w:eastAsia="仿宋"/>
          <w:sz w:val="32"/>
          <w:szCs w:val="32"/>
        </w:rPr>
        <w:t>近平总书记关于防灾减灾救灾的重要论述和关于做好森林草原防灭火工作的重要指示精神</w:t>
      </w:r>
      <w:r>
        <w:rPr>
          <w:rFonts w:eastAsia="仿宋"/>
          <w:sz w:val="32"/>
          <w:szCs w:val="32"/>
        </w:rPr>
        <w:t>，按照党中央、国务院决策部署和省委、省政府</w:t>
      </w:r>
      <w:r>
        <w:rPr>
          <w:rFonts w:eastAsia="仿宋" w:hint="eastAsia"/>
          <w:sz w:val="32"/>
          <w:szCs w:val="32"/>
        </w:rPr>
        <w:t>工作要求</w:t>
      </w:r>
      <w:r>
        <w:rPr>
          <w:rFonts w:eastAsia="仿宋"/>
          <w:sz w:val="32"/>
          <w:szCs w:val="32"/>
        </w:rPr>
        <w:t>，落实</w:t>
      </w:r>
      <w:r>
        <w:rPr>
          <w:rFonts w:eastAsia="仿宋" w:hint="eastAsia"/>
          <w:sz w:val="32"/>
          <w:szCs w:val="32"/>
        </w:rPr>
        <w:t>“预防为主、积极消灭、生命至上、安全第一”工作方针</w:t>
      </w:r>
      <w:r>
        <w:rPr>
          <w:rFonts w:eastAsia="仿宋"/>
          <w:sz w:val="32"/>
          <w:szCs w:val="32"/>
        </w:rPr>
        <w:t>，进一步完善体制机制，依法有力有序有效处置森林草原火灾，最大限度减少人员伤亡和财产损失，保护森林草原资源，维护生态安全。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1.2  </w:t>
      </w:r>
      <w:r>
        <w:rPr>
          <w:rFonts w:eastAsia="仿宋"/>
          <w:sz w:val="32"/>
          <w:szCs w:val="32"/>
        </w:rPr>
        <w:t>编制依据</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依据《中华人民共和国突发事件应对法》</w:t>
      </w:r>
      <w:r>
        <w:rPr>
          <w:rFonts w:eastAsia="仿宋"/>
          <w:sz w:val="32"/>
          <w:szCs w:val="32"/>
        </w:rPr>
        <w:t>《中华人民共和国森林法》《中</w:t>
      </w:r>
      <w:r>
        <w:rPr>
          <w:rFonts w:eastAsia="仿宋"/>
          <w:sz w:val="32"/>
          <w:szCs w:val="32"/>
        </w:rPr>
        <w:t>华人民共和国草原法》《森林防火条例》《草原防火条例》</w:t>
      </w:r>
      <w:r>
        <w:rPr>
          <w:rFonts w:eastAsia="仿宋"/>
          <w:sz w:val="32"/>
          <w:szCs w:val="32"/>
        </w:rPr>
        <w:t>《突发事件应急预案管理办法》</w:t>
      </w:r>
      <w:r>
        <w:rPr>
          <w:rFonts w:eastAsia="仿宋"/>
          <w:sz w:val="32"/>
          <w:szCs w:val="32"/>
        </w:rPr>
        <w:t>《国家</w:t>
      </w:r>
      <w:r>
        <w:rPr>
          <w:rFonts w:eastAsia="仿宋"/>
          <w:sz w:val="32"/>
          <w:szCs w:val="32"/>
        </w:rPr>
        <w:t>森林草原火灾</w:t>
      </w:r>
      <w:r>
        <w:rPr>
          <w:rFonts w:eastAsia="仿宋"/>
          <w:sz w:val="32"/>
          <w:szCs w:val="32"/>
        </w:rPr>
        <w:t>应急预案》</w:t>
      </w:r>
      <w:r>
        <w:rPr>
          <w:rFonts w:eastAsia="仿宋"/>
          <w:sz w:val="32"/>
          <w:szCs w:val="32"/>
        </w:rPr>
        <w:t>《</w:t>
      </w:r>
      <w:r>
        <w:rPr>
          <w:rFonts w:eastAsia="仿宋" w:hint="eastAsia"/>
          <w:sz w:val="32"/>
          <w:szCs w:val="32"/>
        </w:rPr>
        <w:t>中共中央办公厅</w:t>
      </w:r>
      <w:r>
        <w:rPr>
          <w:rFonts w:eastAsia="仿宋" w:hint="eastAsia"/>
          <w:sz w:val="32"/>
          <w:szCs w:val="32"/>
        </w:rPr>
        <w:t xml:space="preserve"> </w:t>
      </w:r>
      <w:r>
        <w:rPr>
          <w:rFonts w:eastAsia="仿宋" w:hint="eastAsia"/>
          <w:sz w:val="32"/>
          <w:szCs w:val="32"/>
        </w:rPr>
        <w:t>国务院办公厅</w:t>
      </w:r>
      <w:r>
        <w:rPr>
          <w:rFonts w:eastAsia="仿宋"/>
          <w:sz w:val="32"/>
          <w:szCs w:val="32"/>
        </w:rPr>
        <w:t>关于全面加强新形势下森林草原防灭火工作的意见》</w:t>
      </w:r>
      <w:r>
        <w:rPr>
          <w:rFonts w:eastAsia="仿宋"/>
          <w:sz w:val="32"/>
          <w:szCs w:val="32"/>
        </w:rPr>
        <w:t>《四川省森林防火条例》《四川省突发事件总体应急预案</w:t>
      </w:r>
      <w:r>
        <w:rPr>
          <w:rFonts w:eastAsia="仿宋"/>
          <w:sz w:val="32"/>
          <w:szCs w:val="32"/>
        </w:rPr>
        <w:t>（</w:t>
      </w:r>
      <w:r>
        <w:rPr>
          <w:rFonts w:eastAsia="仿宋"/>
          <w:sz w:val="32"/>
          <w:szCs w:val="32"/>
        </w:rPr>
        <w:t>试行</w:t>
      </w:r>
      <w:r>
        <w:rPr>
          <w:rFonts w:eastAsia="仿宋"/>
          <w:sz w:val="32"/>
          <w:szCs w:val="32"/>
        </w:rPr>
        <w:t>）</w:t>
      </w:r>
      <w:r>
        <w:rPr>
          <w:rFonts w:eastAsia="仿宋"/>
          <w:sz w:val="32"/>
          <w:szCs w:val="32"/>
        </w:rPr>
        <w:t>》</w:t>
      </w:r>
      <w:r>
        <w:rPr>
          <w:rFonts w:eastAsia="仿宋"/>
          <w:sz w:val="32"/>
          <w:szCs w:val="32"/>
        </w:rPr>
        <w:t>《四川省人民政府办公厅关于整合设立四川省防灾减灾救灾委员会的通知》等有关法律法规和相关政策文件，制定本预案</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1.3  </w:t>
      </w:r>
      <w:r>
        <w:rPr>
          <w:rFonts w:eastAsia="仿宋"/>
          <w:sz w:val="32"/>
          <w:szCs w:val="32"/>
        </w:rPr>
        <w:t>适用范围</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本预案适用于四川省</w:t>
      </w:r>
      <w:r>
        <w:rPr>
          <w:rFonts w:eastAsia="仿宋"/>
          <w:sz w:val="32"/>
          <w:szCs w:val="32"/>
        </w:rPr>
        <w:t>行政区域</w:t>
      </w:r>
      <w:r>
        <w:rPr>
          <w:rFonts w:eastAsia="仿宋"/>
          <w:sz w:val="32"/>
          <w:szCs w:val="32"/>
        </w:rPr>
        <w:t>内发生的</w:t>
      </w:r>
      <w:r>
        <w:rPr>
          <w:rFonts w:eastAsia="仿宋"/>
          <w:sz w:val="32"/>
          <w:szCs w:val="32"/>
        </w:rPr>
        <w:t>森林草原火灾</w:t>
      </w:r>
      <w:r>
        <w:rPr>
          <w:rFonts w:eastAsia="仿宋"/>
          <w:sz w:val="32"/>
          <w:szCs w:val="32"/>
        </w:rPr>
        <w:t>应对工作。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1.4  </w:t>
      </w:r>
      <w:r>
        <w:rPr>
          <w:rFonts w:eastAsia="仿宋"/>
          <w:sz w:val="32"/>
          <w:szCs w:val="32"/>
        </w:rPr>
        <w:t>工作</w:t>
      </w:r>
      <w:r>
        <w:rPr>
          <w:rFonts w:eastAsia="仿宋"/>
          <w:sz w:val="32"/>
          <w:szCs w:val="32"/>
        </w:rPr>
        <w:t>原则</w:t>
      </w:r>
    </w:p>
    <w:p w:rsidR="00FF27E0" w:rsidRDefault="006642B3">
      <w:pPr>
        <w:adjustRightInd w:val="0"/>
        <w:snapToGrid w:val="0"/>
        <w:spacing w:line="576" w:lineRule="exact"/>
        <w:ind w:firstLineChars="200" w:firstLine="640"/>
        <w:rPr>
          <w:rFonts w:eastAsia="仿宋"/>
          <w:sz w:val="32"/>
          <w:szCs w:val="32"/>
        </w:rPr>
      </w:pPr>
      <w:r>
        <w:rPr>
          <w:rFonts w:eastAsia="楷体_GB2312"/>
          <w:sz w:val="32"/>
          <w:szCs w:val="32"/>
        </w:rPr>
        <w:t>统一领导</w:t>
      </w:r>
      <w:r>
        <w:rPr>
          <w:rFonts w:eastAsia="楷体_GB2312"/>
          <w:sz w:val="32"/>
          <w:szCs w:val="32"/>
        </w:rPr>
        <w:t>、</w:t>
      </w:r>
      <w:r>
        <w:rPr>
          <w:rFonts w:eastAsia="楷体_GB2312"/>
          <w:sz w:val="32"/>
          <w:szCs w:val="32"/>
        </w:rPr>
        <w:t>分级负责。</w:t>
      </w:r>
      <w:r>
        <w:rPr>
          <w:rFonts w:eastAsia="仿宋"/>
          <w:sz w:val="32"/>
          <w:szCs w:val="32"/>
        </w:rPr>
        <w:t>按照统一领导、属地为主</w:t>
      </w:r>
      <w:r>
        <w:rPr>
          <w:sz w:val="32"/>
          <w:szCs w:val="32"/>
        </w:rPr>
        <w:t>、</w:t>
      </w:r>
      <w:r>
        <w:rPr>
          <w:rFonts w:eastAsia="仿宋"/>
          <w:sz w:val="32"/>
          <w:szCs w:val="32"/>
        </w:rPr>
        <w:t>分级负责、</w:t>
      </w:r>
      <w:r>
        <w:rPr>
          <w:rFonts w:eastAsia="仿宋"/>
          <w:sz w:val="32"/>
          <w:szCs w:val="32"/>
        </w:rPr>
        <w:t>协调联动</w:t>
      </w:r>
      <w:r>
        <w:rPr>
          <w:rFonts w:eastAsia="仿宋"/>
          <w:sz w:val="32"/>
          <w:szCs w:val="32"/>
        </w:rPr>
        <w:t>的要求，落实</w:t>
      </w:r>
      <w:r>
        <w:rPr>
          <w:rFonts w:eastAsia="仿宋"/>
          <w:sz w:val="32"/>
          <w:szCs w:val="32"/>
        </w:rPr>
        <w:t>地方各级人民政府行政首长负</w:t>
      </w:r>
      <w:r>
        <w:rPr>
          <w:rFonts w:eastAsia="仿宋"/>
          <w:sz w:val="32"/>
          <w:szCs w:val="32"/>
        </w:rPr>
        <w:lastRenderedPageBreak/>
        <w:t>责制。</w:t>
      </w:r>
      <w:r>
        <w:rPr>
          <w:rFonts w:eastAsia="仿宋"/>
          <w:sz w:val="32"/>
          <w:szCs w:val="32"/>
        </w:rPr>
        <w:t>县级以上地方各级人民政府及其有</w:t>
      </w:r>
      <w:r>
        <w:rPr>
          <w:rFonts w:eastAsia="仿宋"/>
          <w:sz w:val="32"/>
          <w:szCs w:val="32"/>
        </w:rPr>
        <w:t>关</w:t>
      </w:r>
      <w:r>
        <w:rPr>
          <w:rFonts w:eastAsia="仿宋"/>
          <w:sz w:val="32"/>
          <w:szCs w:val="32"/>
        </w:rPr>
        <w:t>部门</w:t>
      </w:r>
      <w:r>
        <w:rPr>
          <w:rFonts w:eastAsia="仿宋"/>
          <w:sz w:val="32"/>
          <w:szCs w:val="32"/>
        </w:rPr>
        <w:t>按照职责任务和</w:t>
      </w:r>
      <w:r>
        <w:rPr>
          <w:rFonts w:eastAsia="仿宋"/>
          <w:sz w:val="32"/>
          <w:szCs w:val="32"/>
        </w:rPr>
        <w:t>预案</w:t>
      </w:r>
      <w:r>
        <w:rPr>
          <w:rFonts w:eastAsia="仿宋"/>
          <w:sz w:val="32"/>
          <w:szCs w:val="32"/>
        </w:rPr>
        <w:t>要求，细化</w:t>
      </w:r>
      <w:r>
        <w:rPr>
          <w:rFonts w:hint="eastAsia"/>
          <w:sz w:val="32"/>
          <w:szCs w:val="32"/>
        </w:rPr>
        <w:t>“</w:t>
      </w:r>
      <w:r>
        <w:rPr>
          <w:rFonts w:eastAsia="仿宋"/>
          <w:sz w:val="32"/>
          <w:szCs w:val="32"/>
        </w:rPr>
        <w:t>防</w:t>
      </w:r>
      <w:r>
        <w:rPr>
          <w:rFonts w:hint="eastAsia"/>
          <w:sz w:val="32"/>
          <w:szCs w:val="32"/>
        </w:rPr>
        <w:t>”“</w:t>
      </w:r>
      <w:r>
        <w:rPr>
          <w:rFonts w:eastAsia="仿宋"/>
          <w:sz w:val="32"/>
          <w:szCs w:val="32"/>
        </w:rPr>
        <w:t>备</w:t>
      </w:r>
      <w:r>
        <w:rPr>
          <w:rFonts w:hint="eastAsia"/>
          <w:sz w:val="32"/>
          <w:szCs w:val="32"/>
        </w:rPr>
        <w:t>”“</w:t>
      </w:r>
      <w:r>
        <w:rPr>
          <w:rFonts w:eastAsia="仿宋"/>
          <w:sz w:val="32"/>
          <w:szCs w:val="32"/>
        </w:rPr>
        <w:t>救</w:t>
      </w:r>
      <w:r>
        <w:rPr>
          <w:rFonts w:hint="eastAsia"/>
          <w:sz w:val="32"/>
          <w:szCs w:val="32"/>
        </w:rPr>
        <w:t>”</w:t>
      </w:r>
      <w:r>
        <w:rPr>
          <w:rFonts w:eastAsia="仿宋"/>
          <w:sz w:val="32"/>
          <w:szCs w:val="32"/>
        </w:rPr>
        <w:t>工作</w:t>
      </w:r>
      <w:r>
        <w:rPr>
          <w:rFonts w:eastAsia="仿宋"/>
          <w:sz w:val="32"/>
          <w:szCs w:val="32"/>
        </w:rPr>
        <w:t>措施</w:t>
      </w:r>
      <w:r>
        <w:rPr>
          <w:rFonts w:eastAsia="仿宋"/>
          <w:sz w:val="32"/>
          <w:szCs w:val="32"/>
        </w:rPr>
        <w:t>，</w:t>
      </w:r>
      <w:r>
        <w:rPr>
          <w:rFonts w:eastAsia="仿宋"/>
          <w:sz w:val="32"/>
          <w:szCs w:val="32"/>
        </w:rPr>
        <w:t>做到</w:t>
      </w:r>
      <w:r>
        <w:rPr>
          <w:rFonts w:eastAsia="仿宋"/>
          <w:sz w:val="32"/>
          <w:szCs w:val="32"/>
        </w:rPr>
        <w:t>密切协作、</w:t>
      </w:r>
      <w:r>
        <w:rPr>
          <w:rFonts w:eastAsia="仿宋"/>
          <w:sz w:val="32"/>
          <w:szCs w:val="32"/>
        </w:rPr>
        <w:t>防灭一体、快速反应、积极应对、安全高效</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楷体_GB2312"/>
          <w:sz w:val="32"/>
          <w:szCs w:val="32"/>
        </w:rPr>
        <w:t>预防为主、综合施策。</w:t>
      </w:r>
      <w:r>
        <w:rPr>
          <w:rFonts w:eastAsia="仿宋"/>
          <w:sz w:val="32"/>
          <w:szCs w:val="32"/>
        </w:rPr>
        <w:t>严管严控野外火源，加强生产用火、生活用火、风俗用火和自然起火综合防治，深化隐患排查整治；强化监测会商与分析研判，健全预报预警发布及</w:t>
      </w:r>
      <w:r>
        <w:rPr>
          <w:rFonts w:eastAsia="仿宋" w:hint="eastAsia"/>
          <w:sz w:val="32"/>
          <w:szCs w:val="32"/>
        </w:rPr>
        <w:t>“</w:t>
      </w:r>
      <w:r>
        <w:rPr>
          <w:rFonts w:eastAsia="仿宋"/>
          <w:sz w:val="32"/>
          <w:szCs w:val="32"/>
        </w:rPr>
        <w:t>叫应</w:t>
      </w:r>
      <w:r>
        <w:rPr>
          <w:rFonts w:eastAsia="仿宋" w:hint="eastAsia"/>
          <w:sz w:val="32"/>
          <w:szCs w:val="32"/>
        </w:rPr>
        <w:t>”</w:t>
      </w:r>
      <w:r>
        <w:rPr>
          <w:rFonts w:eastAsia="仿宋"/>
          <w:sz w:val="32"/>
          <w:szCs w:val="32"/>
        </w:rPr>
        <w:t>机制；提前前置力量装备，加强装备物资保障和队伍能力建设；做好预案修订管理，针对性开展演练，实现预防、预警、预案、预演的全链条融合。</w:t>
      </w:r>
    </w:p>
    <w:p w:rsidR="00FF27E0" w:rsidRDefault="006642B3">
      <w:pPr>
        <w:adjustRightInd w:val="0"/>
        <w:snapToGrid w:val="0"/>
        <w:spacing w:line="576" w:lineRule="exact"/>
        <w:ind w:firstLineChars="200" w:firstLine="640"/>
        <w:rPr>
          <w:rFonts w:eastAsia="仿宋"/>
          <w:sz w:val="32"/>
          <w:szCs w:val="32"/>
        </w:rPr>
      </w:pPr>
      <w:r>
        <w:rPr>
          <w:rFonts w:eastAsia="楷体_GB2312"/>
          <w:sz w:val="32"/>
          <w:szCs w:val="32"/>
        </w:rPr>
        <w:t>科学处置</w:t>
      </w:r>
      <w:r>
        <w:rPr>
          <w:rFonts w:eastAsia="楷体_GB2312"/>
          <w:sz w:val="32"/>
          <w:szCs w:val="32"/>
        </w:rPr>
        <w:t>、</w:t>
      </w:r>
      <w:r>
        <w:rPr>
          <w:rFonts w:eastAsia="楷体_GB2312"/>
          <w:sz w:val="32"/>
          <w:szCs w:val="32"/>
        </w:rPr>
        <w:t>安全第一。</w:t>
      </w:r>
      <w:r>
        <w:rPr>
          <w:rFonts w:eastAsia="仿宋"/>
          <w:sz w:val="32"/>
          <w:szCs w:val="32"/>
        </w:rPr>
        <w:t>在火灾处置中始终将扑火人员和群众生命安全</w:t>
      </w:r>
      <w:r>
        <w:rPr>
          <w:rFonts w:eastAsia="仿宋"/>
          <w:sz w:val="32"/>
          <w:szCs w:val="32"/>
        </w:rPr>
        <w:t>放在首位。首先转移受威胁人员，保护重点目标，确保人民群众生命</w:t>
      </w:r>
      <w:r>
        <w:rPr>
          <w:rFonts w:eastAsia="仿宋" w:hint="eastAsia"/>
          <w:sz w:val="32"/>
          <w:szCs w:val="32"/>
        </w:rPr>
        <w:t>财产</w:t>
      </w:r>
      <w:r>
        <w:rPr>
          <w:rFonts w:eastAsia="仿宋"/>
          <w:sz w:val="32"/>
          <w:szCs w:val="32"/>
        </w:rPr>
        <w:t>安全。严格执行扑火指挥</w:t>
      </w:r>
      <w:r>
        <w:rPr>
          <w:rFonts w:eastAsia="仿宋" w:hint="eastAsia"/>
          <w:sz w:val="32"/>
          <w:szCs w:val="32"/>
        </w:rPr>
        <w:t>“</w:t>
      </w:r>
      <w:r>
        <w:rPr>
          <w:rFonts w:eastAsia="仿宋"/>
          <w:sz w:val="32"/>
          <w:szCs w:val="32"/>
        </w:rPr>
        <w:t>十个严禁</w:t>
      </w:r>
      <w:r>
        <w:rPr>
          <w:rFonts w:eastAsia="仿宋" w:hint="eastAsia"/>
          <w:sz w:val="32"/>
          <w:szCs w:val="32"/>
        </w:rPr>
        <w:t>”</w:t>
      </w:r>
      <w:r>
        <w:rPr>
          <w:rFonts w:eastAsia="仿宋"/>
          <w:sz w:val="32"/>
          <w:szCs w:val="32"/>
        </w:rPr>
        <w:t>、扑火安全</w:t>
      </w:r>
      <w:r>
        <w:rPr>
          <w:rFonts w:eastAsia="仿宋" w:hint="eastAsia"/>
          <w:sz w:val="32"/>
          <w:szCs w:val="32"/>
        </w:rPr>
        <w:t>“</w:t>
      </w:r>
      <w:r>
        <w:rPr>
          <w:rFonts w:eastAsia="仿宋"/>
          <w:sz w:val="32"/>
          <w:szCs w:val="32"/>
        </w:rPr>
        <w:t>十个必须</w:t>
      </w:r>
      <w:r>
        <w:rPr>
          <w:rFonts w:eastAsia="仿宋" w:hint="eastAsia"/>
          <w:sz w:val="32"/>
          <w:szCs w:val="32"/>
        </w:rPr>
        <w:t>”</w:t>
      </w:r>
      <w:r>
        <w:rPr>
          <w:rFonts w:eastAsia="仿宋"/>
          <w:sz w:val="32"/>
          <w:szCs w:val="32"/>
        </w:rPr>
        <w:t>和</w:t>
      </w:r>
      <w:r>
        <w:rPr>
          <w:rFonts w:eastAsia="仿宋" w:hint="eastAsia"/>
          <w:sz w:val="32"/>
          <w:szCs w:val="32"/>
        </w:rPr>
        <w:t>“</w:t>
      </w:r>
      <w:r>
        <w:rPr>
          <w:rFonts w:eastAsia="仿宋"/>
          <w:sz w:val="32"/>
          <w:szCs w:val="32"/>
        </w:rPr>
        <w:t>三先四不打</w:t>
      </w:r>
      <w:r>
        <w:rPr>
          <w:rFonts w:eastAsia="仿宋" w:hint="eastAsia"/>
          <w:sz w:val="32"/>
          <w:szCs w:val="32"/>
        </w:rPr>
        <w:t>”</w:t>
      </w:r>
      <w:r>
        <w:rPr>
          <w:rFonts w:eastAsia="仿宋"/>
          <w:sz w:val="32"/>
          <w:szCs w:val="32"/>
        </w:rPr>
        <w:t>要求，所有参战力量和单位必须听从前线指挥部统一指挥，</w:t>
      </w:r>
      <w:r>
        <w:rPr>
          <w:rFonts w:eastAsia="仿宋"/>
          <w:sz w:val="32"/>
          <w:szCs w:val="32"/>
        </w:rPr>
        <w:t>坚决禁止多头指挥、盲目蛮干，避免造成扑火人员伤亡。</w:t>
      </w:r>
    </w:p>
    <w:p w:rsidR="00FF27E0" w:rsidRDefault="006642B3">
      <w:pPr>
        <w:adjustRightInd w:val="0"/>
        <w:snapToGrid w:val="0"/>
        <w:spacing w:line="576" w:lineRule="exact"/>
        <w:ind w:firstLineChars="200" w:firstLine="640"/>
        <w:rPr>
          <w:rFonts w:eastAsia="仿宋"/>
          <w:sz w:val="32"/>
          <w:szCs w:val="32"/>
        </w:rPr>
      </w:pPr>
      <w:r>
        <w:rPr>
          <w:rFonts w:eastAsia="楷体_GB2312"/>
          <w:sz w:val="32"/>
          <w:szCs w:val="32"/>
        </w:rPr>
        <w:t>以专为主</w:t>
      </w:r>
      <w:r>
        <w:rPr>
          <w:rFonts w:eastAsia="楷体_GB2312"/>
          <w:sz w:val="32"/>
          <w:szCs w:val="32"/>
        </w:rPr>
        <w:t>、</w:t>
      </w:r>
      <w:r>
        <w:rPr>
          <w:rFonts w:eastAsia="楷体_GB2312"/>
          <w:sz w:val="32"/>
          <w:szCs w:val="32"/>
        </w:rPr>
        <w:t>专群结合。</w:t>
      </w:r>
      <w:r>
        <w:rPr>
          <w:rFonts w:eastAsia="仿宋"/>
          <w:sz w:val="32"/>
          <w:szCs w:val="32"/>
        </w:rPr>
        <w:t>坚持专业的事情专业的人来做的原则，专业指挥必须由</w:t>
      </w:r>
      <w:r>
        <w:rPr>
          <w:rFonts w:eastAsia="仿宋"/>
          <w:sz w:val="32"/>
          <w:szCs w:val="32"/>
        </w:rPr>
        <w:t>在场的专业扑火队伍最高指挥员担任。严禁行政指挥代替专业指挥，严禁未</w:t>
      </w:r>
      <w:r>
        <w:rPr>
          <w:rFonts w:eastAsia="仿宋" w:hint="eastAsia"/>
          <w:sz w:val="32"/>
          <w:szCs w:val="32"/>
        </w:rPr>
        <w:t>实际</w:t>
      </w:r>
      <w:r>
        <w:rPr>
          <w:rFonts w:eastAsia="仿宋"/>
          <w:sz w:val="32"/>
          <w:szCs w:val="32"/>
        </w:rPr>
        <w:t>参加过演练的人员担任前线指挥部指挥长，严禁未经专业培训的人员直接参与火灾扑救工作，严禁动员残疾</w:t>
      </w:r>
      <w:r>
        <w:rPr>
          <w:rFonts w:eastAsia="仿宋"/>
          <w:sz w:val="32"/>
          <w:szCs w:val="32"/>
        </w:rPr>
        <w:t>人、孕妇和未成年人，以及其他不适宜参加森林草原火灾扑救的人员参加扑救工作。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1.5  </w:t>
      </w:r>
      <w:r>
        <w:rPr>
          <w:rFonts w:eastAsia="仿宋"/>
          <w:sz w:val="32"/>
          <w:szCs w:val="32"/>
        </w:rPr>
        <w:t>灾害分级</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按照受害森林草原面积</w:t>
      </w:r>
      <w:r>
        <w:rPr>
          <w:rFonts w:eastAsia="仿宋"/>
          <w:sz w:val="32"/>
          <w:szCs w:val="32"/>
        </w:rPr>
        <w:t>、</w:t>
      </w:r>
      <w:r>
        <w:rPr>
          <w:rFonts w:eastAsia="仿宋"/>
          <w:sz w:val="32"/>
          <w:szCs w:val="32"/>
        </w:rPr>
        <w:t>伤亡人数</w:t>
      </w:r>
      <w:r>
        <w:rPr>
          <w:rFonts w:eastAsia="仿宋"/>
          <w:sz w:val="32"/>
          <w:szCs w:val="32"/>
        </w:rPr>
        <w:t>和直接经济损失</w:t>
      </w:r>
      <w:r>
        <w:rPr>
          <w:rFonts w:eastAsia="仿宋"/>
          <w:sz w:val="32"/>
          <w:szCs w:val="32"/>
        </w:rPr>
        <w:t>，森林草原火灾分为一般</w:t>
      </w:r>
      <w:r>
        <w:rPr>
          <w:rFonts w:eastAsia="仿宋"/>
          <w:sz w:val="32"/>
          <w:szCs w:val="32"/>
        </w:rPr>
        <w:t>森林草原火灾、较大森林草原火灾、重</w:t>
      </w:r>
      <w:r>
        <w:rPr>
          <w:rFonts w:eastAsia="仿宋"/>
          <w:sz w:val="32"/>
          <w:szCs w:val="32"/>
        </w:rPr>
        <w:lastRenderedPageBreak/>
        <w:t>大森林草原火灾和特别重大森林草原火灾四个等级，具体分级标准按照有关法律法规和规定执行。</w:t>
      </w:r>
    </w:p>
    <w:p w:rsidR="00FF27E0" w:rsidRDefault="006642B3">
      <w:pPr>
        <w:spacing w:line="576" w:lineRule="exact"/>
        <w:ind w:firstLineChars="200" w:firstLine="640"/>
        <w:rPr>
          <w:rFonts w:eastAsia="黑体"/>
          <w:sz w:val="32"/>
          <w:szCs w:val="32"/>
        </w:rPr>
      </w:pPr>
      <w:r>
        <w:rPr>
          <w:rFonts w:eastAsia="黑体"/>
          <w:sz w:val="32"/>
          <w:szCs w:val="32"/>
        </w:rPr>
        <w:t xml:space="preserve">2  </w:t>
      </w:r>
      <w:r>
        <w:rPr>
          <w:rFonts w:eastAsia="黑体"/>
          <w:sz w:val="32"/>
          <w:szCs w:val="32"/>
        </w:rPr>
        <w:t>主要任务</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2.1  </w:t>
      </w:r>
      <w:r>
        <w:rPr>
          <w:rFonts w:eastAsia="仿宋"/>
          <w:sz w:val="32"/>
          <w:szCs w:val="32"/>
        </w:rPr>
        <w:t>转移安置</w:t>
      </w:r>
      <w:r>
        <w:rPr>
          <w:rFonts w:eastAsia="仿宋"/>
          <w:sz w:val="32"/>
          <w:szCs w:val="32"/>
        </w:rPr>
        <w:t>人员</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组织解救、转移、疏散受威胁</w:t>
      </w:r>
      <w:r>
        <w:rPr>
          <w:rFonts w:eastAsia="仿宋"/>
          <w:sz w:val="32"/>
          <w:szCs w:val="32"/>
        </w:rPr>
        <w:t>人员</w:t>
      </w:r>
      <w:r>
        <w:rPr>
          <w:rFonts w:eastAsia="仿宋"/>
          <w:sz w:val="32"/>
          <w:szCs w:val="32"/>
        </w:rPr>
        <w:t>并及时妥善安置和开展必要的医疗救治</w:t>
      </w:r>
      <w:r>
        <w:rPr>
          <w:rFonts w:eastAsia="仿宋"/>
          <w:sz w:val="32"/>
          <w:szCs w:val="32"/>
        </w:rPr>
        <w:t>、</w:t>
      </w:r>
      <w:r>
        <w:rPr>
          <w:rFonts w:eastAsia="仿宋"/>
          <w:sz w:val="32"/>
          <w:szCs w:val="32"/>
        </w:rPr>
        <w:t>心理疏导工作</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2.2 </w:t>
      </w:r>
      <w:r>
        <w:rPr>
          <w:rFonts w:eastAsia="仿宋"/>
          <w:sz w:val="32"/>
          <w:szCs w:val="32"/>
        </w:rPr>
        <w:t xml:space="preserve"> </w:t>
      </w:r>
      <w:r>
        <w:rPr>
          <w:rFonts w:eastAsia="仿宋"/>
          <w:sz w:val="32"/>
          <w:szCs w:val="32"/>
        </w:rPr>
        <w:t>保护重要目标</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保护民生</w:t>
      </w:r>
      <w:r>
        <w:rPr>
          <w:rFonts w:eastAsia="仿宋" w:hint="eastAsia"/>
          <w:sz w:val="32"/>
          <w:szCs w:val="32"/>
        </w:rPr>
        <w:t>、</w:t>
      </w:r>
      <w:r>
        <w:rPr>
          <w:rFonts w:eastAsia="仿宋"/>
          <w:sz w:val="32"/>
          <w:szCs w:val="32"/>
        </w:rPr>
        <w:t>重要军事</w:t>
      </w:r>
      <w:r>
        <w:rPr>
          <w:rFonts w:eastAsia="仿宋"/>
          <w:sz w:val="32"/>
          <w:szCs w:val="32"/>
        </w:rPr>
        <w:t>设施</w:t>
      </w:r>
      <w:r>
        <w:rPr>
          <w:rFonts w:eastAsia="仿宋" w:hint="eastAsia"/>
          <w:sz w:val="32"/>
          <w:szCs w:val="32"/>
        </w:rPr>
        <w:t>以及公共安全相关单位，</w:t>
      </w:r>
      <w:r>
        <w:rPr>
          <w:rFonts w:eastAsia="仿宋"/>
          <w:sz w:val="32"/>
          <w:szCs w:val="32"/>
        </w:rPr>
        <w:t>并确保重大危险源安全。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2.3  </w:t>
      </w:r>
      <w:r>
        <w:rPr>
          <w:rFonts w:eastAsia="仿宋"/>
          <w:sz w:val="32"/>
          <w:szCs w:val="32"/>
        </w:rPr>
        <w:t>转移重要物资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组织抢救、运送、转移重要物资。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2.4 </w:t>
      </w:r>
      <w:r>
        <w:rPr>
          <w:rFonts w:eastAsia="仿宋"/>
          <w:sz w:val="32"/>
          <w:szCs w:val="32"/>
        </w:rPr>
        <w:t xml:space="preserve"> </w:t>
      </w:r>
      <w:r>
        <w:rPr>
          <w:rFonts w:eastAsia="仿宋"/>
          <w:sz w:val="32"/>
          <w:szCs w:val="32"/>
        </w:rPr>
        <w:t>组织灭火行动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在确保人员安全的情况下</w:t>
      </w:r>
      <w:r>
        <w:rPr>
          <w:rFonts w:eastAsia="仿宋"/>
          <w:sz w:val="32"/>
          <w:szCs w:val="32"/>
        </w:rPr>
        <w:t>，</w:t>
      </w:r>
      <w:r>
        <w:rPr>
          <w:rFonts w:eastAsia="仿宋"/>
          <w:sz w:val="32"/>
          <w:szCs w:val="32"/>
        </w:rPr>
        <w:t>科学运用各种手段扑打明火</w:t>
      </w:r>
      <w:r>
        <w:rPr>
          <w:sz w:val="32"/>
          <w:szCs w:val="32"/>
        </w:rPr>
        <w:t>、</w:t>
      </w:r>
      <w:r>
        <w:rPr>
          <w:rFonts w:eastAsia="仿宋"/>
          <w:sz w:val="32"/>
          <w:szCs w:val="32"/>
        </w:rPr>
        <w:t>开挖（设置）防火隔离带</w:t>
      </w:r>
      <w:r>
        <w:rPr>
          <w:sz w:val="32"/>
          <w:szCs w:val="32"/>
        </w:rPr>
        <w:t>、</w:t>
      </w:r>
      <w:r>
        <w:rPr>
          <w:rFonts w:eastAsia="仿宋"/>
          <w:sz w:val="32"/>
          <w:szCs w:val="32"/>
        </w:rPr>
        <w:t>清理</w:t>
      </w:r>
      <w:r>
        <w:rPr>
          <w:rFonts w:eastAsia="仿宋"/>
          <w:sz w:val="32"/>
          <w:szCs w:val="32"/>
        </w:rPr>
        <w:t>烟点</w:t>
      </w:r>
      <w:r>
        <w:rPr>
          <w:sz w:val="32"/>
          <w:szCs w:val="32"/>
        </w:rPr>
        <w:t>、</w:t>
      </w:r>
      <w:r>
        <w:rPr>
          <w:rFonts w:eastAsia="仿宋"/>
          <w:sz w:val="32"/>
          <w:szCs w:val="32"/>
        </w:rPr>
        <w:t>看守火场，严防次生灾害发生。</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2.5 </w:t>
      </w:r>
      <w:r>
        <w:rPr>
          <w:rFonts w:eastAsia="仿宋"/>
          <w:sz w:val="32"/>
          <w:szCs w:val="32"/>
        </w:rPr>
        <w:t xml:space="preserve"> </w:t>
      </w:r>
      <w:r>
        <w:rPr>
          <w:rFonts w:eastAsia="仿宋"/>
          <w:sz w:val="32"/>
          <w:szCs w:val="32"/>
        </w:rPr>
        <w:t>实施</w:t>
      </w:r>
      <w:r>
        <w:rPr>
          <w:rFonts w:eastAsia="仿宋"/>
          <w:sz w:val="32"/>
          <w:szCs w:val="32"/>
        </w:rPr>
        <w:t>交通管控</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对进入火场道路</w:t>
      </w:r>
      <w:r>
        <w:rPr>
          <w:rFonts w:eastAsia="仿宋" w:hint="eastAsia"/>
          <w:sz w:val="32"/>
          <w:szCs w:val="32"/>
        </w:rPr>
        <w:t>和关联主要干道</w:t>
      </w:r>
      <w:r>
        <w:rPr>
          <w:rFonts w:eastAsia="仿宋"/>
          <w:sz w:val="32"/>
          <w:szCs w:val="32"/>
        </w:rPr>
        <w:t>实行交通管制，确保</w:t>
      </w:r>
      <w:r>
        <w:rPr>
          <w:rFonts w:eastAsia="仿宋"/>
          <w:sz w:val="32"/>
          <w:szCs w:val="32"/>
        </w:rPr>
        <w:t>救援车辆、现场指挥车辆等</w:t>
      </w:r>
      <w:r>
        <w:rPr>
          <w:rFonts w:eastAsia="仿宋"/>
          <w:sz w:val="32"/>
          <w:szCs w:val="32"/>
        </w:rPr>
        <w:t>通行有序，严防无关车辆进入危险区域。</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2.</w:t>
      </w:r>
      <w:r>
        <w:rPr>
          <w:rFonts w:eastAsia="仿宋"/>
          <w:sz w:val="32"/>
          <w:szCs w:val="32"/>
        </w:rPr>
        <w:t>6</w:t>
      </w:r>
      <w:r>
        <w:rPr>
          <w:rFonts w:eastAsia="仿宋"/>
          <w:sz w:val="32"/>
          <w:szCs w:val="32"/>
        </w:rPr>
        <w:t xml:space="preserve"> </w:t>
      </w:r>
      <w:r>
        <w:rPr>
          <w:rFonts w:eastAsia="仿宋"/>
          <w:sz w:val="32"/>
          <w:szCs w:val="32"/>
        </w:rPr>
        <w:t xml:space="preserve"> </w:t>
      </w:r>
      <w:r>
        <w:rPr>
          <w:rFonts w:eastAsia="仿宋"/>
          <w:sz w:val="32"/>
          <w:szCs w:val="32"/>
        </w:rPr>
        <w:t>维护社会稳定</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加强火灾发生地区及周边社会治安和公共安全工作，严密防范各类违法犯罪行为，加强重点目标守卫和治安巡逻，维护火灾发生地区及周边社会秩序稳定。</w:t>
      </w:r>
    </w:p>
    <w:p w:rsidR="00FF27E0" w:rsidRDefault="006642B3">
      <w:pPr>
        <w:spacing w:line="576" w:lineRule="exact"/>
        <w:ind w:firstLineChars="200" w:firstLine="640"/>
        <w:rPr>
          <w:rFonts w:eastAsia="黑体"/>
          <w:sz w:val="32"/>
          <w:szCs w:val="32"/>
        </w:rPr>
      </w:pPr>
      <w:r>
        <w:rPr>
          <w:rFonts w:eastAsia="黑体"/>
          <w:sz w:val="32"/>
          <w:szCs w:val="32"/>
        </w:rPr>
        <w:t xml:space="preserve">3  </w:t>
      </w:r>
      <w:r>
        <w:rPr>
          <w:rFonts w:eastAsia="黑体"/>
          <w:sz w:val="32"/>
          <w:szCs w:val="32"/>
        </w:rPr>
        <w:t>组织指挥</w:t>
      </w:r>
    </w:p>
    <w:p w:rsidR="00FF27E0" w:rsidRDefault="006642B3">
      <w:pPr>
        <w:adjustRightInd w:val="0"/>
        <w:snapToGrid w:val="0"/>
        <w:spacing w:line="576" w:lineRule="exact"/>
        <w:ind w:firstLineChars="200" w:firstLine="640"/>
        <w:rPr>
          <w:rFonts w:eastAsia="仿宋"/>
          <w:sz w:val="32"/>
          <w:szCs w:val="32"/>
          <w:lang w:bidi="ar"/>
        </w:rPr>
      </w:pPr>
      <w:r>
        <w:rPr>
          <w:rFonts w:eastAsia="仿宋"/>
          <w:sz w:val="32"/>
          <w:szCs w:val="32"/>
          <w:lang w:bidi="ar"/>
        </w:rPr>
        <w:lastRenderedPageBreak/>
        <w:t xml:space="preserve">3.1 </w:t>
      </w:r>
      <w:r>
        <w:rPr>
          <w:rFonts w:eastAsia="仿宋"/>
          <w:sz w:val="32"/>
          <w:szCs w:val="32"/>
          <w:lang w:bidi="ar"/>
        </w:rPr>
        <w:t xml:space="preserve"> </w:t>
      </w:r>
      <w:r>
        <w:rPr>
          <w:rFonts w:eastAsia="仿宋"/>
          <w:sz w:val="32"/>
          <w:szCs w:val="32"/>
          <w:lang w:bidi="ar"/>
        </w:rPr>
        <w:t>常态化</w:t>
      </w:r>
      <w:r>
        <w:rPr>
          <w:rFonts w:eastAsia="仿宋"/>
          <w:sz w:val="32"/>
          <w:szCs w:val="32"/>
          <w:lang w:bidi="ar"/>
        </w:rPr>
        <w:t>组织指挥体系</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3.1.1  </w:t>
      </w:r>
      <w:r>
        <w:rPr>
          <w:rFonts w:eastAsia="仿宋"/>
          <w:sz w:val="32"/>
          <w:szCs w:val="32"/>
        </w:rPr>
        <w:t>省森林草原防灭火指挥部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省森林草原防灭火指挥部（以下简称省森防指）是省防灾减灾救灾委员会下设的专项指挥部，在省防灾减灾救灾委员会领导下，建立常态化组织指挥体系，负责组织、协调、指导、督促全省森林草原防灭火工作。特别重大森林草原火灾发生后，在省森防指常态化组织指挥体系基础上扩大响应，在国家森林草原防灭火指挥部工作组和省委、省政府的领导下开展应对处置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指挥长：省政府负责林业草原工作的副省长。</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副指挥长：省军区副司令员、应急管理厅厅长、省林草局局长。</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成员：省政府负责林业草原工作</w:t>
      </w:r>
      <w:r>
        <w:rPr>
          <w:rFonts w:eastAsia="仿宋"/>
          <w:sz w:val="32"/>
          <w:szCs w:val="32"/>
        </w:rPr>
        <w:t>的分工副秘书长、四川消防救援总队总队长、四川森林消防总队总队长、武警四川省总队副司令员；省委宣传部（省政府新闻办）、省委网信办、省发展改革委、经济和信息化厅、教育厅、省民族宗教委、公安厅、民政厅、司法厅、财政厅、自然资源厅、住房城乡建设厅、交通运输厅、水利厅、农业农村厅、文化和旅游厅、省卫</w:t>
      </w:r>
      <w:r>
        <w:rPr>
          <w:rFonts w:eastAsia="仿宋"/>
          <w:sz w:val="32"/>
          <w:szCs w:val="32"/>
        </w:rPr>
        <w:t>生健康委、退役军人事务厅、应急管理厅、省林草局、省广电局、四川通信管理局、民航西南地区管理局、四川气象局、四川测绘局、国家能源局四川监管办、四川消防救援总队、四川森林消防总队、省军区战备建设局、</w:t>
      </w:r>
      <w:r>
        <w:rPr>
          <w:rFonts w:eastAsia="仿宋" w:hint="eastAsia"/>
          <w:sz w:val="32"/>
          <w:szCs w:val="32"/>
        </w:rPr>
        <w:t>武警四川省总队参谋部</w:t>
      </w:r>
      <w:r>
        <w:rPr>
          <w:rFonts w:eastAsia="仿宋"/>
          <w:sz w:val="32"/>
          <w:szCs w:val="32"/>
        </w:rPr>
        <w:t>、团省委</w:t>
      </w:r>
      <w:r>
        <w:rPr>
          <w:rFonts w:eastAsia="仿宋"/>
          <w:sz w:val="32"/>
          <w:szCs w:val="32"/>
        </w:rPr>
        <w:t>、中国铁路成都局集团、国网四川电力、省能投集团等单位负责同志。省森防指成员单位具</w:t>
      </w:r>
      <w:r>
        <w:rPr>
          <w:rFonts w:eastAsia="仿宋"/>
          <w:sz w:val="32"/>
          <w:szCs w:val="32"/>
        </w:rPr>
        <w:lastRenderedPageBreak/>
        <w:t>体承担的森林草原火灾应对处置职责任务详见附件</w:t>
      </w:r>
      <w:r>
        <w:rPr>
          <w:rFonts w:eastAsia="仿宋"/>
          <w:sz w:val="32"/>
          <w:szCs w:val="32"/>
        </w:rPr>
        <w:t>1</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hint="eastAsia"/>
          <w:sz w:val="32"/>
          <w:szCs w:val="32"/>
        </w:rPr>
        <w:t>省森防指下设办公室及火灾风险隐患排查整治组、火案查处组、林牧区输配电设施火灾隐患排查整治组、小火打早打了组、火灾科学扑救组、信息综合组。其中，</w:t>
      </w:r>
      <w:r>
        <w:rPr>
          <w:rFonts w:eastAsia="仿宋"/>
          <w:sz w:val="32"/>
          <w:szCs w:val="32"/>
        </w:rPr>
        <w:t>办公室设在应急管理厅，办公室主任由应急管理厅主要负责同志兼任，办公室副主任由省委网信办、应急管理厅、省林草局、四川气象局、四川森林消防总队分管负责同志和公安厅森林警察总队主要负责同志兼任。办公室由省委网信办、应急管理厅、公安厅、省林草局、四</w:t>
      </w:r>
      <w:r>
        <w:rPr>
          <w:rFonts w:eastAsia="仿宋"/>
          <w:sz w:val="32"/>
          <w:szCs w:val="32"/>
        </w:rPr>
        <w:t>川气象局、四川森林消防总队共同派员组成，防火期全脱产集中办公，实战化运行，承担</w:t>
      </w:r>
      <w:r>
        <w:rPr>
          <w:rFonts w:eastAsia="仿宋" w:hint="eastAsia"/>
          <w:sz w:val="32"/>
          <w:szCs w:val="32"/>
        </w:rPr>
        <w:t>省森防指</w:t>
      </w:r>
      <w:r>
        <w:rPr>
          <w:rFonts w:eastAsia="仿宋"/>
          <w:sz w:val="32"/>
          <w:szCs w:val="32"/>
        </w:rPr>
        <w:t>日常工作</w:t>
      </w:r>
      <w:r>
        <w:rPr>
          <w:rFonts w:eastAsia="仿宋" w:hint="eastAsia"/>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3.1.2  </w:t>
      </w:r>
      <w:r>
        <w:rPr>
          <w:rFonts w:eastAsia="仿宋"/>
          <w:sz w:val="32"/>
          <w:szCs w:val="32"/>
        </w:rPr>
        <w:t>市县级森林（草原）防灭火指挥机构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攀枝花市、阿坝州、甘孜州和凉山州森林草原防灭火指挥</w:t>
      </w:r>
      <w:r>
        <w:rPr>
          <w:rFonts w:eastAsia="仿宋" w:hint="eastAsia"/>
          <w:sz w:val="32"/>
          <w:szCs w:val="32"/>
        </w:rPr>
        <w:t>部（以下简称森防指）</w:t>
      </w:r>
      <w:r>
        <w:rPr>
          <w:rFonts w:eastAsia="仿宋"/>
          <w:sz w:val="32"/>
          <w:szCs w:val="32"/>
        </w:rPr>
        <w:t>指挥长由市（州）政府主要负责同志担任，有关副指挥长由市（州）政府分管应急和分管</w:t>
      </w:r>
      <w:r>
        <w:rPr>
          <w:rFonts w:eastAsia="仿宋" w:hint="eastAsia"/>
          <w:sz w:val="32"/>
          <w:szCs w:val="32"/>
        </w:rPr>
        <w:t>林草</w:t>
      </w:r>
      <w:r>
        <w:rPr>
          <w:rFonts w:eastAsia="仿宋"/>
          <w:sz w:val="32"/>
          <w:szCs w:val="32"/>
        </w:rPr>
        <w:t>的负责同志担任，办公室设置、组成人员参照</w:t>
      </w:r>
      <w:r>
        <w:rPr>
          <w:rFonts w:eastAsia="仿宋" w:hint="eastAsia"/>
          <w:sz w:val="32"/>
          <w:szCs w:val="32"/>
        </w:rPr>
        <w:t>省森防指</w:t>
      </w:r>
      <w:r>
        <w:rPr>
          <w:rFonts w:eastAsia="仿宋"/>
          <w:sz w:val="32"/>
          <w:szCs w:val="32"/>
        </w:rPr>
        <w:t>执行。全省森林草原火灾高</w:t>
      </w:r>
      <w:r>
        <w:rPr>
          <w:rFonts w:eastAsia="仿宋" w:hint="eastAsia"/>
          <w:sz w:val="32"/>
          <w:szCs w:val="32"/>
        </w:rPr>
        <w:t>、</w:t>
      </w:r>
      <w:r>
        <w:rPr>
          <w:rFonts w:eastAsia="仿宋"/>
          <w:sz w:val="32"/>
          <w:szCs w:val="32"/>
        </w:rPr>
        <w:t>中火险县（市、区）</w:t>
      </w:r>
      <w:r>
        <w:rPr>
          <w:rFonts w:eastAsia="仿宋" w:hint="eastAsia"/>
          <w:sz w:val="32"/>
          <w:szCs w:val="32"/>
        </w:rPr>
        <w:t>森防指</w:t>
      </w:r>
      <w:r>
        <w:rPr>
          <w:rFonts w:eastAsia="仿宋"/>
          <w:sz w:val="32"/>
          <w:szCs w:val="32"/>
        </w:rPr>
        <w:t>指挥长由县（市、区）党委、政府主要负责同志共同担任，有关副指挥长由县（市、区）政府分管应急和分管林草的负责同志担任，</w:t>
      </w:r>
      <w:r>
        <w:rPr>
          <w:rFonts w:eastAsia="仿宋"/>
          <w:sz w:val="32"/>
          <w:szCs w:val="32"/>
        </w:rPr>
        <w:t>办公室设置、组成人员参照省</w:t>
      </w:r>
      <w:r>
        <w:rPr>
          <w:rFonts w:eastAsia="仿宋" w:hint="eastAsia"/>
          <w:sz w:val="32"/>
          <w:szCs w:val="32"/>
        </w:rPr>
        <w:t>森防指</w:t>
      </w:r>
      <w:r>
        <w:rPr>
          <w:rFonts w:eastAsia="仿宋"/>
          <w:sz w:val="32"/>
          <w:szCs w:val="32"/>
        </w:rPr>
        <w:t>执行。</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其余市（州）、县（市、区）</w:t>
      </w:r>
      <w:r>
        <w:rPr>
          <w:rFonts w:eastAsia="仿宋" w:hint="eastAsia"/>
          <w:sz w:val="32"/>
          <w:szCs w:val="32"/>
        </w:rPr>
        <w:t>森防指</w:t>
      </w:r>
      <w:r>
        <w:rPr>
          <w:rFonts w:eastAsia="仿宋"/>
          <w:sz w:val="32"/>
          <w:szCs w:val="32"/>
        </w:rPr>
        <w:t>参照省</w:t>
      </w:r>
      <w:r>
        <w:rPr>
          <w:rFonts w:eastAsia="仿宋" w:hint="eastAsia"/>
          <w:sz w:val="32"/>
          <w:szCs w:val="32"/>
        </w:rPr>
        <w:t>森防指</w:t>
      </w:r>
      <w:r>
        <w:rPr>
          <w:rFonts w:eastAsia="仿宋"/>
          <w:sz w:val="32"/>
          <w:szCs w:val="32"/>
        </w:rPr>
        <w:t>及其办公室</w:t>
      </w:r>
      <w:r>
        <w:rPr>
          <w:rFonts w:eastAsia="仿宋" w:hint="eastAsia"/>
          <w:sz w:val="32"/>
          <w:szCs w:val="32"/>
        </w:rPr>
        <w:t>设置</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3.</w:t>
      </w:r>
      <w:r>
        <w:rPr>
          <w:sz w:val="32"/>
          <w:szCs w:val="32"/>
        </w:rPr>
        <w:t>2</w:t>
      </w:r>
      <w:r>
        <w:rPr>
          <w:rFonts w:eastAsia="仿宋"/>
          <w:sz w:val="32"/>
          <w:szCs w:val="32"/>
        </w:rPr>
        <w:t xml:space="preserve"> </w:t>
      </w:r>
      <w:r>
        <w:rPr>
          <w:sz w:val="32"/>
          <w:szCs w:val="32"/>
        </w:rPr>
        <w:t xml:space="preserve"> </w:t>
      </w:r>
      <w:r>
        <w:rPr>
          <w:rFonts w:eastAsia="仿宋"/>
          <w:sz w:val="32"/>
          <w:szCs w:val="32"/>
        </w:rPr>
        <w:t>扑</w:t>
      </w:r>
      <w:r>
        <w:rPr>
          <w:rFonts w:eastAsia="仿宋"/>
          <w:sz w:val="32"/>
          <w:szCs w:val="32"/>
        </w:rPr>
        <w:t>救</w:t>
      </w:r>
      <w:r>
        <w:rPr>
          <w:rFonts w:eastAsia="仿宋"/>
          <w:sz w:val="32"/>
          <w:szCs w:val="32"/>
        </w:rPr>
        <w:t>指挥</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3.2.1  </w:t>
      </w:r>
      <w:r>
        <w:rPr>
          <w:rFonts w:eastAsia="仿宋"/>
          <w:sz w:val="32"/>
          <w:szCs w:val="32"/>
        </w:rPr>
        <w:t>指挥原则</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lastRenderedPageBreak/>
        <w:t>坚持</w:t>
      </w:r>
      <w:r>
        <w:rPr>
          <w:rFonts w:eastAsia="仿宋" w:hint="eastAsia"/>
          <w:sz w:val="32"/>
          <w:szCs w:val="32"/>
        </w:rPr>
        <w:t>“</w:t>
      </w:r>
      <w:r>
        <w:rPr>
          <w:rFonts w:eastAsia="仿宋"/>
          <w:sz w:val="32"/>
          <w:szCs w:val="32"/>
        </w:rPr>
        <w:t>属地指挥、分级指挥、统一指挥、专业指挥</w:t>
      </w:r>
      <w:r>
        <w:rPr>
          <w:rFonts w:eastAsia="仿宋" w:hint="eastAsia"/>
          <w:sz w:val="32"/>
          <w:szCs w:val="32"/>
        </w:rPr>
        <w:t>”</w:t>
      </w:r>
      <w:r>
        <w:rPr>
          <w:rFonts w:eastAsia="仿宋"/>
          <w:sz w:val="32"/>
          <w:szCs w:val="32"/>
        </w:rPr>
        <w:t>原则。森林草原火灾扑救工作由属地森防指负责指挥。</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3.2.2  </w:t>
      </w:r>
      <w:r>
        <w:rPr>
          <w:rFonts w:eastAsia="仿宋"/>
          <w:sz w:val="32"/>
          <w:szCs w:val="32"/>
        </w:rPr>
        <w:t>火灾扑救指挥层级</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预判可能发生一般、较大森林草原火灾，由县级森防指为主组织处置；预判可能发生重大、特别重大森林草原火灾，分别由市级、省级森防指为主组织处置；必要时，应及时提高响应级别。</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跨行政区域的森林草原火灾扑救工作，由共同的上级森防指协调指挥，相应地方森防指在统一指挥下承担各自行政区内的指挥工作。跨省界的森林草原火灾，在国家森防指的协调指导下。预判为一般、较大森林草原火灾，分别由县（市、区）、市（州）森防指指挥，省森防指协调、指导；预判为重大、特别重大森林草原火灾，由省森防指指挥。</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根据火场发展态势、指挥权限等需要，市（州）、省森防指应适时调整指挥层级。根据扑救火灾需要，上级森防指及时派出工作指导组，向前线指挥部传达上级领导指示批示，出席前线指挥部会议，参与分析研判火场形势，帮助协调解</w:t>
      </w:r>
      <w:r>
        <w:rPr>
          <w:rFonts w:eastAsia="仿宋"/>
          <w:sz w:val="32"/>
          <w:szCs w:val="32"/>
        </w:rPr>
        <w:t>决遇到的困难和问题，对火灾扑救工作提出意见和建议，督促指导协助当地开展扑救工作。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3.2.3  </w:t>
      </w:r>
      <w:r>
        <w:rPr>
          <w:rFonts w:eastAsia="仿宋"/>
          <w:sz w:val="32"/>
          <w:szCs w:val="32"/>
        </w:rPr>
        <w:t>前线指挥部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3.2.3.1  </w:t>
      </w:r>
      <w:r>
        <w:rPr>
          <w:rFonts w:eastAsia="仿宋"/>
          <w:sz w:val="32"/>
          <w:szCs w:val="32"/>
        </w:rPr>
        <w:t>县级前线指挥部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火灾发生地县（市、区）应第一时间在森林草原火灾现场成立前线指挥部，履行火灾应对处置属地责任，统一指挥调度各类力量，组织有关地方和部门（单位）落实各项部署、</w:t>
      </w:r>
      <w:r>
        <w:rPr>
          <w:rFonts w:eastAsia="仿宋"/>
          <w:sz w:val="32"/>
          <w:szCs w:val="32"/>
        </w:rPr>
        <w:lastRenderedPageBreak/>
        <w:t>指令和工作措施。按照行政指挥和专业指挥相结合的原则，县（市、区）党委或政府主要领导第一时间赶赴现场担任前线指挥部指挥长，负责火场全面指挥工作；设立专业指挥，有国家综合性消防救援队伍参与灭火的，由其最高指挥员担任副指挥</w:t>
      </w:r>
      <w:r>
        <w:rPr>
          <w:rFonts w:eastAsia="仿宋"/>
          <w:sz w:val="32"/>
          <w:szCs w:val="32"/>
        </w:rPr>
        <w:t>长并兼任专业指挥，主要负责制定扑火方案、部署扑火力量和现场组织灭火，充分发挥专业作用；合理配置工作组，重视发挥专家作用。火灾扑救现场应划定火场警戒区，划入警戒区的火场及周边行政区，任何单位和个人未经前线指挥部同意不得前往火场、不得干扰前线扑火及指挥。</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3.2.3.2  </w:t>
      </w:r>
      <w:r>
        <w:rPr>
          <w:rFonts w:eastAsia="仿宋"/>
          <w:sz w:val="32"/>
          <w:szCs w:val="32"/>
        </w:rPr>
        <w:t>前线指挥部调整</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市（州）、省</w:t>
      </w:r>
      <w:r>
        <w:rPr>
          <w:rFonts w:eastAsia="仿宋" w:hint="eastAsia"/>
          <w:sz w:val="32"/>
          <w:szCs w:val="32"/>
        </w:rPr>
        <w:t>森防指要</w:t>
      </w:r>
      <w:r>
        <w:rPr>
          <w:rFonts w:eastAsia="仿宋"/>
          <w:sz w:val="32"/>
          <w:szCs w:val="32"/>
        </w:rPr>
        <w:t>根据火场发展态势等需要，</w:t>
      </w:r>
      <w:r>
        <w:rPr>
          <w:rFonts w:eastAsia="仿宋" w:hint="eastAsia"/>
          <w:sz w:val="32"/>
          <w:szCs w:val="32"/>
        </w:rPr>
        <w:t>及时</w:t>
      </w:r>
      <w:r>
        <w:rPr>
          <w:rFonts w:eastAsia="仿宋"/>
          <w:sz w:val="32"/>
          <w:szCs w:val="32"/>
        </w:rPr>
        <w:t>调整火灾扑救指挥层级，成立对应层级牵头的前线指挥部，火灾发生地有关层级党政主要领导一并进入，畅通工作信息渠道，统一指挥火灾应对处置工作。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3.2.3.3  </w:t>
      </w:r>
      <w:r>
        <w:rPr>
          <w:rFonts w:eastAsia="仿宋"/>
          <w:sz w:val="32"/>
          <w:szCs w:val="32"/>
        </w:rPr>
        <w:t>省级前线指挥部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根据指</w:t>
      </w:r>
      <w:r>
        <w:rPr>
          <w:rFonts w:eastAsia="仿宋"/>
          <w:sz w:val="32"/>
          <w:szCs w:val="32"/>
        </w:rPr>
        <w:t>挥层级或工作需要成立省级火场前线指挥部，统一指挥火灾应对处置工作。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指挥长：负责省政府林业草原工作的副省长。</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副指挥长：省军区副司令员、省政府分工副秘书长、应急管理厅厅长、省林草局局长，公安厅副厅长、四川消防救援总队总队长、四川森林消防总队总队长、武警四川省总队副司令员，火灾发生地市（州）政府主要负责同志。副指挥长人员可根据火场实际情况进行调整。</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省森林草原火场前线指挥部下设综合协调、抢险救援、</w:t>
      </w:r>
      <w:r>
        <w:rPr>
          <w:rFonts w:eastAsia="仿宋"/>
          <w:sz w:val="32"/>
          <w:szCs w:val="32"/>
        </w:rPr>
        <w:lastRenderedPageBreak/>
        <w:t>航空救援、医疗救治、火灾监测、通信保障、交通保障、电力保障、专家支持、灾情评估、群众生活保障、社会治安、宣传报道等</w:t>
      </w:r>
      <w:r>
        <w:rPr>
          <w:rFonts w:eastAsia="仿宋"/>
          <w:sz w:val="32"/>
          <w:szCs w:val="32"/>
        </w:rPr>
        <w:t>13</w:t>
      </w:r>
      <w:r>
        <w:rPr>
          <w:rFonts w:eastAsia="仿宋"/>
          <w:sz w:val="32"/>
          <w:szCs w:val="32"/>
        </w:rPr>
        <w:t>个工作组。根据火场情况，省森防指指挥长可调整各组的设立、组成单位及职责。工作组组成及职责见附件</w:t>
      </w:r>
      <w:r>
        <w:rPr>
          <w:rFonts w:eastAsia="仿宋"/>
          <w:sz w:val="32"/>
          <w:szCs w:val="32"/>
        </w:rPr>
        <w:t>2</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省森防指指挥长带队的省级赴火灾现场工作指导组，可比照省级前线指挥部设立相应的工作小组，具体负责相关方面的指导协调工作。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3.2.4  </w:t>
      </w:r>
      <w:r>
        <w:rPr>
          <w:rFonts w:eastAsia="仿宋"/>
          <w:sz w:val="32"/>
          <w:szCs w:val="32"/>
        </w:rPr>
        <w:t>后方指挥部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各级设立前线指挥部的同时，应同步组织相关成员单位成立后方指挥部，可依托指挥部办公室所在的指挥中心全要素运行，加强协调调度、分析研判和信息收集上报，为火场前线指挥部提供决策参考建议和保障支撑。</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3.2.5  </w:t>
      </w:r>
      <w:r>
        <w:rPr>
          <w:rFonts w:eastAsia="仿宋"/>
          <w:sz w:val="32"/>
          <w:szCs w:val="32"/>
        </w:rPr>
        <w:t>火灾扑救力量指挥关系</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地方专业扑火队伍、国家综合性消防救援队伍执行森林草原火灾扑救任务，接受火灾发生地前线指挥部的指挥；执行跨市（州）界森林草原火灾扑救任务的，由火场前线指挥部统一指挥或者根据省森防指明确的指挥关系执行。国家综合性消防救援队伍内部实施垂直指挥。</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解放军、</w:t>
      </w:r>
      <w:r>
        <w:rPr>
          <w:rFonts w:eastAsia="仿宋" w:hint="eastAsia"/>
          <w:sz w:val="32"/>
          <w:szCs w:val="32"/>
        </w:rPr>
        <w:t>武警部队</w:t>
      </w:r>
      <w:r>
        <w:rPr>
          <w:rFonts w:eastAsia="仿宋"/>
          <w:sz w:val="32"/>
          <w:szCs w:val="32"/>
        </w:rPr>
        <w:t>和民兵执行森林草原火灾扑救任务，依照军队有关规定执行，根据前线指挥部制定的扑救方案负责本系统指挥具体行动。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3.2.6 </w:t>
      </w:r>
      <w:r>
        <w:rPr>
          <w:rFonts w:eastAsia="仿宋"/>
          <w:sz w:val="32"/>
          <w:szCs w:val="32"/>
        </w:rPr>
        <w:t>火灾扑救紧急避险</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森林草原火灾</w:t>
      </w:r>
      <w:r>
        <w:rPr>
          <w:rFonts w:eastAsia="仿宋"/>
          <w:sz w:val="32"/>
          <w:szCs w:val="32"/>
          <w:lang w:val="zh-CN" w:eastAsia="zh-TW"/>
        </w:rPr>
        <w:t>扑救</w:t>
      </w:r>
      <w:r>
        <w:rPr>
          <w:rFonts w:eastAsia="仿宋"/>
          <w:sz w:val="32"/>
          <w:szCs w:val="32"/>
        </w:rPr>
        <w:t>过程</w:t>
      </w:r>
      <w:r>
        <w:rPr>
          <w:rFonts w:eastAsia="仿宋"/>
          <w:sz w:val="32"/>
          <w:szCs w:val="32"/>
          <w:lang w:val="zh-CN" w:eastAsia="zh-TW"/>
        </w:rPr>
        <w:t>中，均应</w:t>
      </w:r>
      <w:r>
        <w:rPr>
          <w:rFonts w:eastAsia="仿宋"/>
          <w:sz w:val="32"/>
          <w:szCs w:val="32"/>
          <w:lang w:val="zh-TW" w:eastAsia="zh-TW"/>
        </w:rPr>
        <w:t>制定</w:t>
      </w:r>
      <w:r>
        <w:rPr>
          <w:rFonts w:eastAsia="仿宋"/>
          <w:sz w:val="32"/>
          <w:szCs w:val="32"/>
          <w:lang w:val="zh-CN" w:eastAsia="zh-TW"/>
        </w:rPr>
        <w:t>应急避险预案，明</w:t>
      </w:r>
      <w:r>
        <w:rPr>
          <w:rFonts w:eastAsia="仿宋"/>
          <w:sz w:val="32"/>
          <w:szCs w:val="32"/>
          <w:lang w:val="zh-CN" w:eastAsia="zh-TW"/>
        </w:rPr>
        <w:lastRenderedPageBreak/>
        <w:t>确撤离路线和示警信号，一旦遭遇险情，及时</w:t>
      </w:r>
      <w:r>
        <w:rPr>
          <w:rFonts w:eastAsia="仿宋"/>
          <w:sz w:val="32"/>
          <w:szCs w:val="32"/>
          <w:lang w:val="zh-TW" w:eastAsia="zh-TW"/>
        </w:rPr>
        <w:t>启动</w:t>
      </w:r>
      <w:r>
        <w:rPr>
          <w:rFonts w:eastAsia="仿宋"/>
          <w:sz w:val="32"/>
          <w:szCs w:val="32"/>
          <w:lang w:val="zh-CN" w:eastAsia="zh-TW"/>
        </w:rPr>
        <w:t>应急避险</w:t>
      </w:r>
      <w:r>
        <w:rPr>
          <w:rFonts w:eastAsia="仿宋"/>
          <w:sz w:val="32"/>
          <w:szCs w:val="32"/>
          <w:lang w:val="zh-TW" w:eastAsia="zh-TW"/>
        </w:rPr>
        <w:t>预案，</w:t>
      </w:r>
      <w:r>
        <w:rPr>
          <w:rFonts w:eastAsia="仿宋"/>
          <w:sz w:val="32"/>
          <w:szCs w:val="32"/>
          <w:lang w:val="zh-CN" w:eastAsia="zh-TW"/>
        </w:rPr>
        <w:t>迅速、高效、</w:t>
      </w:r>
      <w:r>
        <w:rPr>
          <w:rFonts w:eastAsia="仿宋"/>
          <w:sz w:val="32"/>
          <w:szCs w:val="32"/>
          <w:lang w:val="zh-CN" w:eastAsia="zh-TW"/>
        </w:rPr>
        <w:t>安全实施紧急避险和营救行动。</w:t>
      </w:r>
      <w:r>
        <w:rPr>
          <w:rFonts w:eastAsia="仿宋"/>
          <w:sz w:val="32"/>
          <w:szCs w:val="32"/>
        </w:rPr>
        <w:t>当现场扑火人员生命安全受到或可能受到严重威胁时，必须实行安全熔断机制，前线指挥部和各扑火队伍指挥员应坚决果断停止行动，采取紧急避险措施，防止造成人员伤亡。</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3.3 </w:t>
      </w:r>
      <w:r>
        <w:rPr>
          <w:rFonts w:eastAsia="仿宋"/>
          <w:sz w:val="32"/>
          <w:szCs w:val="32"/>
        </w:rPr>
        <w:t>专家组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各级森防指根据需要设立专家组，对森林草原火灾应对工作提供法律法规、政策、技术咨询与建议。</w:t>
      </w:r>
    </w:p>
    <w:p w:rsidR="00FF27E0" w:rsidRDefault="006642B3">
      <w:pPr>
        <w:spacing w:line="576" w:lineRule="exact"/>
        <w:ind w:firstLineChars="200" w:firstLine="640"/>
        <w:rPr>
          <w:rFonts w:eastAsia="黑体"/>
          <w:sz w:val="32"/>
          <w:szCs w:val="32"/>
        </w:rPr>
      </w:pPr>
      <w:r>
        <w:rPr>
          <w:rFonts w:eastAsia="黑体"/>
          <w:sz w:val="32"/>
          <w:szCs w:val="32"/>
        </w:rPr>
        <w:t xml:space="preserve">4  </w:t>
      </w:r>
      <w:r>
        <w:rPr>
          <w:rFonts w:eastAsia="黑体"/>
          <w:sz w:val="32"/>
          <w:szCs w:val="32"/>
        </w:rPr>
        <w:t>处置力量</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 xml:space="preserve">4.1  </w:t>
      </w:r>
      <w:r>
        <w:rPr>
          <w:rFonts w:eastAsia="仿宋"/>
          <w:color w:val="000000"/>
          <w:sz w:val="32"/>
          <w:szCs w:val="32"/>
        </w:rPr>
        <w:t>力量编成</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扑救森林草原火灾以国家综合性消防救援队伍、地方专业扑火队伍、应急航空救援队伍等受过专业培训的扑火力量为主，地方半专业扑火队伍、解放军、武警部队等支援力量为辅，受过灭火专业培训的民兵应急分队和社会应急力量为补充。必要时可动员当地林牧区职工、机关干部、志愿者及当地群众等力量协助做好应对处置的后方辅助性工作。</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 xml:space="preserve">4.2  </w:t>
      </w:r>
      <w:r>
        <w:rPr>
          <w:rFonts w:eastAsia="仿宋"/>
          <w:color w:val="000000"/>
          <w:sz w:val="32"/>
          <w:szCs w:val="32"/>
        </w:rPr>
        <w:t>力量调动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根据森林草原火灾应对处置需要，按照</w:t>
      </w:r>
      <w:r>
        <w:rPr>
          <w:rFonts w:eastAsia="仿宋" w:hint="eastAsia"/>
          <w:sz w:val="32"/>
          <w:szCs w:val="32"/>
        </w:rPr>
        <w:t>“</w:t>
      </w:r>
      <w:r>
        <w:rPr>
          <w:rFonts w:eastAsia="仿宋"/>
          <w:sz w:val="32"/>
          <w:szCs w:val="32"/>
        </w:rPr>
        <w:t>小火大打、重兵投入、一次奏效</w:t>
      </w:r>
      <w:r>
        <w:rPr>
          <w:rFonts w:eastAsia="仿宋" w:hint="eastAsia"/>
          <w:sz w:val="32"/>
          <w:szCs w:val="32"/>
        </w:rPr>
        <w:t>”</w:t>
      </w:r>
      <w:r>
        <w:rPr>
          <w:rFonts w:eastAsia="仿宋"/>
          <w:sz w:val="32"/>
          <w:szCs w:val="32"/>
        </w:rPr>
        <w:t>和</w:t>
      </w:r>
      <w:r>
        <w:rPr>
          <w:rFonts w:eastAsia="仿宋" w:hint="eastAsia"/>
          <w:sz w:val="32"/>
          <w:szCs w:val="32"/>
        </w:rPr>
        <w:t>“</w:t>
      </w:r>
      <w:r>
        <w:rPr>
          <w:rFonts w:eastAsia="仿宋"/>
          <w:sz w:val="32"/>
          <w:szCs w:val="32"/>
        </w:rPr>
        <w:t>一线精、二线强、三线足</w:t>
      </w:r>
      <w:r>
        <w:rPr>
          <w:rFonts w:eastAsia="仿宋" w:hint="eastAsia"/>
          <w:sz w:val="32"/>
          <w:szCs w:val="32"/>
        </w:rPr>
        <w:t>”</w:t>
      </w:r>
      <w:r>
        <w:rPr>
          <w:rFonts w:eastAsia="仿宋"/>
          <w:sz w:val="32"/>
          <w:szCs w:val="32"/>
        </w:rPr>
        <w:t>的要求，应首先调动属地扑火力量，邻近力量作为增援力量做好增援准备。县级行政区域内各森林草原专</w:t>
      </w:r>
      <w:r>
        <w:rPr>
          <w:rFonts w:eastAsia="仿宋"/>
          <w:sz w:val="32"/>
          <w:szCs w:val="32"/>
        </w:rPr>
        <w:t>业扑火队伍由县级森防指直接调动。跨县级行政区域调动增援力量，由市（州）森防指协调调动，由拟调出县级森防指组织实施，拟调入县（市、区）负责对接及相关保障。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lastRenderedPageBreak/>
        <w:t>跨市（州）调动地方专业扑火队伍增援扑火时，由省森防指统筹协调，由拟调出市（州）森防指组织实施，拟调入市（州）负责对接及相关保障。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跨市（州）调动国家综合性消防救援队伍增援扑火时，由火灾发生地市（州）级人民政府或者应急管理部门向应急管理厅提出申请，按有关规定和权限逐级报批。跨省调动国家综合性消防救援队伍、需要解放军和武警部队参与扑火时，按国家和军队有关规定执</w:t>
      </w:r>
      <w:r>
        <w:rPr>
          <w:rFonts w:eastAsia="仿宋"/>
          <w:sz w:val="32"/>
          <w:szCs w:val="32"/>
        </w:rPr>
        <w:t>行。</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需要调用应急航空救援飞机时，由应急管理厅协调办理，火灾发生地市（州）负责地面保障和火场空域无人机、人工增雨作业等的安全管控。</w:t>
      </w:r>
    </w:p>
    <w:p w:rsidR="00FF27E0" w:rsidRDefault="006642B3">
      <w:pPr>
        <w:adjustRightInd w:val="0"/>
        <w:snapToGrid w:val="0"/>
        <w:spacing w:line="576" w:lineRule="exact"/>
        <w:ind w:firstLineChars="200" w:firstLine="640"/>
        <w:rPr>
          <w:rFonts w:eastAsia="仿宋"/>
          <w:sz w:val="32"/>
          <w:szCs w:val="32"/>
        </w:rPr>
      </w:pPr>
      <w:r>
        <w:rPr>
          <w:rFonts w:eastAsia="仿宋" w:hint="eastAsia"/>
          <w:sz w:val="32"/>
          <w:szCs w:val="32"/>
        </w:rPr>
        <w:t>各类扑救力量不得擅自参与森林草原火灾处置，公安交警部门加强火场交通管控，对无上级或当地森防指调度指令的队伍不予放行。</w:t>
      </w:r>
    </w:p>
    <w:p w:rsidR="00FF27E0" w:rsidRDefault="006642B3">
      <w:pPr>
        <w:spacing w:line="576" w:lineRule="exact"/>
        <w:ind w:firstLineChars="200" w:firstLine="640"/>
        <w:rPr>
          <w:rFonts w:eastAsia="黑体"/>
          <w:sz w:val="32"/>
          <w:szCs w:val="32"/>
        </w:rPr>
      </w:pPr>
      <w:r>
        <w:rPr>
          <w:rFonts w:eastAsia="黑体"/>
          <w:sz w:val="32"/>
          <w:szCs w:val="32"/>
        </w:rPr>
        <w:t>5</w:t>
      </w:r>
      <w:r>
        <w:rPr>
          <w:rFonts w:eastAsia="黑体"/>
          <w:sz w:val="32"/>
          <w:szCs w:val="32"/>
        </w:rPr>
        <w:t xml:space="preserve">  </w:t>
      </w:r>
      <w:r>
        <w:rPr>
          <w:rFonts w:eastAsia="黑体"/>
          <w:sz w:val="32"/>
          <w:szCs w:val="32"/>
        </w:rPr>
        <w:t>监测</w:t>
      </w:r>
      <w:r>
        <w:rPr>
          <w:rFonts w:eastAsia="黑体"/>
          <w:sz w:val="32"/>
          <w:szCs w:val="32"/>
        </w:rPr>
        <w:t>预警和信息报告</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5</w:t>
      </w:r>
      <w:r>
        <w:rPr>
          <w:rFonts w:eastAsia="仿宋"/>
          <w:sz w:val="32"/>
          <w:szCs w:val="32"/>
        </w:rPr>
        <w:t xml:space="preserve">.1  </w:t>
      </w:r>
      <w:r>
        <w:rPr>
          <w:rFonts w:eastAsia="仿宋"/>
          <w:sz w:val="32"/>
          <w:szCs w:val="32"/>
        </w:rPr>
        <w:t>预警</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5</w:t>
      </w:r>
      <w:r>
        <w:rPr>
          <w:rFonts w:eastAsia="仿宋"/>
          <w:sz w:val="32"/>
          <w:szCs w:val="32"/>
        </w:rPr>
        <w:t xml:space="preserve">.1.1  </w:t>
      </w:r>
      <w:r>
        <w:rPr>
          <w:rFonts w:eastAsia="仿宋"/>
          <w:sz w:val="32"/>
          <w:szCs w:val="32"/>
        </w:rPr>
        <w:t>预警分级</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根据森林草原火险指标、火行为特征和可能造成的危害程度，将森林草原火险预警级别划分为四个等级，由高到低依次用红色、橙色、黄色和蓝色表示，具体分级标准按照有关规定执行。</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5</w:t>
      </w:r>
      <w:r>
        <w:rPr>
          <w:rFonts w:eastAsia="仿宋"/>
          <w:sz w:val="32"/>
          <w:szCs w:val="32"/>
        </w:rPr>
        <w:t xml:space="preserve">.1.2  </w:t>
      </w:r>
      <w:r>
        <w:rPr>
          <w:rFonts w:eastAsia="仿宋"/>
          <w:sz w:val="32"/>
          <w:szCs w:val="32"/>
        </w:rPr>
        <w:t>预警发布</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由</w:t>
      </w:r>
      <w:r>
        <w:rPr>
          <w:rFonts w:eastAsia="仿宋"/>
          <w:sz w:val="32"/>
          <w:szCs w:val="32"/>
        </w:rPr>
        <w:t>各级</w:t>
      </w:r>
      <w:r>
        <w:rPr>
          <w:rFonts w:eastAsia="仿宋"/>
          <w:sz w:val="32"/>
          <w:szCs w:val="32"/>
        </w:rPr>
        <w:t>森防指</w:t>
      </w:r>
      <w:r>
        <w:rPr>
          <w:rFonts w:eastAsia="仿宋"/>
          <w:sz w:val="32"/>
          <w:szCs w:val="32"/>
        </w:rPr>
        <w:t>办公室</w:t>
      </w:r>
      <w:r>
        <w:rPr>
          <w:rFonts w:eastAsia="仿宋"/>
          <w:sz w:val="32"/>
          <w:szCs w:val="32"/>
        </w:rPr>
        <w:t>与同</w:t>
      </w:r>
      <w:r>
        <w:rPr>
          <w:rFonts w:eastAsia="仿宋"/>
          <w:sz w:val="32"/>
          <w:szCs w:val="32"/>
        </w:rPr>
        <w:t>级</w:t>
      </w:r>
      <w:r>
        <w:rPr>
          <w:rFonts w:eastAsia="仿宋"/>
          <w:sz w:val="32"/>
          <w:szCs w:val="32"/>
        </w:rPr>
        <w:t>应急管理、</w:t>
      </w:r>
      <w:r>
        <w:rPr>
          <w:rFonts w:eastAsia="仿宋"/>
          <w:sz w:val="32"/>
          <w:szCs w:val="32"/>
        </w:rPr>
        <w:t>林草和气象</w:t>
      </w:r>
      <w:r>
        <w:rPr>
          <w:rFonts w:eastAsia="仿宋"/>
          <w:sz w:val="32"/>
          <w:szCs w:val="32"/>
        </w:rPr>
        <w:t>等</w:t>
      </w:r>
      <w:r>
        <w:rPr>
          <w:rFonts w:eastAsia="仿宋"/>
          <w:sz w:val="32"/>
          <w:szCs w:val="32"/>
        </w:rPr>
        <w:t>部门加强会商，联合制作森林草原火险预警信息，提出</w:t>
      </w:r>
      <w:r>
        <w:rPr>
          <w:rFonts w:eastAsia="仿宋"/>
          <w:sz w:val="32"/>
          <w:szCs w:val="32"/>
        </w:rPr>
        <w:t>启动应</w:t>
      </w:r>
      <w:r>
        <w:rPr>
          <w:rFonts w:eastAsia="仿宋"/>
          <w:sz w:val="32"/>
          <w:szCs w:val="32"/>
        </w:rPr>
        <w:lastRenderedPageBreak/>
        <w:t>急响应有关</w:t>
      </w:r>
      <w:r>
        <w:rPr>
          <w:rFonts w:eastAsia="仿宋"/>
          <w:sz w:val="32"/>
          <w:szCs w:val="32"/>
        </w:rPr>
        <w:t>工作要求</w:t>
      </w:r>
      <w:r>
        <w:rPr>
          <w:sz w:val="32"/>
          <w:szCs w:val="32"/>
        </w:rPr>
        <w:t>，</w:t>
      </w:r>
      <w:r>
        <w:rPr>
          <w:rFonts w:eastAsia="仿宋"/>
          <w:sz w:val="32"/>
          <w:szCs w:val="32"/>
        </w:rPr>
        <w:t>并通过预警信息发布平台和广播、电视、报刊、网络</w:t>
      </w:r>
      <w:r>
        <w:rPr>
          <w:rFonts w:eastAsia="仿宋"/>
          <w:sz w:val="32"/>
          <w:szCs w:val="32"/>
        </w:rPr>
        <w:t>、短信</w:t>
      </w:r>
      <w:r>
        <w:rPr>
          <w:rFonts w:eastAsia="仿宋"/>
          <w:sz w:val="32"/>
          <w:szCs w:val="32"/>
        </w:rPr>
        <w:t>、微信公众号以及应急广播等方式</w:t>
      </w:r>
      <w:r>
        <w:rPr>
          <w:rFonts w:eastAsia="仿宋"/>
          <w:sz w:val="32"/>
          <w:szCs w:val="32"/>
        </w:rPr>
        <w:t>，</w:t>
      </w:r>
      <w:r>
        <w:rPr>
          <w:rFonts w:eastAsia="仿宋"/>
          <w:sz w:val="32"/>
          <w:szCs w:val="32"/>
        </w:rPr>
        <w:t>向涉险区域相关部门和社会公众发布</w:t>
      </w:r>
      <w:r>
        <w:rPr>
          <w:rFonts w:eastAsia="仿宋"/>
          <w:sz w:val="32"/>
          <w:szCs w:val="32"/>
        </w:rPr>
        <w:t>，县级森防指有关成员单位对老、幼、病、残、孕等特殊人群及学校、养老院、文物古建筑、军事目标等重要保护单位，以及油气管道等重大危险源单位和预警盲区，要采取有针对性的方式通知到人（单位）。</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5</w:t>
      </w:r>
      <w:r>
        <w:rPr>
          <w:rFonts w:eastAsia="仿宋"/>
          <w:sz w:val="32"/>
          <w:szCs w:val="32"/>
        </w:rPr>
        <w:t xml:space="preserve">.1.3  </w:t>
      </w:r>
      <w:r>
        <w:rPr>
          <w:rFonts w:eastAsia="仿宋"/>
          <w:sz w:val="32"/>
          <w:szCs w:val="32"/>
        </w:rPr>
        <w:t>预警响应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按照《四川省人民政府办公厅印发</w:t>
      </w:r>
      <w:r>
        <w:rPr>
          <w:rFonts w:eastAsia="仿宋" w:hint="eastAsia"/>
          <w:sz w:val="32"/>
          <w:szCs w:val="32"/>
        </w:rPr>
        <w:t>〈</w:t>
      </w:r>
      <w:r>
        <w:rPr>
          <w:rFonts w:eastAsia="仿宋"/>
          <w:sz w:val="32"/>
          <w:szCs w:val="32"/>
        </w:rPr>
        <w:t>四川省森林草原防灭火应急响应机制</w:t>
      </w:r>
      <w:r>
        <w:rPr>
          <w:rFonts w:eastAsia="仿宋" w:hint="eastAsia"/>
          <w:sz w:val="32"/>
          <w:szCs w:val="32"/>
        </w:rPr>
        <w:t>〉</w:t>
      </w:r>
      <w:r>
        <w:rPr>
          <w:rFonts w:eastAsia="仿宋"/>
          <w:sz w:val="32"/>
          <w:szCs w:val="32"/>
        </w:rPr>
        <w:t>的通知</w:t>
      </w:r>
      <w:r>
        <w:rPr>
          <w:rFonts w:eastAsia="仿宋"/>
          <w:sz w:val="32"/>
          <w:szCs w:val="32"/>
        </w:rPr>
        <w:t>》（川办函〔</w:t>
      </w:r>
      <w:r>
        <w:rPr>
          <w:rFonts w:eastAsia="仿宋"/>
          <w:sz w:val="32"/>
          <w:szCs w:val="32"/>
        </w:rPr>
        <w:t>2024</w:t>
      </w:r>
      <w:r>
        <w:rPr>
          <w:rFonts w:eastAsia="仿宋"/>
          <w:sz w:val="32"/>
          <w:szCs w:val="32"/>
        </w:rPr>
        <w:t>〕</w:t>
      </w:r>
      <w:r>
        <w:rPr>
          <w:rFonts w:eastAsia="仿宋"/>
          <w:sz w:val="32"/>
          <w:szCs w:val="32"/>
        </w:rPr>
        <w:t>35</w:t>
      </w:r>
      <w:r>
        <w:rPr>
          <w:rFonts w:eastAsia="仿宋"/>
          <w:sz w:val="32"/>
          <w:szCs w:val="32"/>
        </w:rPr>
        <w:t>号）要求，结合森林草原火险预警，将森林草原防灭火应急响应划分为四个响应等级。</w:t>
      </w:r>
    </w:p>
    <w:p w:rsidR="00FF27E0" w:rsidRDefault="006642B3">
      <w:pPr>
        <w:adjustRightInd w:val="0"/>
        <w:snapToGrid w:val="0"/>
        <w:spacing w:line="576" w:lineRule="exact"/>
        <w:ind w:firstLineChars="200" w:firstLine="640"/>
        <w:rPr>
          <w:sz w:val="32"/>
          <w:szCs w:val="32"/>
        </w:rPr>
      </w:pPr>
      <w:r>
        <w:rPr>
          <w:rFonts w:eastAsia="仿宋"/>
          <w:sz w:val="32"/>
          <w:szCs w:val="32"/>
        </w:rPr>
        <w:t>发布红色预警信息时，启动森林草原防灭火一级应急响应，预警地区县级以上地方人民政府发布禁火令，禁止一切野外用火，对可能引起火灾的居民生活用火实施严格管理，对高火险区实施封禁管理</w:t>
      </w:r>
      <w:r>
        <w:rPr>
          <w:sz w:val="32"/>
          <w:szCs w:val="32"/>
        </w:rPr>
        <w:t>，</w:t>
      </w:r>
      <w:r>
        <w:rPr>
          <w:rFonts w:eastAsia="仿宋"/>
          <w:sz w:val="32"/>
          <w:szCs w:val="32"/>
        </w:rPr>
        <w:t>各类扑火队伍全时、全员、全装待命</w:t>
      </w:r>
      <w:r>
        <w:rPr>
          <w:sz w:val="32"/>
          <w:szCs w:val="32"/>
        </w:rPr>
        <w:t>。</w:t>
      </w:r>
    </w:p>
    <w:p w:rsidR="00FF27E0" w:rsidRDefault="006642B3">
      <w:pPr>
        <w:adjustRightInd w:val="0"/>
        <w:snapToGrid w:val="0"/>
        <w:spacing w:line="576" w:lineRule="exact"/>
        <w:ind w:firstLineChars="200" w:firstLine="640"/>
        <w:rPr>
          <w:sz w:val="32"/>
          <w:szCs w:val="32"/>
        </w:rPr>
      </w:pPr>
      <w:r>
        <w:rPr>
          <w:rFonts w:eastAsia="仿宋"/>
          <w:sz w:val="32"/>
          <w:szCs w:val="32"/>
        </w:rPr>
        <w:t>发布橙色预警信息时，启动二级应急响应，预警地区县级以上地方人民政府</w:t>
      </w:r>
      <w:r>
        <w:rPr>
          <w:rFonts w:eastAsia="仿宋"/>
          <w:sz w:val="32"/>
          <w:szCs w:val="32"/>
        </w:rPr>
        <w:t>适时发布禁火令，</w:t>
      </w:r>
      <w:r>
        <w:rPr>
          <w:rFonts w:eastAsia="仿宋"/>
          <w:sz w:val="32"/>
          <w:szCs w:val="32"/>
        </w:rPr>
        <w:t>严管严控一切野外用火</w:t>
      </w:r>
      <w:r>
        <w:rPr>
          <w:rFonts w:eastAsia="仿宋"/>
          <w:sz w:val="32"/>
          <w:szCs w:val="32"/>
        </w:rPr>
        <w:t>，林牧区生产经营企业、施工工地一律停止野外动火施工作业，</w:t>
      </w:r>
      <w:r>
        <w:rPr>
          <w:rFonts w:eastAsia="仿宋"/>
          <w:sz w:val="32"/>
          <w:szCs w:val="32"/>
        </w:rPr>
        <w:t>必要时对高火险区实施封禁管理，各类扑火队伍进入高度戒备状态</w:t>
      </w:r>
      <w:r>
        <w:rPr>
          <w:sz w:val="32"/>
          <w:szCs w:val="32"/>
        </w:rPr>
        <w:t>。</w:t>
      </w:r>
    </w:p>
    <w:p w:rsidR="00FF27E0" w:rsidRDefault="006642B3">
      <w:pPr>
        <w:adjustRightInd w:val="0"/>
        <w:snapToGrid w:val="0"/>
        <w:spacing w:line="576" w:lineRule="exact"/>
        <w:ind w:firstLineChars="200" w:firstLine="640"/>
        <w:rPr>
          <w:sz w:val="32"/>
          <w:szCs w:val="32"/>
        </w:rPr>
      </w:pPr>
      <w:r>
        <w:rPr>
          <w:rFonts w:eastAsia="仿宋"/>
          <w:sz w:val="32"/>
          <w:szCs w:val="32"/>
        </w:rPr>
        <w:t>发布黄色预警信息时，启动三级应急响应，预警地区</w:t>
      </w:r>
      <w:r>
        <w:rPr>
          <w:rFonts w:eastAsia="仿宋"/>
          <w:sz w:val="32"/>
          <w:szCs w:val="32"/>
        </w:rPr>
        <w:t>有关部门</w:t>
      </w:r>
      <w:r>
        <w:rPr>
          <w:rFonts w:eastAsia="仿宋"/>
          <w:sz w:val="32"/>
          <w:szCs w:val="32"/>
        </w:rPr>
        <w:t>严格野外用火审批，各类扑火队伍集中驻训</w:t>
      </w:r>
      <w:r>
        <w:rPr>
          <w:rFonts w:eastAsia="仿宋"/>
          <w:sz w:val="32"/>
          <w:szCs w:val="32"/>
        </w:rPr>
        <w:t>，</w:t>
      </w:r>
      <w:r>
        <w:rPr>
          <w:rFonts w:eastAsia="仿宋"/>
          <w:sz w:val="32"/>
          <w:szCs w:val="32"/>
        </w:rPr>
        <w:t>落实</w:t>
      </w:r>
      <w:r>
        <w:rPr>
          <w:rFonts w:eastAsia="仿宋"/>
          <w:sz w:val="32"/>
          <w:szCs w:val="32"/>
        </w:rPr>
        <w:t>人</w:t>
      </w:r>
      <w:r>
        <w:rPr>
          <w:rFonts w:eastAsia="仿宋"/>
          <w:sz w:val="32"/>
          <w:szCs w:val="32"/>
        </w:rPr>
        <w:lastRenderedPageBreak/>
        <w:t>员、</w:t>
      </w:r>
      <w:r>
        <w:rPr>
          <w:rFonts w:eastAsia="仿宋"/>
          <w:sz w:val="32"/>
          <w:szCs w:val="32"/>
        </w:rPr>
        <w:t>装备、物资等扑火准备</w:t>
      </w:r>
      <w:r>
        <w:rPr>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发布蓝色预警信息时，启动四级应急响应，预警地区</w:t>
      </w:r>
      <w:r>
        <w:rPr>
          <w:rFonts w:eastAsia="仿宋"/>
          <w:sz w:val="32"/>
          <w:szCs w:val="32"/>
        </w:rPr>
        <w:t>有关部门</w:t>
      </w:r>
      <w:r>
        <w:rPr>
          <w:rFonts w:eastAsia="仿宋"/>
          <w:sz w:val="32"/>
          <w:szCs w:val="32"/>
        </w:rPr>
        <w:t>加强森林草原防火巡护</w:t>
      </w:r>
      <w:r>
        <w:rPr>
          <w:rFonts w:eastAsia="仿宋"/>
          <w:sz w:val="32"/>
          <w:szCs w:val="32"/>
        </w:rPr>
        <w:t>宣传</w:t>
      </w:r>
      <w:r>
        <w:rPr>
          <w:rFonts w:eastAsia="仿宋"/>
          <w:sz w:val="32"/>
          <w:szCs w:val="32"/>
        </w:rPr>
        <w:t>、火情遥感监测和瞭望监测，各类扑火队伍常态化开展灭火实战演练。</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省级发布</w:t>
      </w:r>
      <w:r>
        <w:rPr>
          <w:rFonts w:eastAsia="仿宋"/>
          <w:sz w:val="32"/>
          <w:szCs w:val="32"/>
        </w:rPr>
        <w:t>橙色、红色预警信息后</w:t>
      </w:r>
      <w:r>
        <w:rPr>
          <w:rFonts w:eastAsia="仿宋"/>
          <w:sz w:val="32"/>
          <w:szCs w:val="32"/>
        </w:rPr>
        <w:t>，四川森林消防总队、四川消防救援总队</w:t>
      </w:r>
      <w:r>
        <w:rPr>
          <w:rFonts w:eastAsia="仿宋"/>
          <w:sz w:val="32"/>
          <w:szCs w:val="32"/>
        </w:rPr>
        <w:t>对力量部署进行必要调整，</w:t>
      </w:r>
      <w:r>
        <w:rPr>
          <w:rFonts w:eastAsia="仿宋"/>
          <w:sz w:val="32"/>
          <w:szCs w:val="32"/>
        </w:rPr>
        <w:t>赴</w:t>
      </w:r>
      <w:r>
        <w:rPr>
          <w:rFonts w:eastAsia="仿宋"/>
          <w:sz w:val="32"/>
          <w:szCs w:val="32"/>
        </w:rPr>
        <w:t>相关应急响应</w:t>
      </w:r>
      <w:r>
        <w:rPr>
          <w:rFonts w:eastAsia="仿宋"/>
          <w:sz w:val="32"/>
          <w:szCs w:val="32"/>
        </w:rPr>
        <w:t>市县</w:t>
      </w:r>
      <w:r>
        <w:rPr>
          <w:rFonts w:eastAsia="仿宋"/>
          <w:sz w:val="32"/>
          <w:szCs w:val="32"/>
        </w:rPr>
        <w:t>开展靠前驻守</w:t>
      </w:r>
      <w:r>
        <w:rPr>
          <w:sz w:val="32"/>
          <w:szCs w:val="32"/>
        </w:rPr>
        <w:t>；</w:t>
      </w:r>
      <w:r>
        <w:rPr>
          <w:rFonts w:eastAsia="仿宋"/>
          <w:sz w:val="32"/>
          <w:szCs w:val="32"/>
        </w:rPr>
        <w:t>森林航空消防直升机和大型固定翼无人机加大空中巡护力度</w:t>
      </w:r>
      <w:r>
        <w:rPr>
          <w:sz w:val="32"/>
          <w:szCs w:val="32"/>
        </w:rPr>
        <w:t>；</w:t>
      </w:r>
      <w:r>
        <w:rPr>
          <w:rFonts w:eastAsia="仿宋"/>
          <w:sz w:val="32"/>
          <w:szCs w:val="32"/>
        </w:rPr>
        <w:t>省森防</w:t>
      </w:r>
      <w:r>
        <w:rPr>
          <w:rFonts w:eastAsia="仿宋"/>
          <w:sz w:val="32"/>
          <w:szCs w:val="32"/>
        </w:rPr>
        <w:t>指相关成员单位采取相关响应措施，适时前置力量赴</w:t>
      </w:r>
      <w:r>
        <w:rPr>
          <w:rFonts w:eastAsia="仿宋"/>
          <w:sz w:val="32"/>
          <w:szCs w:val="32"/>
        </w:rPr>
        <w:t>相关应急响应</w:t>
      </w:r>
      <w:r>
        <w:rPr>
          <w:rFonts w:eastAsia="仿宋"/>
          <w:sz w:val="32"/>
          <w:szCs w:val="32"/>
        </w:rPr>
        <w:t>市县，做好火灾应对处置有关准备，并将相关情况报送省森防指办公室，省森防指办公室将预警响应措施落实情况汇总报省森防指指挥长。</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5</w:t>
      </w:r>
      <w:r>
        <w:rPr>
          <w:rFonts w:eastAsia="仿宋"/>
          <w:sz w:val="32"/>
          <w:szCs w:val="32"/>
        </w:rPr>
        <w:t xml:space="preserve">.2  </w:t>
      </w:r>
      <w:r>
        <w:rPr>
          <w:rFonts w:eastAsia="仿宋"/>
          <w:sz w:val="32"/>
          <w:szCs w:val="32"/>
        </w:rPr>
        <w:t>火灾动态监测</w:t>
      </w:r>
    </w:p>
    <w:p w:rsidR="00FF27E0" w:rsidRDefault="006642B3">
      <w:pPr>
        <w:adjustRightInd w:val="0"/>
        <w:snapToGrid w:val="0"/>
        <w:spacing w:line="576" w:lineRule="exact"/>
        <w:ind w:firstLineChars="200" w:firstLine="640"/>
        <w:rPr>
          <w:rFonts w:eastAsia="仿宋"/>
          <w:sz w:val="32"/>
          <w:szCs w:val="32"/>
          <w:lang w:val="en"/>
        </w:rPr>
      </w:pPr>
      <w:r>
        <w:rPr>
          <w:rFonts w:eastAsia="仿宋"/>
          <w:sz w:val="32"/>
          <w:szCs w:val="32"/>
        </w:rPr>
        <w:t>各级</w:t>
      </w:r>
      <w:r>
        <w:rPr>
          <w:rFonts w:eastAsia="仿宋"/>
          <w:sz w:val="32"/>
          <w:szCs w:val="32"/>
        </w:rPr>
        <w:t>各地利用西南卫星林火监测分中心、省气象灾害防御中心、高分</w:t>
      </w:r>
      <w:r>
        <w:rPr>
          <w:rFonts w:eastAsia="仿宋" w:hint="eastAsia"/>
          <w:sz w:val="32"/>
          <w:szCs w:val="32"/>
        </w:rPr>
        <w:t>四川</w:t>
      </w:r>
      <w:r>
        <w:rPr>
          <w:rFonts w:eastAsia="仿宋"/>
          <w:sz w:val="32"/>
          <w:szCs w:val="32"/>
        </w:rPr>
        <w:t>中心等提供的卫星热点监测图像及监测报告，以及通过森林航空消防飞机巡护侦察、无人机滞空监测、民航发现、地面瞭望、人员巡护、视频监控以及舆情监测等其他形式形成立体森林草原火情监测网络，密切监测火情。一旦发生火灾，火灾发生地应统筹应急管理、林草、消防救援队伍、森林消防队伍等各方资源，综合利用视频会商、指挥调度、单兵图传、无人机多模终端、视频布控球、视频监控等各类采集设备和卫星车、卫星便携站、</w:t>
      </w:r>
      <w:r>
        <w:rPr>
          <w:rFonts w:eastAsia="仿宋"/>
          <w:sz w:val="32"/>
          <w:szCs w:val="32"/>
        </w:rPr>
        <w:t>4G/5G</w:t>
      </w:r>
      <w:r>
        <w:rPr>
          <w:rFonts w:eastAsia="仿宋"/>
          <w:sz w:val="32"/>
          <w:szCs w:val="32"/>
        </w:rPr>
        <w:t>网管等传输设备，将有关火场视频图像第一时间逐级上传至省森防指办公室（应急管理厅）并保持通</w:t>
      </w:r>
      <w:r>
        <w:rPr>
          <w:rFonts w:eastAsia="仿宋"/>
          <w:sz w:val="32"/>
          <w:szCs w:val="32"/>
        </w:rPr>
        <w:t>联。省森防指办公室（应急管</w:t>
      </w:r>
      <w:r>
        <w:rPr>
          <w:rFonts w:eastAsia="仿宋"/>
          <w:sz w:val="32"/>
          <w:szCs w:val="32"/>
        </w:rPr>
        <w:t>理厅）会同四川</w:t>
      </w:r>
      <w:r>
        <w:rPr>
          <w:rFonts w:eastAsia="仿宋"/>
          <w:sz w:val="32"/>
          <w:szCs w:val="32"/>
        </w:rPr>
        <w:t>测绘局、四川气象局、高分四川中心等部</w:t>
      </w:r>
      <w:r>
        <w:rPr>
          <w:rFonts w:eastAsia="仿宋"/>
          <w:sz w:val="32"/>
          <w:szCs w:val="32"/>
        </w:rPr>
        <w:lastRenderedPageBreak/>
        <w:t>门（单位），滚动分析制作火场态势分析图。</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5</w:t>
      </w:r>
      <w:r>
        <w:rPr>
          <w:rFonts w:eastAsia="仿宋"/>
          <w:sz w:val="32"/>
          <w:szCs w:val="32"/>
        </w:rPr>
        <w:t xml:space="preserve">.3  </w:t>
      </w:r>
      <w:r>
        <w:rPr>
          <w:rFonts w:eastAsia="仿宋"/>
          <w:sz w:val="32"/>
          <w:szCs w:val="32"/>
        </w:rPr>
        <w:t>火场</w:t>
      </w:r>
      <w:r>
        <w:rPr>
          <w:rFonts w:eastAsia="仿宋"/>
          <w:sz w:val="32"/>
          <w:szCs w:val="32"/>
        </w:rPr>
        <w:t>气象</w:t>
      </w:r>
      <w:r>
        <w:rPr>
          <w:rFonts w:eastAsia="仿宋"/>
          <w:sz w:val="32"/>
          <w:szCs w:val="32"/>
        </w:rPr>
        <w:t>预测预警</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根据应对处置工作需要，由气象部门对重点火场提供火场天气实况，联合省森防指办公室、林草部门发布高火险警报；对火场气象进行跟踪预测预报，及时为扑火指挥机构提供决策辅助信息。依据天气趋势，针对高危火险区域或重点火场制订人工影响天气方案，适时实施地面、飞机等人工增雨（雪）作业，为尽快扑灭森林草原火灾和降低火险等级创造有利条件。</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5</w:t>
      </w:r>
      <w:r>
        <w:rPr>
          <w:rFonts w:eastAsia="仿宋"/>
          <w:sz w:val="32"/>
          <w:szCs w:val="32"/>
        </w:rPr>
        <w:t>.</w:t>
      </w:r>
      <w:r>
        <w:rPr>
          <w:sz w:val="32"/>
          <w:szCs w:val="32"/>
        </w:rPr>
        <w:t>4</w:t>
      </w:r>
      <w:r>
        <w:rPr>
          <w:rFonts w:eastAsia="仿宋"/>
          <w:sz w:val="32"/>
          <w:szCs w:val="32"/>
        </w:rPr>
        <w:t xml:space="preserve"> </w:t>
      </w:r>
      <w:r>
        <w:rPr>
          <w:rFonts w:eastAsia="仿宋"/>
          <w:sz w:val="32"/>
          <w:szCs w:val="32"/>
        </w:rPr>
        <w:t>信息</w:t>
      </w:r>
      <w:r>
        <w:rPr>
          <w:rFonts w:eastAsia="仿宋"/>
          <w:sz w:val="32"/>
          <w:szCs w:val="32"/>
        </w:rPr>
        <w:t>报告</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根据国家和省有关火灾信息报告规定和</w:t>
      </w:r>
      <w:r>
        <w:rPr>
          <w:rFonts w:eastAsia="仿宋" w:hint="eastAsia"/>
          <w:sz w:val="32"/>
          <w:szCs w:val="32"/>
        </w:rPr>
        <w:t>“</w:t>
      </w:r>
      <w:r>
        <w:rPr>
          <w:rFonts w:eastAsia="仿宋"/>
          <w:sz w:val="32"/>
          <w:szCs w:val="32"/>
        </w:rPr>
        <w:t>有火必报</w:t>
      </w:r>
      <w:r>
        <w:rPr>
          <w:rFonts w:eastAsia="仿宋" w:hint="eastAsia"/>
          <w:sz w:val="32"/>
          <w:szCs w:val="32"/>
        </w:rPr>
        <w:t>”</w:t>
      </w:r>
      <w:r>
        <w:rPr>
          <w:rFonts w:eastAsia="仿宋"/>
          <w:sz w:val="32"/>
          <w:szCs w:val="32"/>
        </w:rPr>
        <w:t>原则，各级森防指逐级、及时、准确、规范上报森林草原火灾信息。森林草原火灾信息由县级以上森防指办公室归口管理，现场所有参战队伍、有关单位和方面的信息统一归口并按规定时限要求提供给前线指挥部汇总，并由同级森防指办公室按程序、时限和规定的内容要素，以火情信息报告形式逐级上报至省森防指办公室。</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以下森林草原火灾信息由省森防指办公室向省委、省政府和国家森防指办公室报告：</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）较大及以上森林草原火灾；</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）造成人员伤亡的森林草原火灾；</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）威胁居民区或者重要设施的森林草原火灾；</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4</w:t>
      </w:r>
      <w:r>
        <w:rPr>
          <w:rFonts w:eastAsia="仿宋"/>
          <w:sz w:val="32"/>
          <w:szCs w:val="32"/>
        </w:rPr>
        <w:t>）发生在省界地区危险性大的森林</w:t>
      </w:r>
      <w:r>
        <w:rPr>
          <w:rFonts w:eastAsia="仿宋"/>
          <w:sz w:val="32"/>
          <w:szCs w:val="32"/>
        </w:rPr>
        <w:t>草原火灾；</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5</w:t>
      </w:r>
      <w:r>
        <w:rPr>
          <w:rFonts w:eastAsia="仿宋"/>
          <w:sz w:val="32"/>
          <w:szCs w:val="32"/>
        </w:rPr>
        <w:t>）经研判需要报告的其他重要森林草原火灾。</w:t>
      </w:r>
    </w:p>
    <w:p w:rsidR="00FF27E0" w:rsidRDefault="006642B3">
      <w:pPr>
        <w:spacing w:line="576" w:lineRule="exact"/>
        <w:ind w:firstLineChars="200" w:firstLine="640"/>
        <w:rPr>
          <w:rFonts w:eastAsia="黑体"/>
          <w:sz w:val="32"/>
          <w:szCs w:val="32"/>
        </w:rPr>
      </w:pPr>
      <w:r>
        <w:rPr>
          <w:rFonts w:eastAsia="黑体"/>
          <w:sz w:val="32"/>
          <w:szCs w:val="32"/>
        </w:rPr>
        <w:lastRenderedPageBreak/>
        <w:t>6</w:t>
      </w:r>
      <w:r>
        <w:rPr>
          <w:rFonts w:eastAsia="黑体"/>
          <w:sz w:val="32"/>
          <w:szCs w:val="32"/>
        </w:rPr>
        <w:t xml:space="preserve">  </w:t>
      </w:r>
      <w:r>
        <w:rPr>
          <w:rFonts w:eastAsia="黑体"/>
          <w:sz w:val="32"/>
          <w:szCs w:val="32"/>
        </w:rPr>
        <w:t>处置</w:t>
      </w:r>
      <w:r>
        <w:rPr>
          <w:rFonts w:eastAsia="黑体"/>
          <w:sz w:val="32"/>
          <w:szCs w:val="32"/>
        </w:rPr>
        <w:t>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6.1  </w:t>
      </w:r>
      <w:r>
        <w:rPr>
          <w:rFonts w:eastAsia="仿宋"/>
          <w:sz w:val="32"/>
          <w:szCs w:val="32"/>
        </w:rPr>
        <w:t>分级响应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根据森林草原火灾发展态势和初判级别、应急处置能力和预期影响后果，综合研判确定本级响应级别。按照分级响应的原则，及时调整本级扑火组织指挥机构和力量。火情发生后，按任务分工组织进行早期处理。</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6.2  </w:t>
      </w:r>
      <w:r>
        <w:rPr>
          <w:rFonts w:eastAsia="仿宋"/>
          <w:sz w:val="32"/>
          <w:szCs w:val="32"/>
        </w:rPr>
        <w:t>响应措施</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火灾发生后，要先研判气象、地形、植被、环境等情况以及是否威胁人员密集居住地和重要危险设施，及时转移避险，科学组织施救。</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6.2.1  </w:t>
      </w:r>
      <w:r>
        <w:rPr>
          <w:rFonts w:eastAsia="仿宋"/>
          <w:sz w:val="32"/>
          <w:szCs w:val="32"/>
        </w:rPr>
        <w:t>扑救火灾</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火灾发生地森防指立即就地就近组织和协调调动地方专业扑火队伍、森林消防队伍、消防救援队伍等专业队伍，申请调配航空灭火飞机等大型装备参与现场处置，依托防火通道、隔离带阻断火灾蔓延，力争将火灾扑灭在初起阶段。必要时，组织协调当地解放军、武警部队、民兵应急分队等救援力量参与扑救。各扑火力量在前线指挥部的统一调度指挥下，明确任务分工，落实扑救责任，在确保扑火人员安全情况下，运用以水灭火、水常结合、地空配合等手段，迅速科学有序组织开展扑救工作，严防各类次生灾害发生。现场指挥员要认真分析地理环境和火场态势，加强扑火队伍行</w:t>
      </w:r>
      <w:r>
        <w:rPr>
          <w:rFonts w:eastAsia="仿宋"/>
          <w:sz w:val="32"/>
          <w:szCs w:val="32"/>
        </w:rPr>
        <w:t>进、宿营地选择和扑火作业时的全过程安全管理，保持通信畅通，设置火情观察哨，提前预设紧急避险措施，时刻注意观察天气和火势的变化，及时预警，确保扑火人员安全。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lastRenderedPageBreak/>
        <w:t xml:space="preserve">6.2.2  </w:t>
      </w:r>
      <w:r>
        <w:rPr>
          <w:rFonts w:eastAsia="仿宋"/>
          <w:sz w:val="32"/>
          <w:szCs w:val="32"/>
        </w:rPr>
        <w:t>转移安置人员</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森林草原火灾发生后，按照紧急疏散方案和应转尽转、应转早转原则，有组织、有秩序地及时疏散居民、受威胁人员，确保人民群众生命安全。妥善做好转移群众安置工作，确保群众有饭吃、有水喝、有衣穿、有临时医疗救助、有临时安全住处。当居民点、学校、农牧点等人员密集区受到森林草原火灾威胁时，及时将人员疏散到安全地方，并采取有效阻火措施，防止火灾</w:t>
      </w:r>
      <w:r>
        <w:rPr>
          <w:rFonts w:eastAsia="仿宋"/>
          <w:sz w:val="32"/>
          <w:szCs w:val="32"/>
        </w:rPr>
        <w:t>蔓延。</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6.2.3  </w:t>
      </w:r>
      <w:r>
        <w:rPr>
          <w:rFonts w:eastAsia="仿宋"/>
          <w:sz w:val="32"/>
          <w:szCs w:val="32"/>
        </w:rPr>
        <w:t>救治伤员</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组织医护人员和救护车辆在扑救现场待命，如有伤病员迅速送医院治疗，必要时对重伤员实施异地救治。视情派出卫生应急队伍赶赴火灾发生地，成立临时医院或医疗点，实施现场救治。</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6.2.4  </w:t>
      </w:r>
      <w:r>
        <w:rPr>
          <w:rFonts w:eastAsia="仿宋"/>
          <w:sz w:val="32"/>
          <w:szCs w:val="32"/>
        </w:rPr>
        <w:t>保护重要目标</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军事设施、核设施、危险物品生产储存设施设备、输油气管道、工矿企业、铁路、电力、通信设施、城镇、村庄、学校、居民区、文物古建筑、宗教场所等重要目标物或重大危险源单位要制定专项应急预案，当受到火灾威胁时，迅速按照预案疏散受威胁的群众，调集专业队伍，在专业人员指导并确保救援人员安全的前提下，</w:t>
      </w:r>
      <w:r>
        <w:rPr>
          <w:rFonts w:eastAsia="仿宋"/>
          <w:sz w:val="32"/>
          <w:szCs w:val="32"/>
        </w:rPr>
        <w:t>通过以水灭火、开设隔离带、增湿作业等手段，全力消除威胁，组织抢救、运送、转移重要物资，确保目标安全。</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6.2.5  </w:t>
      </w:r>
      <w:r>
        <w:rPr>
          <w:rFonts w:eastAsia="仿宋"/>
          <w:sz w:val="32"/>
          <w:szCs w:val="32"/>
        </w:rPr>
        <w:t>维护社会治安</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加强火灾受影响区域社会治安</w:t>
      </w:r>
      <w:r>
        <w:rPr>
          <w:rFonts w:eastAsia="仿宋"/>
          <w:sz w:val="32"/>
          <w:szCs w:val="32"/>
        </w:rPr>
        <w:t>、道路交通等</w:t>
      </w:r>
      <w:r>
        <w:rPr>
          <w:rFonts w:eastAsia="仿宋"/>
          <w:sz w:val="32"/>
          <w:szCs w:val="32"/>
        </w:rPr>
        <w:t>管理，严厉</w:t>
      </w:r>
      <w:r>
        <w:rPr>
          <w:rFonts w:eastAsia="仿宋"/>
          <w:sz w:val="32"/>
          <w:szCs w:val="32"/>
        </w:rPr>
        <w:lastRenderedPageBreak/>
        <w:t>打击借机盗窃</w:t>
      </w:r>
      <w:r>
        <w:rPr>
          <w:rFonts w:eastAsia="仿宋"/>
          <w:sz w:val="32"/>
          <w:szCs w:val="32"/>
        </w:rPr>
        <w:t>、</w:t>
      </w:r>
      <w:r>
        <w:rPr>
          <w:rFonts w:eastAsia="仿宋"/>
          <w:sz w:val="32"/>
          <w:szCs w:val="32"/>
        </w:rPr>
        <w:t>抢劫</w:t>
      </w:r>
      <w:r>
        <w:rPr>
          <w:rFonts w:eastAsia="仿宋"/>
          <w:sz w:val="32"/>
          <w:szCs w:val="32"/>
        </w:rPr>
        <w:t>、</w:t>
      </w:r>
      <w:r>
        <w:rPr>
          <w:rFonts w:eastAsia="仿宋"/>
          <w:sz w:val="32"/>
          <w:szCs w:val="32"/>
        </w:rPr>
        <w:t>哄抢救灾物资</w:t>
      </w:r>
      <w:r>
        <w:rPr>
          <w:rFonts w:eastAsia="仿宋"/>
          <w:sz w:val="32"/>
          <w:szCs w:val="32"/>
        </w:rPr>
        <w:t>、</w:t>
      </w:r>
      <w:r>
        <w:rPr>
          <w:rFonts w:eastAsia="仿宋"/>
          <w:sz w:val="32"/>
          <w:szCs w:val="32"/>
        </w:rPr>
        <w:t>传播谣言等违法犯罪行为。加强火场周边交通秩序管控，保障救援力量和物资运输的通道。</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.2.</w:t>
      </w:r>
      <w:r>
        <w:rPr>
          <w:rFonts w:eastAsia="仿宋"/>
          <w:sz w:val="32"/>
          <w:szCs w:val="32"/>
        </w:rPr>
        <w:t>6</w:t>
      </w:r>
      <w:r>
        <w:rPr>
          <w:rFonts w:eastAsia="仿宋"/>
          <w:sz w:val="32"/>
          <w:szCs w:val="32"/>
        </w:rPr>
        <w:t xml:space="preserve">  </w:t>
      </w:r>
      <w:r>
        <w:rPr>
          <w:rFonts w:eastAsia="仿宋"/>
          <w:sz w:val="32"/>
          <w:szCs w:val="32"/>
        </w:rPr>
        <w:t>发布信息</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通</w:t>
      </w:r>
      <w:r>
        <w:rPr>
          <w:rFonts w:eastAsia="仿宋"/>
          <w:sz w:val="32"/>
          <w:szCs w:val="32"/>
        </w:rPr>
        <w:t>过授权发布、发新闻稿、接受记者采访、举行新闻发布会和专业网站、官方微信等多种方式、途径，及时、准确、客观、全面向社会发布森林草原火灾灾情和应对工作信息，回应社会关切。发布内容包括起火时间、火灾地点、过火面积、损失情况、扑救过程和火案查处等。</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.2.</w:t>
      </w:r>
      <w:r>
        <w:rPr>
          <w:rFonts w:eastAsia="仿宋"/>
          <w:sz w:val="32"/>
          <w:szCs w:val="32"/>
        </w:rPr>
        <w:t>7</w:t>
      </w:r>
      <w:r>
        <w:rPr>
          <w:rFonts w:eastAsia="仿宋"/>
          <w:sz w:val="32"/>
          <w:szCs w:val="32"/>
        </w:rPr>
        <w:t xml:space="preserve"> </w:t>
      </w:r>
      <w:r>
        <w:rPr>
          <w:rFonts w:eastAsia="仿宋"/>
          <w:sz w:val="32"/>
          <w:szCs w:val="32"/>
        </w:rPr>
        <w:t xml:space="preserve"> </w:t>
      </w:r>
      <w:r>
        <w:rPr>
          <w:rFonts w:eastAsia="仿宋"/>
          <w:sz w:val="32"/>
          <w:szCs w:val="32"/>
        </w:rPr>
        <w:t>舆情引导</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加强舆论引导和自媒体管理，防止传播谣言和不实信息，及时辟谣澄清。各级参与森林草原火情处置的公职人员、</w:t>
      </w:r>
      <w:r>
        <w:rPr>
          <w:rFonts w:eastAsia="仿宋" w:hint="eastAsia"/>
          <w:sz w:val="32"/>
          <w:szCs w:val="32"/>
        </w:rPr>
        <w:t>各类扑救</w:t>
      </w:r>
      <w:r>
        <w:rPr>
          <w:rFonts w:eastAsia="仿宋"/>
          <w:sz w:val="32"/>
          <w:szCs w:val="32"/>
        </w:rPr>
        <w:t>队员，不得随意公开发表、传播未经授权和审查的森林草原火场信息，以及与扑救有关的信息和其他重</w:t>
      </w:r>
      <w:r>
        <w:rPr>
          <w:rFonts w:eastAsia="仿宋"/>
          <w:sz w:val="32"/>
          <w:szCs w:val="32"/>
        </w:rPr>
        <w:t>要信息。</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.2.</w:t>
      </w:r>
      <w:r>
        <w:rPr>
          <w:sz w:val="32"/>
          <w:szCs w:val="32"/>
        </w:rPr>
        <w:t>8</w:t>
      </w:r>
      <w:r>
        <w:rPr>
          <w:rFonts w:eastAsia="仿宋"/>
          <w:sz w:val="32"/>
          <w:szCs w:val="32"/>
        </w:rPr>
        <w:t xml:space="preserve">  </w:t>
      </w:r>
      <w:r>
        <w:rPr>
          <w:rFonts w:eastAsia="仿宋"/>
          <w:sz w:val="32"/>
          <w:szCs w:val="32"/>
        </w:rPr>
        <w:t>火场清理看守</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森林草原火灾</w:t>
      </w:r>
      <w:r>
        <w:rPr>
          <w:rFonts w:eastAsia="仿宋"/>
          <w:sz w:val="32"/>
          <w:szCs w:val="32"/>
        </w:rPr>
        <w:t>明火扑灭后，继续组织扑火人员做好防止复燃和余火清理工作</w:t>
      </w:r>
      <w:r>
        <w:rPr>
          <w:rFonts w:eastAsia="仿宋"/>
          <w:sz w:val="32"/>
          <w:szCs w:val="32"/>
        </w:rPr>
        <w:t>。要</w:t>
      </w:r>
      <w:r>
        <w:rPr>
          <w:rFonts w:eastAsia="仿宋"/>
          <w:sz w:val="32"/>
          <w:szCs w:val="32"/>
        </w:rPr>
        <w:t>划分责任区域，由火灾发生地组织</w:t>
      </w:r>
      <w:r>
        <w:rPr>
          <w:rFonts w:eastAsia="仿宋"/>
          <w:sz w:val="32"/>
          <w:szCs w:val="32"/>
        </w:rPr>
        <w:t>足够的</w:t>
      </w:r>
      <w:r>
        <w:rPr>
          <w:rFonts w:eastAsia="仿宋"/>
          <w:sz w:val="32"/>
          <w:szCs w:val="32"/>
        </w:rPr>
        <w:t>专业扑火队</w:t>
      </w:r>
      <w:r>
        <w:rPr>
          <w:rFonts w:eastAsia="仿宋"/>
          <w:sz w:val="32"/>
          <w:szCs w:val="32"/>
        </w:rPr>
        <w:t>、民兵应急分队</w:t>
      </w:r>
      <w:r>
        <w:rPr>
          <w:rFonts w:eastAsia="仿宋"/>
          <w:sz w:val="32"/>
          <w:szCs w:val="32"/>
        </w:rPr>
        <w:t>等人员看守火场，严防死灰复燃。经检查验收，达到无火、无烟</w:t>
      </w:r>
      <w:r>
        <w:rPr>
          <w:rFonts w:eastAsia="仿宋"/>
          <w:sz w:val="32"/>
          <w:szCs w:val="32"/>
        </w:rPr>
        <w:t>、无</w:t>
      </w:r>
      <w:r>
        <w:rPr>
          <w:rFonts w:hint="eastAsia"/>
          <w:sz w:val="32"/>
          <w:szCs w:val="32"/>
        </w:rPr>
        <w:t>气</w:t>
      </w:r>
      <w:r>
        <w:rPr>
          <w:rFonts w:eastAsia="仿宋"/>
          <w:sz w:val="32"/>
          <w:szCs w:val="32"/>
        </w:rPr>
        <w:t>后</w:t>
      </w:r>
      <w:r>
        <w:rPr>
          <w:rFonts w:eastAsia="仿宋"/>
          <w:sz w:val="32"/>
          <w:szCs w:val="32"/>
        </w:rPr>
        <w:t>，看守人员方可撤离。</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.2.</w:t>
      </w:r>
      <w:r>
        <w:rPr>
          <w:sz w:val="32"/>
          <w:szCs w:val="32"/>
        </w:rPr>
        <w:t>9</w:t>
      </w:r>
      <w:r>
        <w:rPr>
          <w:rFonts w:eastAsia="仿宋"/>
          <w:sz w:val="32"/>
          <w:szCs w:val="32"/>
        </w:rPr>
        <w:t xml:space="preserve">  </w:t>
      </w:r>
      <w:r>
        <w:rPr>
          <w:rFonts w:eastAsia="仿宋"/>
          <w:sz w:val="32"/>
          <w:szCs w:val="32"/>
        </w:rPr>
        <w:t>应急结束</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在</w:t>
      </w:r>
      <w:r>
        <w:rPr>
          <w:rFonts w:eastAsia="仿宋"/>
          <w:sz w:val="32"/>
          <w:szCs w:val="32"/>
        </w:rPr>
        <w:t>森林草原火灾</w:t>
      </w:r>
      <w:r>
        <w:rPr>
          <w:rFonts w:eastAsia="仿宋"/>
          <w:sz w:val="32"/>
          <w:szCs w:val="32"/>
        </w:rPr>
        <w:t>全部扑灭、火场清理验收合格后，由启动应急响应的机构决定终止应急响应。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.2.</w:t>
      </w:r>
      <w:r>
        <w:rPr>
          <w:sz w:val="32"/>
          <w:szCs w:val="32"/>
        </w:rPr>
        <w:t>10</w:t>
      </w:r>
      <w:r>
        <w:rPr>
          <w:rFonts w:eastAsia="仿宋"/>
          <w:sz w:val="32"/>
          <w:szCs w:val="32"/>
        </w:rPr>
        <w:t xml:space="preserve">  </w:t>
      </w:r>
      <w:r>
        <w:rPr>
          <w:rFonts w:eastAsia="仿宋"/>
          <w:sz w:val="32"/>
          <w:szCs w:val="32"/>
        </w:rPr>
        <w:t>善后处置</w:t>
      </w:r>
    </w:p>
    <w:p w:rsidR="00FF27E0" w:rsidRDefault="006642B3">
      <w:pPr>
        <w:adjustRightInd w:val="0"/>
        <w:snapToGrid w:val="0"/>
        <w:spacing w:line="576" w:lineRule="exact"/>
        <w:ind w:firstLineChars="200" w:firstLine="640"/>
        <w:rPr>
          <w:rFonts w:eastAsia="仿宋"/>
          <w:color w:val="000000"/>
          <w:sz w:val="32"/>
          <w:szCs w:val="32"/>
        </w:rPr>
      </w:pPr>
      <w:r>
        <w:rPr>
          <w:rFonts w:eastAsia="仿宋"/>
          <w:sz w:val="32"/>
          <w:szCs w:val="32"/>
        </w:rPr>
        <w:lastRenderedPageBreak/>
        <w:t>火灾发生地</w:t>
      </w:r>
      <w:r>
        <w:rPr>
          <w:rFonts w:eastAsia="仿宋"/>
          <w:sz w:val="32"/>
          <w:szCs w:val="32"/>
        </w:rPr>
        <w:t>人民政府根据本地区遭受的损失和采取应急处置措施的情况，制定救助、补偿、抚慰、抚恤、安置等善后工作计划并组织实施，妥善解决因</w:t>
      </w:r>
      <w:r>
        <w:rPr>
          <w:rFonts w:eastAsia="仿宋"/>
          <w:sz w:val="32"/>
          <w:szCs w:val="32"/>
        </w:rPr>
        <w:t>火灾应对处置</w:t>
      </w:r>
      <w:r>
        <w:rPr>
          <w:rFonts w:eastAsia="仿宋"/>
          <w:sz w:val="32"/>
          <w:szCs w:val="32"/>
        </w:rPr>
        <w:t>引发的矛盾纠纷</w:t>
      </w:r>
      <w:r>
        <w:rPr>
          <w:rFonts w:eastAsia="仿宋"/>
          <w:sz w:val="32"/>
          <w:szCs w:val="32"/>
        </w:rPr>
        <w:t>。</w:t>
      </w:r>
      <w:r>
        <w:rPr>
          <w:rFonts w:eastAsia="仿宋"/>
          <w:color w:val="000000"/>
          <w:sz w:val="32"/>
          <w:szCs w:val="32"/>
        </w:rPr>
        <w:t>做好遇难人员的善后工作，抚慰遇难者家属。对因扑救森林草原火灾负伤、致残或者死亡的人员，</w:t>
      </w:r>
      <w:bookmarkStart w:id="1" w:name="_Hlk40189823"/>
      <w:r>
        <w:rPr>
          <w:rFonts w:eastAsia="仿宋"/>
          <w:color w:val="000000"/>
          <w:sz w:val="32"/>
          <w:szCs w:val="32"/>
        </w:rPr>
        <w:t>当地政府或有关部门按照国家有关规定给予医疗、抚恤、褒扬。</w:t>
      </w:r>
      <w:bookmarkEnd w:id="1"/>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 xml:space="preserve">.3  </w:t>
      </w:r>
      <w:r>
        <w:rPr>
          <w:rFonts w:eastAsia="仿宋"/>
          <w:sz w:val="32"/>
          <w:szCs w:val="32"/>
        </w:rPr>
        <w:t>省级层面应对工作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森林草原火灾</w:t>
      </w:r>
      <w:r>
        <w:rPr>
          <w:rFonts w:eastAsia="仿宋"/>
          <w:sz w:val="32"/>
          <w:szCs w:val="32"/>
        </w:rPr>
        <w:t>发生后，根据火灾严重程度、火场发展态势和当地扑救情况，省级层面应对工作设</w:t>
      </w:r>
      <w:r>
        <w:rPr>
          <w:rFonts w:eastAsia="仿宋"/>
          <w:sz w:val="32"/>
          <w:szCs w:val="32"/>
        </w:rPr>
        <w:t>Ⅳ</w:t>
      </w:r>
      <w:r>
        <w:rPr>
          <w:rFonts w:eastAsia="仿宋"/>
          <w:sz w:val="32"/>
          <w:szCs w:val="32"/>
        </w:rPr>
        <w:t>级、</w:t>
      </w:r>
      <w:r>
        <w:rPr>
          <w:rFonts w:eastAsia="仿宋"/>
          <w:sz w:val="32"/>
          <w:szCs w:val="32"/>
        </w:rPr>
        <w:t>Ⅲ</w:t>
      </w:r>
      <w:r>
        <w:rPr>
          <w:rFonts w:eastAsia="仿宋"/>
          <w:sz w:val="32"/>
          <w:szCs w:val="32"/>
        </w:rPr>
        <w:t>级、</w:t>
      </w:r>
      <w:r>
        <w:rPr>
          <w:rFonts w:eastAsia="仿宋"/>
          <w:sz w:val="32"/>
          <w:szCs w:val="32"/>
        </w:rPr>
        <w:t>Ⅱ</w:t>
      </w:r>
      <w:r>
        <w:rPr>
          <w:rFonts w:eastAsia="仿宋"/>
          <w:sz w:val="32"/>
          <w:szCs w:val="32"/>
        </w:rPr>
        <w:t>级、</w:t>
      </w:r>
      <w:r>
        <w:rPr>
          <w:rFonts w:eastAsia="仿宋"/>
          <w:sz w:val="32"/>
          <w:szCs w:val="32"/>
        </w:rPr>
        <w:t>Ⅰ</w:t>
      </w:r>
      <w:r>
        <w:rPr>
          <w:rFonts w:eastAsia="仿宋"/>
          <w:sz w:val="32"/>
          <w:szCs w:val="32"/>
        </w:rPr>
        <w:t>级四个响应等级</w:t>
      </w:r>
      <w:r>
        <w:rPr>
          <w:rFonts w:eastAsia="仿宋"/>
          <w:color w:val="000000"/>
          <w:sz w:val="32"/>
          <w:szCs w:val="32"/>
        </w:rPr>
        <w:t>，并通知相关</w:t>
      </w:r>
      <w:r>
        <w:rPr>
          <w:rFonts w:eastAsia="仿宋"/>
          <w:sz w:val="32"/>
          <w:szCs w:val="32"/>
        </w:rPr>
        <w:t>市</w:t>
      </w:r>
      <w:r>
        <w:rPr>
          <w:rFonts w:eastAsia="仿宋"/>
          <w:color w:val="000000"/>
          <w:sz w:val="32"/>
          <w:szCs w:val="32"/>
        </w:rPr>
        <w:t>（</w:t>
      </w:r>
      <w:r>
        <w:rPr>
          <w:rFonts w:eastAsia="仿宋"/>
          <w:sz w:val="32"/>
          <w:szCs w:val="32"/>
        </w:rPr>
        <w:t>州</w:t>
      </w:r>
      <w:r>
        <w:rPr>
          <w:rFonts w:eastAsia="仿宋"/>
          <w:color w:val="000000"/>
          <w:sz w:val="32"/>
          <w:szCs w:val="32"/>
        </w:rPr>
        <w:t>）根据响应等级落实相应措施</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.3.1  Ⅳ</w:t>
      </w:r>
      <w:r>
        <w:rPr>
          <w:rFonts w:eastAsia="仿宋"/>
          <w:sz w:val="32"/>
          <w:szCs w:val="32"/>
        </w:rPr>
        <w:t>级响应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 xml:space="preserve">.3.1.1  </w:t>
      </w:r>
      <w:r>
        <w:rPr>
          <w:rFonts w:eastAsia="仿宋"/>
          <w:sz w:val="32"/>
          <w:szCs w:val="32"/>
        </w:rPr>
        <w:t>启动条件</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）过火面积</w:t>
      </w:r>
      <w:r>
        <w:rPr>
          <w:rFonts w:eastAsia="仿宋"/>
          <w:sz w:val="32"/>
          <w:szCs w:val="32"/>
        </w:rPr>
        <w:t>超过</w:t>
      </w:r>
      <w:r>
        <w:rPr>
          <w:rFonts w:eastAsia="仿宋"/>
          <w:sz w:val="32"/>
          <w:szCs w:val="32"/>
        </w:rPr>
        <w:t>3</w:t>
      </w:r>
      <w:r>
        <w:rPr>
          <w:rFonts w:eastAsia="仿宋"/>
          <w:sz w:val="32"/>
          <w:szCs w:val="32"/>
        </w:rPr>
        <w:t>00</w:t>
      </w:r>
      <w:r>
        <w:rPr>
          <w:rFonts w:eastAsia="仿宋"/>
          <w:sz w:val="32"/>
          <w:szCs w:val="32"/>
        </w:rPr>
        <w:t>公顷的森林火灾或者过火面积</w:t>
      </w:r>
      <w:r>
        <w:rPr>
          <w:rFonts w:eastAsia="仿宋"/>
          <w:sz w:val="32"/>
          <w:szCs w:val="32"/>
        </w:rPr>
        <w:t>超过</w:t>
      </w:r>
      <w:r>
        <w:rPr>
          <w:rFonts w:eastAsia="仿宋"/>
          <w:sz w:val="32"/>
          <w:szCs w:val="32"/>
        </w:rPr>
        <w:t>3</w:t>
      </w:r>
      <w:r>
        <w:rPr>
          <w:rFonts w:eastAsia="仿宋"/>
          <w:sz w:val="32"/>
          <w:szCs w:val="32"/>
        </w:rPr>
        <w:t>000</w:t>
      </w:r>
      <w:r>
        <w:rPr>
          <w:rFonts w:eastAsia="仿宋"/>
          <w:sz w:val="32"/>
          <w:szCs w:val="32"/>
        </w:rPr>
        <w:t>公顷的草原火灾，且尚未得到有效控制、呈持续蔓延加剧态势的；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）造成</w:t>
      </w:r>
      <w:r>
        <w:rPr>
          <w:rFonts w:eastAsia="仿宋"/>
          <w:sz w:val="32"/>
          <w:szCs w:val="32"/>
        </w:rPr>
        <w:t>1</w:t>
      </w:r>
      <w:r>
        <w:rPr>
          <w:rFonts w:eastAsia="仿宋"/>
          <w:sz w:val="32"/>
          <w:szCs w:val="32"/>
        </w:rPr>
        <w:t>人以上</w:t>
      </w:r>
      <w:r>
        <w:rPr>
          <w:rFonts w:eastAsia="仿宋"/>
          <w:sz w:val="32"/>
          <w:szCs w:val="32"/>
        </w:rPr>
        <w:t>3</w:t>
      </w:r>
      <w:r>
        <w:rPr>
          <w:rFonts w:eastAsia="仿宋"/>
          <w:sz w:val="32"/>
          <w:szCs w:val="32"/>
        </w:rPr>
        <w:t>人以下死亡或者</w:t>
      </w:r>
      <w:r>
        <w:rPr>
          <w:rFonts w:eastAsia="仿宋"/>
          <w:sz w:val="32"/>
          <w:szCs w:val="32"/>
        </w:rPr>
        <w:t>1</w:t>
      </w:r>
      <w:r>
        <w:rPr>
          <w:rFonts w:eastAsia="仿宋"/>
          <w:sz w:val="32"/>
          <w:szCs w:val="32"/>
        </w:rPr>
        <w:t>人以上</w:t>
      </w:r>
      <w:r>
        <w:rPr>
          <w:rFonts w:eastAsia="仿宋"/>
          <w:sz w:val="32"/>
          <w:szCs w:val="32"/>
        </w:rPr>
        <w:t>10</w:t>
      </w:r>
      <w:r>
        <w:rPr>
          <w:rFonts w:eastAsia="仿宋"/>
          <w:sz w:val="32"/>
          <w:szCs w:val="32"/>
        </w:rPr>
        <w:t>人以下重伤</w:t>
      </w:r>
      <w:r>
        <w:rPr>
          <w:rFonts w:eastAsia="仿宋"/>
          <w:sz w:val="32"/>
          <w:szCs w:val="32"/>
        </w:rPr>
        <w:t>的森林草原火灾</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）威胁城镇、重要设施安全的森林草原火灾；</w:t>
      </w:r>
    </w:p>
    <w:p w:rsidR="00FF27E0" w:rsidRDefault="006642B3">
      <w:pPr>
        <w:adjustRightInd w:val="0"/>
        <w:snapToGrid w:val="0"/>
        <w:spacing w:line="576" w:lineRule="exact"/>
        <w:ind w:firstLineChars="200" w:firstLine="616"/>
        <w:rPr>
          <w:rFonts w:eastAsia="仿宋"/>
          <w:spacing w:val="-6"/>
          <w:sz w:val="32"/>
          <w:szCs w:val="32"/>
        </w:rPr>
      </w:pPr>
      <w:r>
        <w:rPr>
          <w:rFonts w:eastAsia="仿宋"/>
          <w:spacing w:val="-6"/>
          <w:sz w:val="32"/>
          <w:szCs w:val="32"/>
        </w:rPr>
        <w:t>（</w:t>
      </w:r>
      <w:r>
        <w:rPr>
          <w:rFonts w:eastAsia="仿宋"/>
          <w:spacing w:val="-6"/>
          <w:sz w:val="32"/>
          <w:szCs w:val="32"/>
        </w:rPr>
        <w:t>4</w:t>
      </w:r>
      <w:r>
        <w:rPr>
          <w:rFonts w:eastAsia="仿宋"/>
          <w:spacing w:val="-6"/>
          <w:sz w:val="32"/>
          <w:szCs w:val="32"/>
        </w:rPr>
        <w:t>）转移安置受火灾威胁群众达到</w:t>
      </w:r>
      <w:r>
        <w:rPr>
          <w:rFonts w:eastAsia="仿宋"/>
          <w:spacing w:val="-6"/>
          <w:sz w:val="32"/>
          <w:szCs w:val="32"/>
        </w:rPr>
        <w:t>2000</w:t>
      </w:r>
      <w:r>
        <w:rPr>
          <w:rFonts w:eastAsia="仿宋"/>
          <w:spacing w:val="-6"/>
          <w:sz w:val="32"/>
          <w:szCs w:val="32"/>
        </w:rPr>
        <w:t>人的森林草原火灾；</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5</w:t>
      </w:r>
      <w:r>
        <w:rPr>
          <w:rFonts w:eastAsia="仿宋"/>
          <w:sz w:val="32"/>
          <w:szCs w:val="32"/>
        </w:rPr>
        <w:t>）发生在敏感时段</w:t>
      </w:r>
      <w:r>
        <w:rPr>
          <w:rFonts w:eastAsia="仿宋"/>
          <w:sz w:val="32"/>
          <w:szCs w:val="32"/>
        </w:rPr>
        <w:t>、</w:t>
      </w:r>
      <w:r>
        <w:rPr>
          <w:rFonts w:eastAsia="仿宋"/>
          <w:sz w:val="32"/>
          <w:szCs w:val="32"/>
        </w:rPr>
        <w:t>敏感地区，且</w:t>
      </w:r>
      <w:r>
        <w:rPr>
          <w:rFonts w:eastAsia="仿宋"/>
          <w:sz w:val="32"/>
          <w:szCs w:val="32"/>
        </w:rPr>
        <w:t>24</w:t>
      </w:r>
      <w:r>
        <w:rPr>
          <w:rFonts w:eastAsia="仿宋"/>
          <w:sz w:val="32"/>
          <w:szCs w:val="32"/>
        </w:rPr>
        <w:t>小时尚未得到有效控制、发展态势持续蔓延</w:t>
      </w:r>
      <w:r>
        <w:rPr>
          <w:rFonts w:eastAsia="仿宋"/>
          <w:sz w:val="32"/>
          <w:szCs w:val="32"/>
        </w:rPr>
        <w:t>加剧</w:t>
      </w:r>
      <w:r>
        <w:rPr>
          <w:rFonts w:eastAsia="仿宋"/>
          <w:sz w:val="32"/>
          <w:szCs w:val="32"/>
        </w:rPr>
        <w:t>的</w:t>
      </w:r>
      <w:r>
        <w:rPr>
          <w:rFonts w:eastAsia="仿宋"/>
          <w:sz w:val="32"/>
          <w:szCs w:val="32"/>
        </w:rPr>
        <w:t>森林草原火灾</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6</w:t>
      </w:r>
      <w:r>
        <w:rPr>
          <w:rFonts w:eastAsia="仿宋"/>
          <w:sz w:val="32"/>
          <w:szCs w:val="32"/>
        </w:rPr>
        <w:t>）同时发生</w:t>
      </w:r>
      <w:r>
        <w:rPr>
          <w:rFonts w:eastAsia="仿宋"/>
          <w:sz w:val="32"/>
          <w:szCs w:val="32"/>
        </w:rPr>
        <w:t>3</w:t>
      </w:r>
      <w:r>
        <w:rPr>
          <w:rFonts w:eastAsia="仿宋"/>
          <w:sz w:val="32"/>
          <w:szCs w:val="32"/>
        </w:rPr>
        <w:t>起以上危险性较大的森林草原火灾</w:t>
      </w:r>
      <w:r>
        <w:rPr>
          <w:rFonts w:hint="eastAsia"/>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lastRenderedPageBreak/>
        <w:t>（</w:t>
      </w:r>
      <w:r>
        <w:rPr>
          <w:rFonts w:eastAsia="仿宋"/>
          <w:sz w:val="32"/>
          <w:szCs w:val="32"/>
        </w:rPr>
        <w:t>7</w:t>
      </w:r>
      <w:r>
        <w:rPr>
          <w:rFonts w:eastAsia="仿宋"/>
          <w:sz w:val="32"/>
          <w:szCs w:val="32"/>
        </w:rPr>
        <w:t>）</w:t>
      </w:r>
      <w:r>
        <w:rPr>
          <w:rFonts w:eastAsia="仿宋"/>
          <w:sz w:val="32"/>
          <w:szCs w:val="32"/>
        </w:rPr>
        <w:t>党中央、国务院和</w:t>
      </w:r>
      <w:r>
        <w:rPr>
          <w:rFonts w:eastAsia="仿宋"/>
          <w:sz w:val="32"/>
          <w:szCs w:val="32"/>
        </w:rPr>
        <w:t>省委</w:t>
      </w:r>
      <w:r>
        <w:rPr>
          <w:rFonts w:eastAsia="仿宋"/>
          <w:sz w:val="32"/>
          <w:szCs w:val="32"/>
        </w:rPr>
        <w:t>、</w:t>
      </w:r>
      <w:r>
        <w:rPr>
          <w:rFonts w:eastAsia="仿宋"/>
          <w:sz w:val="32"/>
          <w:szCs w:val="32"/>
        </w:rPr>
        <w:t>省政府要求启动响应的</w:t>
      </w:r>
      <w:r>
        <w:rPr>
          <w:rFonts w:eastAsia="仿宋"/>
          <w:sz w:val="32"/>
          <w:szCs w:val="32"/>
        </w:rPr>
        <w:t>森林草原火灾</w:t>
      </w:r>
      <w:r>
        <w:rPr>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符合上述条件之一时，</w:t>
      </w:r>
      <w:r>
        <w:rPr>
          <w:rFonts w:eastAsia="仿宋"/>
          <w:sz w:val="32"/>
          <w:szCs w:val="32"/>
        </w:rPr>
        <w:t>经省森防指</w:t>
      </w:r>
      <w:r>
        <w:rPr>
          <w:rFonts w:eastAsia="仿宋"/>
          <w:sz w:val="32"/>
          <w:szCs w:val="32"/>
        </w:rPr>
        <w:t>办公室</w:t>
      </w:r>
      <w:r>
        <w:rPr>
          <w:rFonts w:eastAsia="仿宋"/>
          <w:sz w:val="32"/>
          <w:szCs w:val="32"/>
        </w:rPr>
        <w:t>分析评估，认定灾情达到启动标准，报请省森防指</w:t>
      </w:r>
      <w:r>
        <w:rPr>
          <w:rFonts w:eastAsia="仿宋"/>
          <w:sz w:val="32"/>
          <w:szCs w:val="32"/>
        </w:rPr>
        <w:t>指挥长决定</w:t>
      </w:r>
      <w:r>
        <w:rPr>
          <w:rFonts w:eastAsia="仿宋"/>
          <w:sz w:val="32"/>
          <w:szCs w:val="32"/>
        </w:rPr>
        <w:t>启动</w:t>
      </w:r>
      <w:r>
        <w:rPr>
          <w:rFonts w:eastAsia="仿宋"/>
          <w:sz w:val="32"/>
          <w:szCs w:val="32"/>
        </w:rPr>
        <w:t>Ⅳ</w:t>
      </w:r>
      <w:r>
        <w:rPr>
          <w:rFonts w:eastAsia="仿宋"/>
          <w:sz w:val="32"/>
          <w:szCs w:val="32"/>
        </w:rPr>
        <w:t>级响应。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.3.1.2</w:t>
      </w:r>
      <w:r>
        <w:rPr>
          <w:rFonts w:eastAsia="仿宋"/>
          <w:sz w:val="32"/>
          <w:szCs w:val="32"/>
        </w:rPr>
        <w:t xml:space="preserve">  </w:t>
      </w:r>
      <w:r>
        <w:rPr>
          <w:rFonts w:eastAsia="仿宋"/>
          <w:sz w:val="32"/>
          <w:szCs w:val="32"/>
        </w:rPr>
        <w:t>响应措施</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w:t>
      </w:r>
      <w:r>
        <w:rPr>
          <w:rFonts w:eastAsia="仿宋"/>
          <w:sz w:val="32"/>
          <w:szCs w:val="32"/>
        </w:rPr>
        <w:t>省森防指办公室、应急管理、林草、公安、</w:t>
      </w:r>
      <w:r>
        <w:rPr>
          <w:rFonts w:eastAsia="仿宋" w:hint="eastAsia"/>
          <w:sz w:val="32"/>
          <w:szCs w:val="32"/>
        </w:rPr>
        <w:t>交通运输、卫生健康、</w:t>
      </w:r>
      <w:r>
        <w:rPr>
          <w:rFonts w:eastAsia="仿宋"/>
          <w:sz w:val="32"/>
          <w:szCs w:val="32"/>
        </w:rPr>
        <w:t>气象、</w:t>
      </w:r>
      <w:r>
        <w:rPr>
          <w:rFonts w:eastAsia="仿宋" w:hint="eastAsia"/>
          <w:sz w:val="32"/>
          <w:szCs w:val="32"/>
        </w:rPr>
        <w:t>电力、</w:t>
      </w:r>
      <w:r>
        <w:rPr>
          <w:rFonts w:eastAsia="仿宋"/>
          <w:sz w:val="32"/>
          <w:szCs w:val="32"/>
        </w:rPr>
        <w:t>通信管理、森林消防、消防救援等部门（单位）进入应急状态，加强火灾监测，及时连线调度火灾信息；</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）省森防指办公室主任或其委托的副主任</w:t>
      </w:r>
      <w:r>
        <w:rPr>
          <w:rFonts w:eastAsia="仿宋"/>
          <w:sz w:val="32"/>
          <w:szCs w:val="32"/>
        </w:rPr>
        <w:t>视情组织</w:t>
      </w:r>
      <w:r>
        <w:rPr>
          <w:rFonts w:eastAsia="仿宋"/>
          <w:sz w:val="32"/>
          <w:szCs w:val="32"/>
        </w:rPr>
        <w:t>指挥部有关成员单位</w:t>
      </w:r>
      <w:r>
        <w:rPr>
          <w:rFonts w:eastAsia="仿宋"/>
          <w:sz w:val="32"/>
          <w:szCs w:val="32"/>
        </w:rPr>
        <w:t>开展火情会商，研究火灾扑救措施</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）加强对火灾扑救工作的指导，根据需要</w:t>
      </w:r>
      <w:r>
        <w:rPr>
          <w:rFonts w:eastAsia="仿宋"/>
          <w:sz w:val="32"/>
          <w:szCs w:val="32"/>
        </w:rPr>
        <w:t>提示四川</w:t>
      </w:r>
      <w:r>
        <w:rPr>
          <w:rFonts w:eastAsia="仿宋"/>
          <w:sz w:val="32"/>
          <w:szCs w:val="32"/>
        </w:rPr>
        <w:t>森林消防</w:t>
      </w:r>
      <w:r>
        <w:rPr>
          <w:rFonts w:eastAsia="仿宋"/>
          <w:sz w:val="32"/>
          <w:szCs w:val="32"/>
        </w:rPr>
        <w:t>总队</w:t>
      </w:r>
      <w:r>
        <w:rPr>
          <w:rFonts w:eastAsia="仿宋"/>
          <w:sz w:val="32"/>
          <w:szCs w:val="32"/>
        </w:rPr>
        <w:t>、</w:t>
      </w:r>
      <w:r>
        <w:rPr>
          <w:rFonts w:eastAsia="仿宋"/>
          <w:sz w:val="32"/>
          <w:szCs w:val="32"/>
        </w:rPr>
        <w:t>四川</w:t>
      </w:r>
      <w:r>
        <w:rPr>
          <w:rFonts w:eastAsia="仿宋"/>
          <w:sz w:val="32"/>
          <w:szCs w:val="32"/>
        </w:rPr>
        <w:t>消防救援</w:t>
      </w:r>
      <w:r>
        <w:rPr>
          <w:rFonts w:eastAsia="仿宋"/>
          <w:sz w:val="32"/>
          <w:szCs w:val="32"/>
        </w:rPr>
        <w:t>总队、</w:t>
      </w:r>
      <w:r>
        <w:rPr>
          <w:rFonts w:eastAsia="仿宋"/>
          <w:sz w:val="32"/>
          <w:szCs w:val="32"/>
        </w:rPr>
        <w:t>相邻市（州）地方专业扑火队伍</w:t>
      </w:r>
      <w:r>
        <w:rPr>
          <w:rFonts w:eastAsia="仿宋"/>
          <w:sz w:val="32"/>
          <w:szCs w:val="32"/>
        </w:rPr>
        <w:t>做好增援准备；</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4</w:t>
      </w:r>
      <w:r>
        <w:rPr>
          <w:rFonts w:eastAsia="仿宋"/>
          <w:sz w:val="32"/>
          <w:szCs w:val="32"/>
        </w:rPr>
        <w:t>）</w:t>
      </w:r>
      <w:r>
        <w:rPr>
          <w:rFonts w:eastAsia="仿宋"/>
          <w:sz w:val="32"/>
          <w:szCs w:val="32"/>
        </w:rPr>
        <w:t>根据需要</w:t>
      </w:r>
      <w:r>
        <w:rPr>
          <w:rFonts w:eastAsia="仿宋"/>
          <w:sz w:val="32"/>
          <w:szCs w:val="32"/>
        </w:rPr>
        <w:t>，就近</w:t>
      </w:r>
      <w:r>
        <w:rPr>
          <w:rFonts w:eastAsia="仿宋"/>
          <w:sz w:val="32"/>
          <w:szCs w:val="32"/>
        </w:rPr>
        <w:t>调派应急航空救援</w:t>
      </w:r>
      <w:r>
        <w:rPr>
          <w:rFonts w:eastAsia="仿宋"/>
          <w:sz w:val="32"/>
          <w:szCs w:val="32"/>
        </w:rPr>
        <w:t>飞机</w:t>
      </w:r>
      <w:r>
        <w:rPr>
          <w:rFonts w:eastAsia="仿宋"/>
          <w:sz w:val="32"/>
          <w:szCs w:val="32"/>
        </w:rPr>
        <w:t>增援；</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5</w:t>
      </w:r>
      <w:r>
        <w:rPr>
          <w:rFonts w:eastAsia="仿宋"/>
          <w:sz w:val="32"/>
          <w:szCs w:val="32"/>
        </w:rPr>
        <w:t>）</w:t>
      </w:r>
      <w:r>
        <w:rPr>
          <w:rFonts w:eastAsia="仿宋"/>
          <w:sz w:val="32"/>
          <w:szCs w:val="32"/>
        </w:rPr>
        <w:t>根据火场周边环境，提出转移疏散受威胁群众、保护重要目标及重大危险源安全的建议；</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6</w:t>
      </w:r>
      <w:r>
        <w:rPr>
          <w:rFonts w:eastAsia="仿宋"/>
          <w:sz w:val="32"/>
          <w:szCs w:val="32"/>
        </w:rPr>
        <w:t>）由省森防指办公室牵头，应急管理、林草、公安、气象、通信管理、森林消防、消防救援等部门（单位）组成工作组赶赴火场，协调、指导火灾扑救工作；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7</w:t>
      </w:r>
      <w:r>
        <w:rPr>
          <w:rFonts w:eastAsia="仿宋"/>
          <w:sz w:val="32"/>
          <w:szCs w:val="32"/>
        </w:rPr>
        <w:t>）视情发布高森林草原火险预警信息</w:t>
      </w:r>
      <w:r>
        <w:rPr>
          <w:rFonts w:eastAsia="仿宋"/>
          <w:sz w:val="32"/>
          <w:szCs w:val="32"/>
        </w:rPr>
        <w:t>；</w:t>
      </w:r>
    </w:p>
    <w:p w:rsidR="00FF27E0" w:rsidRDefault="006642B3">
      <w:pPr>
        <w:pStyle w:val="20"/>
        <w:adjustRightInd w:val="0"/>
        <w:snapToGrid w:val="0"/>
        <w:spacing w:line="576" w:lineRule="exact"/>
        <w:ind w:leftChars="0" w:left="0" w:firstLine="640"/>
        <w:rPr>
          <w:rFonts w:eastAsia="仿宋"/>
          <w:sz w:val="32"/>
          <w:szCs w:val="32"/>
        </w:rPr>
      </w:pPr>
      <w:r>
        <w:rPr>
          <w:rFonts w:eastAsia="仿宋"/>
          <w:sz w:val="32"/>
          <w:szCs w:val="32"/>
        </w:rPr>
        <w:t>（</w:t>
      </w:r>
      <w:r>
        <w:rPr>
          <w:rFonts w:eastAsia="仿宋"/>
          <w:sz w:val="32"/>
          <w:szCs w:val="32"/>
        </w:rPr>
        <w:t>8</w:t>
      </w:r>
      <w:r>
        <w:rPr>
          <w:rFonts w:eastAsia="仿宋"/>
          <w:sz w:val="32"/>
          <w:szCs w:val="32"/>
        </w:rPr>
        <w:t>）协调相关媒体做好报道，指导当地做好舆情引导；</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9</w:t>
      </w:r>
      <w:r>
        <w:rPr>
          <w:rFonts w:eastAsia="仿宋"/>
          <w:sz w:val="32"/>
          <w:szCs w:val="32"/>
        </w:rPr>
        <w:t>）省森防指相关成员单位每日向</w:t>
      </w:r>
      <w:r>
        <w:rPr>
          <w:rFonts w:hint="eastAsia"/>
          <w:sz w:val="32"/>
          <w:szCs w:val="32"/>
        </w:rPr>
        <w:t>省</w:t>
      </w:r>
      <w:r>
        <w:rPr>
          <w:rFonts w:eastAsia="仿宋"/>
          <w:sz w:val="32"/>
          <w:szCs w:val="32"/>
        </w:rPr>
        <w:t>森防指</w:t>
      </w:r>
      <w:r>
        <w:rPr>
          <w:rFonts w:hint="eastAsia"/>
          <w:sz w:val="32"/>
          <w:szCs w:val="32"/>
        </w:rPr>
        <w:t>办公室</w:t>
      </w:r>
      <w:r>
        <w:rPr>
          <w:rFonts w:eastAsia="仿宋"/>
          <w:sz w:val="32"/>
          <w:szCs w:val="32"/>
        </w:rPr>
        <w:t>报</w:t>
      </w:r>
      <w:r>
        <w:rPr>
          <w:rFonts w:eastAsia="仿宋"/>
          <w:sz w:val="32"/>
          <w:szCs w:val="32"/>
        </w:rPr>
        <w:lastRenderedPageBreak/>
        <w:t>送应对处置工作开展情况。</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.3.2  Ⅲ</w:t>
      </w:r>
      <w:r>
        <w:rPr>
          <w:rFonts w:eastAsia="仿宋"/>
          <w:sz w:val="32"/>
          <w:szCs w:val="32"/>
        </w:rPr>
        <w:t>级响应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 xml:space="preserve">.3.2.1  </w:t>
      </w:r>
      <w:r>
        <w:rPr>
          <w:rFonts w:eastAsia="仿宋"/>
          <w:sz w:val="32"/>
          <w:szCs w:val="32"/>
        </w:rPr>
        <w:t>启动条件</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）过火面积</w:t>
      </w:r>
      <w:r>
        <w:rPr>
          <w:rFonts w:eastAsia="仿宋"/>
          <w:sz w:val="32"/>
          <w:szCs w:val="32"/>
        </w:rPr>
        <w:t>超过</w:t>
      </w:r>
      <w:r>
        <w:rPr>
          <w:rFonts w:eastAsia="仿宋"/>
          <w:sz w:val="32"/>
          <w:szCs w:val="32"/>
        </w:rPr>
        <w:t>800</w:t>
      </w:r>
      <w:r>
        <w:rPr>
          <w:rFonts w:eastAsia="仿宋"/>
          <w:sz w:val="32"/>
          <w:szCs w:val="32"/>
        </w:rPr>
        <w:t>公顷的森林火灾或者过火面积</w:t>
      </w:r>
      <w:r>
        <w:rPr>
          <w:rFonts w:eastAsia="仿宋"/>
          <w:sz w:val="32"/>
          <w:szCs w:val="32"/>
        </w:rPr>
        <w:t>超过</w:t>
      </w:r>
      <w:r>
        <w:rPr>
          <w:rFonts w:eastAsia="仿宋"/>
          <w:sz w:val="32"/>
          <w:szCs w:val="32"/>
        </w:rPr>
        <w:t>8000</w:t>
      </w:r>
      <w:r>
        <w:rPr>
          <w:rFonts w:eastAsia="仿宋"/>
          <w:sz w:val="32"/>
          <w:szCs w:val="32"/>
        </w:rPr>
        <w:t>公顷的草原火灾，且尚未得到有效控制、呈持续蔓延加剧态势，处置难度和工作量进一步加大的；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w:t>
      </w:r>
      <w:bookmarkStart w:id="2" w:name="_Hlk45637218"/>
      <w:r>
        <w:rPr>
          <w:rFonts w:eastAsia="仿宋"/>
          <w:sz w:val="32"/>
          <w:szCs w:val="32"/>
        </w:rPr>
        <w:t>造成</w:t>
      </w:r>
      <w:r>
        <w:rPr>
          <w:rFonts w:eastAsia="仿宋"/>
          <w:sz w:val="32"/>
          <w:szCs w:val="32"/>
        </w:rPr>
        <w:t>3</w:t>
      </w:r>
      <w:r>
        <w:rPr>
          <w:rFonts w:eastAsia="仿宋"/>
          <w:sz w:val="32"/>
          <w:szCs w:val="32"/>
        </w:rPr>
        <w:t>人以上</w:t>
      </w:r>
      <w:r>
        <w:rPr>
          <w:rFonts w:eastAsia="仿宋"/>
          <w:sz w:val="32"/>
          <w:szCs w:val="32"/>
        </w:rPr>
        <w:t>10</w:t>
      </w:r>
      <w:r>
        <w:rPr>
          <w:rFonts w:eastAsia="仿宋"/>
          <w:sz w:val="32"/>
          <w:szCs w:val="32"/>
        </w:rPr>
        <w:t>人以下死亡或者</w:t>
      </w:r>
      <w:r>
        <w:rPr>
          <w:rFonts w:eastAsia="仿宋"/>
          <w:sz w:val="32"/>
          <w:szCs w:val="32"/>
        </w:rPr>
        <w:t>10</w:t>
      </w:r>
      <w:r>
        <w:rPr>
          <w:rFonts w:eastAsia="仿宋"/>
          <w:sz w:val="32"/>
          <w:szCs w:val="32"/>
        </w:rPr>
        <w:t>人以上</w:t>
      </w:r>
      <w:r>
        <w:rPr>
          <w:rFonts w:eastAsia="仿宋"/>
          <w:sz w:val="32"/>
          <w:szCs w:val="32"/>
        </w:rPr>
        <w:t>50</w:t>
      </w:r>
      <w:r>
        <w:rPr>
          <w:rFonts w:eastAsia="仿宋"/>
          <w:sz w:val="32"/>
          <w:szCs w:val="32"/>
        </w:rPr>
        <w:t>人以下重伤的</w:t>
      </w:r>
      <w:bookmarkEnd w:id="2"/>
      <w:r>
        <w:rPr>
          <w:rFonts w:eastAsia="仿宋"/>
          <w:sz w:val="32"/>
          <w:szCs w:val="32"/>
        </w:rPr>
        <w:t>森林草原火灾</w:t>
      </w:r>
      <w:r>
        <w:rPr>
          <w:rFonts w:eastAsia="仿宋"/>
          <w:sz w:val="32"/>
          <w:szCs w:val="32"/>
        </w:rPr>
        <w:t>；</w:t>
      </w:r>
    </w:p>
    <w:p w:rsidR="00FF27E0" w:rsidRDefault="006642B3">
      <w:pPr>
        <w:pStyle w:val="20"/>
        <w:spacing w:line="576" w:lineRule="exact"/>
        <w:ind w:leftChars="0" w:left="0"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）严重威胁城镇、重要设施安全的森林草原火灾；</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4</w:t>
      </w:r>
      <w:r>
        <w:rPr>
          <w:rFonts w:eastAsia="仿宋"/>
          <w:sz w:val="32"/>
          <w:szCs w:val="32"/>
        </w:rPr>
        <w:t>）转移安置受威胁群众达到</w:t>
      </w:r>
      <w:r>
        <w:rPr>
          <w:rFonts w:eastAsia="仿宋"/>
          <w:sz w:val="32"/>
          <w:szCs w:val="32"/>
        </w:rPr>
        <w:t>5000</w:t>
      </w:r>
      <w:r>
        <w:rPr>
          <w:rFonts w:eastAsia="仿宋"/>
          <w:sz w:val="32"/>
          <w:szCs w:val="32"/>
        </w:rPr>
        <w:t>人的森林草原火灾；</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5</w:t>
      </w:r>
      <w:r>
        <w:rPr>
          <w:rFonts w:eastAsia="仿宋"/>
          <w:sz w:val="32"/>
          <w:szCs w:val="32"/>
        </w:rPr>
        <w:t>）发生在敏感时段</w:t>
      </w:r>
      <w:r>
        <w:rPr>
          <w:rFonts w:eastAsia="仿宋"/>
          <w:sz w:val="32"/>
          <w:szCs w:val="32"/>
        </w:rPr>
        <w:t>、</w:t>
      </w:r>
      <w:r>
        <w:rPr>
          <w:rFonts w:eastAsia="仿宋"/>
          <w:sz w:val="32"/>
          <w:szCs w:val="32"/>
        </w:rPr>
        <w:t>敏感地区，</w:t>
      </w:r>
      <w:r>
        <w:rPr>
          <w:rFonts w:eastAsia="仿宋"/>
          <w:sz w:val="32"/>
          <w:szCs w:val="32"/>
        </w:rPr>
        <w:t>48</w:t>
      </w:r>
      <w:r>
        <w:rPr>
          <w:rFonts w:eastAsia="仿宋"/>
          <w:sz w:val="32"/>
          <w:szCs w:val="32"/>
        </w:rPr>
        <w:t>小时尚未</w:t>
      </w:r>
      <w:r>
        <w:rPr>
          <w:rFonts w:eastAsia="仿宋"/>
          <w:sz w:val="32"/>
          <w:szCs w:val="32"/>
        </w:rPr>
        <w:t>得到有效控制、呈持续蔓延加剧态势</w:t>
      </w:r>
      <w:r>
        <w:rPr>
          <w:rFonts w:eastAsia="仿宋"/>
          <w:sz w:val="32"/>
          <w:szCs w:val="32"/>
        </w:rPr>
        <w:t>的</w:t>
      </w:r>
      <w:r>
        <w:rPr>
          <w:rFonts w:eastAsia="仿宋"/>
          <w:sz w:val="32"/>
          <w:szCs w:val="32"/>
        </w:rPr>
        <w:t>森林草原火灾；</w:t>
      </w:r>
    </w:p>
    <w:p w:rsidR="00FF27E0" w:rsidRDefault="006642B3">
      <w:pPr>
        <w:pStyle w:val="20"/>
        <w:adjustRightInd w:val="0"/>
        <w:snapToGrid w:val="0"/>
        <w:spacing w:line="576" w:lineRule="exact"/>
        <w:ind w:leftChars="0" w:left="0" w:firstLine="640"/>
        <w:rPr>
          <w:rFonts w:eastAsia="仿宋"/>
          <w:sz w:val="32"/>
          <w:szCs w:val="32"/>
        </w:rPr>
      </w:pPr>
      <w:r>
        <w:rPr>
          <w:rFonts w:eastAsia="仿宋"/>
          <w:sz w:val="32"/>
          <w:szCs w:val="32"/>
        </w:rPr>
        <w:t>（</w:t>
      </w:r>
      <w:r>
        <w:rPr>
          <w:rFonts w:eastAsia="仿宋"/>
          <w:sz w:val="32"/>
          <w:szCs w:val="32"/>
        </w:rPr>
        <w:t>6</w:t>
      </w:r>
      <w:r>
        <w:rPr>
          <w:rFonts w:eastAsia="仿宋"/>
          <w:sz w:val="32"/>
          <w:szCs w:val="32"/>
        </w:rPr>
        <w:t>）</w:t>
      </w:r>
      <w:r>
        <w:rPr>
          <w:rFonts w:eastAsia="仿宋"/>
          <w:sz w:val="32"/>
          <w:szCs w:val="32"/>
        </w:rPr>
        <w:t>党中央、国务院和</w:t>
      </w:r>
      <w:r>
        <w:rPr>
          <w:rFonts w:eastAsia="仿宋"/>
          <w:sz w:val="32"/>
          <w:szCs w:val="32"/>
        </w:rPr>
        <w:t>省委</w:t>
      </w:r>
      <w:r>
        <w:rPr>
          <w:rFonts w:eastAsia="仿宋"/>
          <w:sz w:val="32"/>
          <w:szCs w:val="32"/>
        </w:rPr>
        <w:t>、</w:t>
      </w:r>
      <w:r>
        <w:rPr>
          <w:rFonts w:eastAsia="仿宋"/>
          <w:sz w:val="32"/>
          <w:szCs w:val="32"/>
        </w:rPr>
        <w:t>省政府要求启动响应的</w:t>
      </w:r>
      <w:r>
        <w:rPr>
          <w:rFonts w:eastAsia="仿宋"/>
          <w:sz w:val="32"/>
          <w:szCs w:val="32"/>
        </w:rPr>
        <w:t>森林草原火灾</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符合上述条件之一时，</w:t>
      </w:r>
      <w:r>
        <w:rPr>
          <w:rFonts w:eastAsia="仿宋"/>
          <w:sz w:val="32"/>
          <w:szCs w:val="32"/>
        </w:rPr>
        <w:t>经省森防指</w:t>
      </w:r>
      <w:r>
        <w:rPr>
          <w:rFonts w:eastAsia="仿宋"/>
          <w:sz w:val="32"/>
          <w:szCs w:val="32"/>
        </w:rPr>
        <w:t>办公室</w:t>
      </w:r>
      <w:r>
        <w:rPr>
          <w:rFonts w:eastAsia="仿宋"/>
          <w:sz w:val="32"/>
          <w:szCs w:val="32"/>
        </w:rPr>
        <w:t>分析评估，认定灾情达到启动标准，报请省</w:t>
      </w:r>
      <w:r>
        <w:rPr>
          <w:rFonts w:eastAsia="仿宋"/>
          <w:sz w:val="32"/>
          <w:szCs w:val="32"/>
        </w:rPr>
        <w:t>森防指</w:t>
      </w:r>
      <w:r>
        <w:rPr>
          <w:rFonts w:eastAsia="仿宋"/>
          <w:sz w:val="32"/>
          <w:szCs w:val="32"/>
        </w:rPr>
        <w:t>指挥长</w:t>
      </w:r>
      <w:r>
        <w:rPr>
          <w:rFonts w:eastAsia="仿宋"/>
          <w:sz w:val="32"/>
          <w:szCs w:val="32"/>
        </w:rPr>
        <w:t>决定</w:t>
      </w:r>
      <w:r>
        <w:rPr>
          <w:rFonts w:eastAsia="仿宋"/>
          <w:sz w:val="32"/>
          <w:szCs w:val="32"/>
        </w:rPr>
        <w:t>启动</w:t>
      </w:r>
      <w:r>
        <w:rPr>
          <w:rFonts w:eastAsia="仿宋"/>
          <w:sz w:val="32"/>
          <w:szCs w:val="32"/>
        </w:rPr>
        <w:t>Ⅲ</w:t>
      </w:r>
      <w:r>
        <w:rPr>
          <w:rFonts w:eastAsia="仿宋"/>
          <w:sz w:val="32"/>
          <w:szCs w:val="32"/>
        </w:rPr>
        <w:t>级响应。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 xml:space="preserve">.3.2.2  </w:t>
      </w:r>
      <w:r>
        <w:rPr>
          <w:rFonts w:eastAsia="仿宋"/>
          <w:sz w:val="32"/>
          <w:szCs w:val="32"/>
        </w:rPr>
        <w:t>响应措施</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在</w:t>
      </w:r>
      <w:r>
        <w:rPr>
          <w:rFonts w:eastAsia="仿宋"/>
          <w:sz w:val="32"/>
          <w:szCs w:val="32"/>
        </w:rPr>
        <w:t>Ⅳ</w:t>
      </w:r>
      <w:r>
        <w:rPr>
          <w:rFonts w:eastAsia="仿宋"/>
          <w:sz w:val="32"/>
          <w:szCs w:val="32"/>
        </w:rPr>
        <w:t>级响应的基础上，加强以下应急措施</w:t>
      </w:r>
      <w:r>
        <w:rPr>
          <w:rFonts w:eastAsia="仿宋"/>
          <w:sz w:val="32"/>
          <w:szCs w:val="32"/>
        </w:rPr>
        <w:t>：</w:t>
      </w:r>
    </w:p>
    <w:p w:rsidR="00FF27E0" w:rsidRDefault="006642B3">
      <w:pPr>
        <w:adjustRightInd w:val="0"/>
        <w:snapToGrid w:val="0"/>
        <w:spacing w:line="576" w:lineRule="exact"/>
        <w:ind w:firstLineChars="200" w:firstLine="640"/>
        <w:rPr>
          <w:rFonts w:eastAsia="仿宋"/>
          <w:color w:val="000000"/>
          <w:sz w:val="32"/>
          <w:szCs w:val="32"/>
        </w:rPr>
      </w:pPr>
      <w:r>
        <w:rPr>
          <w:rFonts w:eastAsia="仿宋"/>
          <w:sz w:val="32"/>
          <w:szCs w:val="32"/>
        </w:rPr>
        <w:t>（</w:t>
      </w:r>
      <w:r>
        <w:rPr>
          <w:rFonts w:eastAsia="仿宋"/>
          <w:sz w:val="32"/>
          <w:szCs w:val="32"/>
        </w:rPr>
        <w:t>1</w:t>
      </w:r>
      <w:r>
        <w:rPr>
          <w:rFonts w:eastAsia="仿宋"/>
          <w:sz w:val="32"/>
          <w:szCs w:val="32"/>
        </w:rPr>
        <w:t>）</w:t>
      </w:r>
      <w:r>
        <w:rPr>
          <w:rFonts w:eastAsia="仿宋"/>
          <w:sz w:val="32"/>
          <w:szCs w:val="32"/>
        </w:rPr>
        <w:t>省森防指</w:t>
      </w:r>
      <w:r>
        <w:rPr>
          <w:rFonts w:eastAsia="仿宋"/>
          <w:sz w:val="32"/>
          <w:szCs w:val="32"/>
        </w:rPr>
        <w:t>办公室</w:t>
      </w:r>
      <w:r>
        <w:rPr>
          <w:rFonts w:eastAsia="仿宋"/>
          <w:sz w:val="32"/>
          <w:szCs w:val="32"/>
        </w:rPr>
        <w:t>持续</w:t>
      </w:r>
      <w:r>
        <w:rPr>
          <w:rFonts w:eastAsia="仿宋"/>
          <w:sz w:val="32"/>
          <w:szCs w:val="32"/>
        </w:rPr>
        <w:t>调度了解</w:t>
      </w:r>
      <w:r>
        <w:rPr>
          <w:rFonts w:eastAsia="仿宋"/>
          <w:sz w:val="32"/>
          <w:szCs w:val="32"/>
        </w:rPr>
        <w:t>森林草原火灾</w:t>
      </w:r>
      <w:r>
        <w:rPr>
          <w:rFonts w:eastAsia="仿宋"/>
          <w:sz w:val="32"/>
          <w:szCs w:val="32"/>
        </w:rPr>
        <w:t>最新情况，</w:t>
      </w:r>
      <w:r>
        <w:rPr>
          <w:rFonts w:eastAsia="仿宋"/>
          <w:sz w:val="32"/>
          <w:szCs w:val="32"/>
        </w:rPr>
        <w:t>指挥长</w:t>
      </w:r>
      <w:r>
        <w:rPr>
          <w:rFonts w:eastAsia="仿宋"/>
          <w:sz w:val="32"/>
          <w:szCs w:val="32"/>
        </w:rPr>
        <w:t>召集指挥部有关</w:t>
      </w:r>
      <w:r>
        <w:rPr>
          <w:rFonts w:eastAsia="仿宋"/>
          <w:sz w:val="32"/>
          <w:szCs w:val="32"/>
        </w:rPr>
        <w:t>成员单位</w:t>
      </w:r>
      <w:r>
        <w:rPr>
          <w:rFonts w:eastAsia="仿宋"/>
          <w:color w:val="000000"/>
          <w:sz w:val="32"/>
          <w:szCs w:val="32"/>
        </w:rPr>
        <w:t>组织火场连线、视频会商调度和分析研判</w:t>
      </w:r>
      <w:r>
        <w:rPr>
          <w:rFonts w:eastAsia="仿宋"/>
          <w:color w:val="000000"/>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w:t>
      </w:r>
      <w:r>
        <w:rPr>
          <w:rFonts w:eastAsia="仿宋"/>
          <w:sz w:val="32"/>
          <w:szCs w:val="32"/>
        </w:rPr>
        <w:t>林草、公安、</w:t>
      </w:r>
      <w:r>
        <w:rPr>
          <w:rFonts w:eastAsia="仿宋" w:hint="eastAsia"/>
          <w:sz w:val="32"/>
          <w:szCs w:val="32"/>
        </w:rPr>
        <w:t>交通运输、卫生健康、</w:t>
      </w:r>
      <w:r>
        <w:rPr>
          <w:rFonts w:eastAsia="仿宋"/>
          <w:sz w:val="32"/>
          <w:szCs w:val="32"/>
        </w:rPr>
        <w:t>气象、</w:t>
      </w:r>
      <w:r>
        <w:rPr>
          <w:rFonts w:eastAsia="仿宋" w:hint="eastAsia"/>
          <w:sz w:val="32"/>
          <w:szCs w:val="32"/>
        </w:rPr>
        <w:t>电力、</w:t>
      </w:r>
      <w:r>
        <w:rPr>
          <w:rFonts w:eastAsia="仿宋" w:hint="eastAsia"/>
          <w:sz w:val="32"/>
          <w:szCs w:val="32"/>
        </w:rPr>
        <w:lastRenderedPageBreak/>
        <w:t>通信管理、</w:t>
      </w:r>
      <w:r>
        <w:rPr>
          <w:rFonts w:eastAsia="仿宋"/>
          <w:sz w:val="32"/>
          <w:szCs w:val="32"/>
        </w:rPr>
        <w:t>森林消防、消防救援等部门</w:t>
      </w:r>
      <w:r>
        <w:rPr>
          <w:rFonts w:eastAsia="仿宋" w:hint="eastAsia"/>
          <w:sz w:val="32"/>
          <w:szCs w:val="32"/>
        </w:rPr>
        <w:t>（单位）</w:t>
      </w:r>
      <w:r>
        <w:rPr>
          <w:rFonts w:eastAsia="仿宋"/>
          <w:sz w:val="32"/>
          <w:szCs w:val="32"/>
        </w:rPr>
        <w:t>人员到应急管理厅联合值守</w:t>
      </w:r>
      <w:r>
        <w:rPr>
          <w:rFonts w:eastAsia="仿宋" w:hint="eastAsia"/>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w:t>
      </w:r>
      <w:r>
        <w:rPr>
          <w:rFonts w:eastAsia="仿宋"/>
          <w:sz w:val="32"/>
          <w:szCs w:val="32"/>
        </w:rPr>
        <w:t>由省森防指指挥长带队，应急管理、林草、公安、气象、通信管理、森林消防、消防救援等部门（单位）组成工作组赶赴火场，协调、指导火灾扑救处置工作；根据预判和相关要求，视情调整前方指挥层级，由省森防指为主统一指挥扑救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4</w:t>
      </w:r>
      <w:r>
        <w:rPr>
          <w:rFonts w:eastAsia="仿宋"/>
          <w:sz w:val="32"/>
          <w:szCs w:val="32"/>
        </w:rPr>
        <w:t>）根据市（州）</w:t>
      </w:r>
      <w:r>
        <w:rPr>
          <w:rFonts w:eastAsia="仿宋"/>
          <w:sz w:val="32"/>
          <w:szCs w:val="32"/>
        </w:rPr>
        <w:t>森防指</w:t>
      </w:r>
      <w:r>
        <w:rPr>
          <w:rFonts w:eastAsia="仿宋"/>
          <w:sz w:val="32"/>
          <w:szCs w:val="32"/>
        </w:rPr>
        <w:t>的请求，</w:t>
      </w:r>
      <w:r>
        <w:rPr>
          <w:rFonts w:eastAsia="仿宋"/>
          <w:sz w:val="32"/>
          <w:szCs w:val="32"/>
        </w:rPr>
        <w:t>增派飞机和</w:t>
      </w:r>
      <w:r>
        <w:rPr>
          <w:rFonts w:eastAsia="仿宋"/>
          <w:sz w:val="32"/>
          <w:szCs w:val="32"/>
        </w:rPr>
        <w:t>就近协调</w:t>
      </w:r>
      <w:r>
        <w:rPr>
          <w:rFonts w:eastAsia="仿宋"/>
          <w:sz w:val="32"/>
          <w:szCs w:val="32"/>
        </w:rPr>
        <w:t>扑火力量、物资及装备等</w:t>
      </w:r>
      <w:r>
        <w:rPr>
          <w:rFonts w:eastAsia="仿宋"/>
          <w:sz w:val="32"/>
          <w:szCs w:val="32"/>
        </w:rPr>
        <w:t>参加火灾扑救</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5</w:t>
      </w:r>
      <w:r>
        <w:rPr>
          <w:rFonts w:eastAsia="仿宋"/>
          <w:sz w:val="32"/>
          <w:szCs w:val="32"/>
        </w:rPr>
        <w:t>）</w:t>
      </w:r>
      <w:r>
        <w:rPr>
          <w:rFonts w:eastAsia="仿宋"/>
          <w:sz w:val="32"/>
          <w:szCs w:val="32"/>
        </w:rPr>
        <w:t>四川森林消防总队</w:t>
      </w:r>
      <w:r>
        <w:rPr>
          <w:rFonts w:eastAsia="仿宋"/>
          <w:sz w:val="32"/>
          <w:szCs w:val="32"/>
        </w:rPr>
        <w:t>指挥</w:t>
      </w:r>
      <w:r>
        <w:rPr>
          <w:rFonts w:eastAsia="仿宋"/>
          <w:sz w:val="32"/>
          <w:szCs w:val="32"/>
        </w:rPr>
        <w:t>辖区</w:t>
      </w:r>
      <w:r>
        <w:rPr>
          <w:rFonts w:eastAsia="仿宋"/>
          <w:sz w:val="32"/>
          <w:szCs w:val="32"/>
        </w:rPr>
        <w:t>森林消防队伍扑救火灾，</w:t>
      </w:r>
      <w:r>
        <w:rPr>
          <w:rFonts w:eastAsia="仿宋"/>
          <w:sz w:val="32"/>
          <w:szCs w:val="32"/>
        </w:rPr>
        <w:t>所属其余</w:t>
      </w:r>
      <w:r>
        <w:rPr>
          <w:rFonts w:eastAsia="仿宋"/>
          <w:sz w:val="32"/>
          <w:szCs w:val="32"/>
        </w:rPr>
        <w:t>森林消防队伍做好跨区增援准备</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6</w:t>
      </w:r>
      <w:r>
        <w:rPr>
          <w:rFonts w:eastAsia="仿宋"/>
          <w:sz w:val="32"/>
          <w:szCs w:val="32"/>
        </w:rPr>
        <w:t>）四川消防救援总队指挥辖区消防救援队伍扑救火灾，指挥其余消防救援队伍做好跨区增援准备；</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7</w:t>
      </w:r>
      <w:r>
        <w:rPr>
          <w:rFonts w:eastAsia="仿宋"/>
          <w:sz w:val="32"/>
          <w:szCs w:val="32"/>
        </w:rPr>
        <w:t>）</w:t>
      </w:r>
      <w:r>
        <w:rPr>
          <w:rFonts w:eastAsia="仿宋"/>
          <w:sz w:val="32"/>
          <w:szCs w:val="32"/>
        </w:rPr>
        <w:t>四川气象局指导协调</w:t>
      </w:r>
      <w:r>
        <w:rPr>
          <w:rFonts w:eastAsia="仿宋"/>
          <w:sz w:val="32"/>
          <w:szCs w:val="32"/>
        </w:rPr>
        <w:t>做好火场</w:t>
      </w:r>
      <w:r>
        <w:rPr>
          <w:rFonts w:eastAsia="仿宋"/>
          <w:sz w:val="32"/>
          <w:szCs w:val="32"/>
        </w:rPr>
        <w:t>天气预报和天气实况服务，做好人工影响天气作业准备</w:t>
      </w:r>
      <w:r>
        <w:rPr>
          <w:rFonts w:eastAsia="仿宋"/>
          <w:sz w:val="32"/>
          <w:szCs w:val="32"/>
        </w:rPr>
        <w:t>；</w:t>
      </w:r>
    </w:p>
    <w:p w:rsidR="00FF27E0" w:rsidRDefault="006642B3">
      <w:pPr>
        <w:adjustRightInd w:val="0"/>
        <w:snapToGrid w:val="0"/>
        <w:spacing w:line="576" w:lineRule="exact"/>
        <w:ind w:firstLineChars="200" w:firstLine="664"/>
        <w:rPr>
          <w:rFonts w:eastAsia="仿宋"/>
          <w:spacing w:val="6"/>
          <w:sz w:val="32"/>
          <w:szCs w:val="32"/>
        </w:rPr>
      </w:pPr>
      <w:bookmarkStart w:id="3" w:name="_Hlk40193875"/>
      <w:r>
        <w:rPr>
          <w:rFonts w:eastAsia="仿宋"/>
          <w:spacing w:val="6"/>
          <w:sz w:val="32"/>
          <w:szCs w:val="32"/>
        </w:rPr>
        <w:t>（</w:t>
      </w:r>
      <w:r>
        <w:rPr>
          <w:rFonts w:eastAsia="仿宋"/>
          <w:spacing w:val="6"/>
          <w:sz w:val="32"/>
          <w:szCs w:val="32"/>
        </w:rPr>
        <w:t>8</w:t>
      </w:r>
      <w:r>
        <w:rPr>
          <w:rFonts w:eastAsia="仿宋"/>
          <w:spacing w:val="6"/>
          <w:sz w:val="32"/>
          <w:szCs w:val="32"/>
        </w:rPr>
        <w:t>）</w:t>
      </w:r>
      <w:r>
        <w:rPr>
          <w:rFonts w:eastAsia="仿宋"/>
          <w:spacing w:val="6"/>
          <w:sz w:val="32"/>
          <w:szCs w:val="32"/>
        </w:rPr>
        <w:t>四川通信管理局指导当地基础电信企业做好公众通信网应急通信保障，为火灾扑救提供信息化支撑；</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9</w:t>
      </w:r>
      <w:r>
        <w:rPr>
          <w:rFonts w:eastAsia="仿宋"/>
          <w:sz w:val="32"/>
          <w:szCs w:val="32"/>
        </w:rPr>
        <w:t>）指导做好重要目标物和重大危险源的保护；</w:t>
      </w:r>
    </w:p>
    <w:p w:rsidR="00FF27E0" w:rsidRDefault="006642B3">
      <w:pPr>
        <w:adjustRightInd w:val="0"/>
        <w:snapToGrid w:val="0"/>
        <w:spacing w:line="576" w:lineRule="exact"/>
        <w:ind w:firstLineChars="200" w:firstLine="640"/>
        <w:rPr>
          <w:rFonts w:eastAsia="仿宋"/>
          <w:sz w:val="32"/>
          <w:szCs w:val="32"/>
        </w:rPr>
      </w:pPr>
      <w:bookmarkStart w:id="4" w:name="_Hlk39152330"/>
      <w:bookmarkEnd w:id="3"/>
      <w:r>
        <w:rPr>
          <w:rFonts w:eastAsia="仿宋"/>
          <w:color w:val="000000"/>
          <w:sz w:val="32"/>
          <w:szCs w:val="32"/>
        </w:rPr>
        <w:t>（</w:t>
      </w:r>
      <w:r>
        <w:rPr>
          <w:rFonts w:eastAsia="仿宋"/>
          <w:color w:val="000000"/>
          <w:sz w:val="32"/>
          <w:szCs w:val="32"/>
        </w:rPr>
        <w:t>10</w:t>
      </w:r>
      <w:r>
        <w:rPr>
          <w:rFonts w:eastAsia="仿宋"/>
          <w:color w:val="000000"/>
          <w:sz w:val="32"/>
          <w:szCs w:val="32"/>
        </w:rPr>
        <w:t>）视情</w:t>
      </w:r>
      <w:r>
        <w:rPr>
          <w:rFonts w:eastAsia="仿宋"/>
          <w:color w:val="000000"/>
          <w:sz w:val="32"/>
          <w:szCs w:val="32"/>
        </w:rPr>
        <w:t>及时</w:t>
      </w:r>
      <w:r>
        <w:rPr>
          <w:rFonts w:eastAsia="仿宋"/>
          <w:color w:val="000000"/>
          <w:sz w:val="32"/>
          <w:szCs w:val="32"/>
        </w:rPr>
        <w:t>组织新闻发布会，协调指导</w:t>
      </w:r>
      <w:r>
        <w:rPr>
          <w:rFonts w:eastAsia="仿宋"/>
          <w:color w:val="000000"/>
          <w:sz w:val="32"/>
          <w:szCs w:val="32"/>
        </w:rPr>
        <w:t>相关</w:t>
      </w:r>
      <w:r>
        <w:rPr>
          <w:rFonts w:eastAsia="仿宋"/>
          <w:color w:val="000000"/>
          <w:sz w:val="32"/>
          <w:szCs w:val="32"/>
        </w:rPr>
        <w:t>媒体做好报道。</w:t>
      </w:r>
      <w:bookmarkEnd w:id="4"/>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.3.3  Ⅱ</w:t>
      </w:r>
      <w:r>
        <w:rPr>
          <w:rFonts w:eastAsia="仿宋"/>
          <w:sz w:val="32"/>
          <w:szCs w:val="32"/>
        </w:rPr>
        <w:t>级响应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 xml:space="preserve">.3.3.1  </w:t>
      </w:r>
      <w:r>
        <w:rPr>
          <w:rFonts w:eastAsia="仿宋"/>
          <w:sz w:val="32"/>
          <w:szCs w:val="32"/>
        </w:rPr>
        <w:t>启动条件</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）过火面积</w:t>
      </w:r>
      <w:r>
        <w:rPr>
          <w:rFonts w:eastAsia="仿宋"/>
          <w:sz w:val="32"/>
          <w:szCs w:val="32"/>
        </w:rPr>
        <w:t>超过</w:t>
      </w:r>
      <w:r>
        <w:rPr>
          <w:rFonts w:eastAsia="仿宋"/>
          <w:sz w:val="32"/>
          <w:szCs w:val="32"/>
        </w:rPr>
        <w:t>8000</w:t>
      </w:r>
      <w:r>
        <w:rPr>
          <w:rFonts w:eastAsia="仿宋"/>
          <w:sz w:val="32"/>
          <w:szCs w:val="32"/>
        </w:rPr>
        <w:t>公顷的森林火灾或者过火面积</w:t>
      </w:r>
      <w:r>
        <w:rPr>
          <w:rFonts w:eastAsia="仿宋"/>
          <w:sz w:val="32"/>
          <w:szCs w:val="32"/>
        </w:rPr>
        <w:t>超过</w:t>
      </w:r>
      <w:r>
        <w:rPr>
          <w:rFonts w:eastAsia="仿宋"/>
          <w:sz w:val="32"/>
          <w:szCs w:val="32"/>
        </w:rPr>
        <w:t>12000</w:t>
      </w:r>
      <w:r>
        <w:rPr>
          <w:rFonts w:eastAsia="仿宋"/>
          <w:sz w:val="32"/>
          <w:szCs w:val="32"/>
        </w:rPr>
        <w:t>公顷的草原火灾</w:t>
      </w:r>
      <w:r>
        <w:rPr>
          <w:rFonts w:eastAsia="仿宋"/>
          <w:sz w:val="32"/>
          <w:szCs w:val="32"/>
        </w:rPr>
        <w:t>，且尚未得到有效控制、呈持续</w:t>
      </w:r>
      <w:r>
        <w:rPr>
          <w:rFonts w:eastAsia="仿宋"/>
          <w:sz w:val="32"/>
          <w:szCs w:val="32"/>
        </w:rPr>
        <w:lastRenderedPageBreak/>
        <w:t>蔓延加剧态势</w:t>
      </w:r>
      <w:r>
        <w:rPr>
          <w:rFonts w:eastAsia="仿宋"/>
          <w:sz w:val="32"/>
          <w:szCs w:val="32"/>
        </w:rPr>
        <w:t>，处置难度和工作量进一步加大的；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w:t>
      </w:r>
      <w:bookmarkStart w:id="5" w:name="_Hlk45637233"/>
      <w:r>
        <w:rPr>
          <w:rFonts w:eastAsia="仿宋"/>
          <w:sz w:val="32"/>
          <w:szCs w:val="32"/>
        </w:rPr>
        <w:t>造成</w:t>
      </w:r>
      <w:r>
        <w:rPr>
          <w:rFonts w:eastAsia="仿宋"/>
          <w:sz w:val="32"/>
          <w:szCs w:val="32"/>
        </w:rPr>
        <w:t>10</w:t>
      </w:r>
      <w:r>
        <w:rPr>
          <w:rFonts w:eastAsia="仿宋"/>
          <w:sz w:val="32"/>
          <w:szCs w:val="32"/>
        </w:rPr>
        <w:t>人以上</w:t>
      </w:r>
      <w:r>
        <w:rPr>
          <w:rFonts w:eastAsia="仿宋"/>
          <w:sz w:val="32"/>
          <w:szCs w:val="32"/>
        </w:rPr>
        <w:t>30</w:t>
      </w:r>
      <w:r>
        <w:rPr>
          <w:rFonts w:eastAsia="仿宋"/>
          <w:sz w:val="32"/>
          <w:szCs w:val="32"/>
        </w:rPr>
        <w:t>人以下死亡或者</w:t>
      </w:r>
      <w:r>
        <w:rPr>
          <w:rFonts w:eastAsia="仿宋"/>
          <w:sz w:val="32"/>
          <w:szCs w:val="32"/>
        </w:rPr>
        <w:t>50</w:t>
      </w:r>
      <w:r>
        <w:rPr>
          <w:rFonts w:eastAsia="仿宋"/>
          <w:sz w:val="32"/>
          <w:szCs w:val="32"/>
        </w:rPr>
        <w:t>人以上</w:t>
      </w:r>
      <w:r>
        <w:rPr>
          <w:rFonts w:eastAsia="仿宋"/>
          <w:sz w:val="32"/>
          <w:szCs w:val="32"/>
        </w:rPr>
        <w:t>100</w:t>
      </w:r>
      <w:r>
        <w:rPr>
          <w:rFonts w:eastAsia="仿宋"/>
          <w:sz w:val="32"/>
          <w:szCs w:val="32"/>
        </w:rPr>
        <w:t>人以下重伤的</w:t>
      </w:r>
      <w:bookmarkEnd w:id="5"/>
      <w:r>
        <w:rPr>
          <w:rFonts w:eastAsia="仿宋"/>
          <w:sz w:val="32"/>
          <w:szCs w:val="32"/>
        </w:rPr>
        <w:t>森林草原火灾</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w:t>
      </w:r>
      <w:r>
        <w:rPr>
          <w:rFonts w:eastAsia="仿宋"/>
          <w:sz w:val="32"/>
          <w:szCs w:val="32"/>
        </w:rPr>
        <w:t>跨市（州）且超出事发地市（州）党委政府应对能力，预判为重大森林草原火灾的；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4</w:t>
      </w:r>
      <w:r>
        <w:rPr>
          <w:rFonts w:eastAsia="仿宋"/>
          <w:sz w:val="32"/>
          <w:szCs w:val="32"/>
        </w:rPr>
        <w:t>）</w:t>
      </w:r>
      <w:r>
        <w:rPr>
          <w:rFonts w:eastAsia="仿宋"/>
          <w:sz w:val="32"/>
          <w:szCs w:val="32"/>
        </w:rPr>
        <w:t>发生在敏感时段</w:t>
      </w:r>
      <w:r>
        <w:rPr>
          <w:rFonts w:eastAsia="仿宋"/>
          <w:sz w:val="32"/>
          <w:szCs w:val="32"/>
        </w:rPr>
        <w:t>、</w:t>
      </w:r>
      <w:r>
        <w:rPr>
          <w:rFonts w:eastAsia="仿宋"/>
          <w:sz w:val="32"/>
          <w:szCs w:val="32"/>
        </w:rPr>
        <w:t>敏感地区</w:t>
      </w:r>
      <w:r>
        <w:rPr>
          <w:rFonts w:eastAsia="仿宋"/>
          <w:sz w:val="32"/>
          <w:szCs w:val="32"/>
        </w:rPr>
        <w:t>或重大活动举办、重要会议召开等时期</w:t>
      </w:r>
      <w:r>
        <w:rPr>
          <w:rFonts w:eastAsia="仿宋"/>
          <w:sz w:val="32"/>
          <w:szCs w:val="32"/>
        </w:rPr>
        <w:t>，</w:t>
      </w:r>
      <w:r>
        <w:rPr>
          <w:rFonts w:eastAsia="仿宋"/>
          <w:sz w:val="32"/>
          <w:szCs w:val="32"/>
        </w:rPr>
        <w:t>预判为重大森林草原火灾的，且呈持续蔓延加剧态势的；</w:t>
      </w:r>
    </w:p>
    <w:p w:rsidR="00FF27E0" w:rsidRDefault="006642B3">
      <w:pPr>
        <w:pStyle w:val="20"/>
        <w:adjustRightInd w:val="0"/>
        <w:snapToGrid w:val="0"/>
        <w:spacing w:line="576" w:lineRule="exact"/>
        <w:ind w:leftChars="0" w:left="0" w:firstLine="640"/>
        <w:rPr>
          <w:rFonts w:eastAsia="仿宋"/>
          <w:sz w:val="32"/>
          <w:szCs w:val="32"/>
        </w:rPr>
      </w:pPr>
      <w:r>
        <w:rPr>
          <w:rFonts w:eastAsia="仿宋"/>
          <w:sz w:val="32"/>
          <w:szCs w:val="32"/>
        </w:rPr>
        <w:t>（</w:t>
      </w:r>
      <w:r>
        <w:rPr>
          <w:rFonts w:eastAsia="仿宋"/>
          <w:sz w:val="32"/>
          <w:szCs w:val="32"/>
        </w:rPr>
        <w:t>5</w:t>
      </w:r>
      <w:r>
        <w:rPr>
          <w:rFonts w:eastAsia="仿宋"/>
          <w:sz w:val="32"/>
          <w:szCs w:val="32"/>
        </w:rPr>
        <w:t>）</w:t>
      </w:r>
      <w:r>
        <w:rPr>
          <w:rFonts w:eastAsia="仿宋"/>
          <w:sz w:val="32"/>
          <w:szCs w:val="32"/>
        </w:rPr>
        <w:t>党中央、国务院和</w:t>
      </w:r>
      <w:r>
        <w:rPr>
          <w:rFonts w:eastAsia="仿宋"/>
          <w:sz w:val="32"/>
          <w:szCs w:val="32"/>
        </w:rPr>
        <w:t>省委</w:t>
      </w:r>
      <w:r>
        <w:rPr>
          <w:rFonts w:eastAsia="仿宋"/>
          <w:sz w:val="32"/>
          <w:szCs w:val="32"/>
        </w:rPr>
        <w:t>、</w:t>
      </w:r>
      <w:r>
        <w:rPr>
          <w:rFonts w:eastAsia="仿宋"/>
          <w:sz w:val="32"/>
          <w:szCs w:val="32"/>
        </w:rPr>
        <w:t>省政府要求启动响应的</w:t>
      </w:r>
      <w:r>
        <w:rPr>
          <w:rFonts w:eastAsia="仿宋"/>
          <w:sz w:val="32"/>
          <w:szCs w:val="32"/>
        </w:rPr>
        <w:t>森林草原火灾</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符合上述条件之一时，</w:t>
      </w:r>
      <w:r>
        <w:rPr>
          <w:rFonts w:eastAsia="仿宋"/>
          <w:sz w:val="32"/>
          <w:szCs w:val="32"/>
        </w:rPr>
        <w:t>经省森防指办公室分析评估，认定灾情达到启动标准并提出建议，</w:t>
      </w:r>
      <w:r>
        <w:rPr>
          <w:rFonts w:eastAsia="仿宋"/>
          <w:sz w:val="32"/>
          <w:szCs w:val="32"/>
        </w:rPr>
        <w:t>由</w:t>
      </w:r>
      <w:r>
        <w:rPr>
          <w:rFonts w:eastAsia="仿宋"/>
          <w:sz w:val="32"/>
          <w:szCs w:val="32"/>
        </w:rPr>
        <w:t>省森防指决定</w:t>
      </w:r>
      <w:r>
        <w:rPr>
          <w:rFonts w:eastAsia="仿宋"/>
          <w:sz w:val="32"/>
          <w:szCs w:val="32"/>
        </w:rPr>
        <w:t>启动</w:t>
      </w:r>
      <w:r>
        <w:rPr>
          <w:rFonts w:eastAsia="仿宋"/>
          <w:sz w:val="32"/>
          <w:szCs w:val="32"/>
        </w:rPr>
        <w:t>Ⅱ</w:t>
      </w:r>
      <w:r>
        <w:rPr>
          <w:rFonts w:eastAsia="仿宋"/>
          <w:sz w:val="32"/>
          <w:szCs w:val="32"/>
        </w:rPr>
        <w:t>级响应</w:t>
      </w:r>
      <w:r>
        <w:rPr>
          <w:rFonts w:eastAsia="仿宋"/>
          <w:sz w:val="32"/>
          <w:szCs w:val="32"/>
        </w:rPr>
        <w:t>，并向省委、省政府报告</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 xml:space="preserve">.3.3.2  </w:t>
      </w:r>
      <w:r>
        <w:rPr>
          <w:rFonts w:eastAsia="仿宋"/>
          <w:sz w:val="32"/>
          <w:szCs w:val="32"/>
        </w:rPr>
        <w:t>响应措施</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在</w:t>
      </w:r>
      <w:r>
        <w:rPr>
          <w:rFonts w:eastAsia="仿宋"/>
          <w:sz w:val="32"/>
          <w:szCs w:val="32"/>
        </w:rPr>
        <w:t>Ⅲ</w:t>
      </w:r>
      <w:r>
        <w:rPr>
          <w:rFonts w:eastAsia="仿宋"/>
          <w:sz w:val="32"/>
          <w:szCs w:val="32"/>
        </w:rPr>
        <w:t>级响应的基</w:t>
      </w:r>
      <w:r>
        <w:rPr>
          <w:rFonts w:eastAsia="仿宋"/>
          <w:sz w:val="32"/>
          <w:szCs w:val="32"/>
        </w:rPr>
        <w:t>础上，加强以下应急措施：</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）报请省政府主要领导视情前往现场指导火灾应对处置工作；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）省森防指指</w:t>
      </w:r>
      <w:r>
        <w:rPr>
          <w:rFonts w:eastAsia="仿宋"/>
          <w:spacing w:val="6"/>
          <w:sz w:val="32"/>
          <w:szCs w:val="32"/>
        </w:rPr>
        <w:t>挥长</w:t>
      </w:r>
      <w:r>
        <w:rPr>
          <w:rFonts w:eastAsia="仿宋"/>
          <w:spacing w:val="6"/>
          <w:sz w:val="32"/>
          <w:szCs w:val="32"/>
        </w:rPr>
        <w:t>组织指挥部有关成员单位召开会议联合会商，分析火险形势，研究扑救措施</w:t>
      </w:r>
      <w:r>
        <w:rPr>
          <w:rFonts w:eastAsia="仿宋"/>
          <w:sz w:val="32"/>
          <w:szCs w:val="32"/>
        </w:rPr>
        <w:t>及保障工作</w:t>
      </w:r>
      <w:r>
        <w:rPr>
          <w:rFonts w:eastAsia="仿宋"/>
          <w:sz w:val="32"/>
          <w:szCs w:val="32"/>
        </w:rPr>
        <w:t>；同时，</w:t>
      </w:r>
      <w:r>
        <w:rPr>
          <w:rFonts w:eastAsia="仿宋"/>
          <w:sz w:val="32"/>
          <w:szCs w:val="32"/>
        </w:rPr>
        <w:t>根据需要增</w:t>
      </w:r>
      <w:r>
        <w:rPr>
          <w:rFonts w:eastAsia="仿宋"/>
          <w:sz w:val="32"/>
          <w:szCs w:val="32"/>
        </w:rPr>
        <w:t>派工作组</w:t>
      </w:r>
      <w:r>
        <w:rPr>
          <w:rFonts w:eastAsia="仿宋"/>
          <w:sz w:val="32"/>
          <w:szCs w:val="32"/>
        </w:rPr>
        <w:t>和</w:t>
      </w:r>
      <w:r>
        <w:rPr>
          <w:rFonts w:eastAsia="仿宋"/>
          <w:sz w:val="32"/>
          <w:szCs w:val="32"/>
        </w:rPr>
        <w:t>专家组赶赴火场，协调、指导火灾扑救工作</w:t>
      </w:r>
      <w:r>
        <w:rPr>
          <w:rFonts w:eastAsia="仿宋"/>
          <w:sz w:val="32"/>
          <w:szCs w:val="32"/>
        </w:rPr>
        <w:t>；</w:t>
      </w:r>
    </w:p>
    <w:p w:rsidR="00FF27E0" w:rsidRDefault="006642B3">
      <w:pPr>
        <w:pStyle w:val="20"/>
        <w:spacing w:line="576" w:lineRule="exact"/>
        <w:ind w:leftChars="0" w:left="0" w:firstLine="640"/>
        <w:rPr>
          <w:sz w:val="32"/>
          <w:szCs w:val="32"/>
        </w:rPr>
      </w:pPr>
      <w:r>
        <w:rPr>
          <w:rFonts w:eastAsia="仿宋"/>
          <w:sz w:val="32"/>
          <w:szCs w:val="32"/>
        </w:rPr>
        <w:t>（</w:t>
      </w:r>
      <w:r>
        <w:rPr>
          <w:rFonts w:eastAsia="仿宋"/>
          <w:sz w:val="32"/>
          <w:szCs w:val="32"/>
        </w:rPr>
        <w:t>3</w:t>
      </w:r>
      <w:r>
        <w:rPr>
          <w:rFonts w:eastAsia="仿宋"/>
          <w:sz w:val="32"/>
          <w:szCs w:val="32"/>
        </w:rPr>
        <w:t>）视情调整前方指挥层级，由省森防指为主组织指挥扑救工作；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lastRenderedPageBreak/>
        <w:t>（</w:t>
      </w:r>
      <w:r>
        <w:rPr>
          <w:sz w:val="32"/>
          <w:szCs w:val="32"/>
        </w:rPr>
        <w:t>4</w:t>
      </w:r>
      <w:r>
        <w:rPr>
          <w:rFonts w:eastAsia="仿宋"/>
          <w:sz w:val="32"/>
          <w:szCs w:val="32"/>
        </w:rPr>
        <w:t>）</w:t>
      </w:r>
      <w:r>
        <w:rPr>
          <w:rFonts w:eastAsia="仿宋"/>
          <w:color w:val="000000"/>
          <w:sz w:val="32"/>
          <w:szCs w:val="32"/>
        </w:rPr>
        <w:t>根据需要增派地方专业扑火队伍</w:t>
      </w:r>
      <w:r>
        <w:rPr>
          <w:rFonts w:eastAsia="仿宋"/>
          <w:sz w:val="32"/>
          <w:szCs w:val="32"/>
        </w:rPr>
        <w:t>，</w:t>
      </w:r>
      <w:r>
        <w:rPr>
          <w:rFonts w:eastAsia="仿宋"/>
          <w:color w:val="000000"/>
          <w:sz w:val="32"/>
          <w:szCs w:val="32"/>
        </w:rPr>
        <w:t>协调增派</w:t>
      </w:r>
      <w:r>
        <w:rPr>
          <w:rFonts w:eastAsia="仿宋"/>
          <w:color w:val="000000"/>
          <w:sz w:val="32"/>
          <w:szCs w:val="32"/>
        </w:rPr>
        <w:t>国家综合性消防救援队伍</w:t>
      </w:r>
      <w:r>
        <w:rPr>
          <w:rFonts w:eastAsia="仿宋"/>
          <w:color w:val="000000"/>
          <w:sz w:val="32"/>
          <w:szCs w:val="32"/>
        </w:rPr>
        <w:t>和</w:t>
      </w:r>
      <w:r>
        <w:rPr>
          <w:rFonts w:eastAsia="仿宋"/>
          <w:color w:val="000000"/>
          <w:sz w:val="32"/>
          <w:szCs w:val="32"/>
        </w:rPr>
        <w:t>应急航空救援飞机</w:t>
      </w:r>
      <w:r>
        <w:rPr>
          <w:rFonts w:eastAsia="仿宋"/>
          <w:sz w:val="32"/>
          <w:szCs w:val="32"/>
        </w:rPr>
        <w:t>参加扑火</w:t>
      </w:r>
      <w:r>
        <w:rPr>
          <w:rFonts w:eastAsia="仿宋"/>
          <w:color w:val="000000"/>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color w:val="000000"/>
          <w:sz w:val="32"/>
          <w:szCs w:val="32"/>
        </w:rPr>
        <w:t>（</w:t>
      </w:r>
      <w:r>
        <w:rPr>
          <w:color w:val="000000"/>
          <w:sz w:val="32"/>
          <w:szCs w:val="32"/>
        </w:rPr>
        <w:t>5</w:t>
      </w:r>
      <w:r>
        <w:rPr>
          <w:rFonts w:eastAsia="仿宋"/>
          <w:color w:val="000000"/>
          <w:sz w:val="32"/>
          <w:szCs w:val="32"/>
        </w:rPr>
        <w:t>）协调调派解放军和武警部队跨区域</w:t>
      </w:r>
      <w:r>
        <w:rPr>
          <w:rFonts w:eastAsia="仿宋"/>
          <w:color w:val="000000"/>
          <w:spacing w:val="-6"/>
          <w:sz w:val="32"/>
          <w:szCs w:val="32"/>
        </w:rPr>
        <w:t>参加火灾扑救工作</w:t>
      </w:r>
      <w:r>
        <w:rPr>
          <w:rFonts w:eastAsia="仿宋"/>
          <w:color w:val="000000"/>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sz w:val="32"/>
          <w:szCs w:val="32"/>
        </w:rPr>
        <w:t>6</w:t>
      </w:r>
      <w:r>
        <w:rPr>
          <w:rFonts w:eastAsia="仿宋"/>
          <w:color w:val="000000"/>
          <w:sz w:val="32"/>
          <w:szCs w:val="32"/>
        </w:rPr>
        <w:t>）根据火场气象条件，指导、督促当地开展人工影响天气作业；</w:t>
      </w:r>
    </w:p>
    <w:p w:rsidR="00FF27E0" w:rsidRDefault="006642B3">
      <w:pPr>
        <w:adjustRightInd w:val="0"/>
        <w:snapToGrid w:val="0"/>
        <w:spacing w:line="576" w:lineRule="exact"/>
        <w:ind w:firstLineChars="200" w:firstLine="640"/>
        <w:rPr>
          <w:rFonts w:eastAsia="仿宋"/>
          <w:sz w:val="32"/>
          <w:szCs w:val="32"/>
        </w:rPr>
      </w:pPr>
      <w:bookmarkStart w:id="6" w:name="_Hlk40193891"/>
      <w:r>
        <w:rPr>
          <w:rFonts w:eastAsia="仿宋"/>
          <w:color w:val="000000"/>
          <w:sz w:val="32"/>
          <w:szCs w:val="32"/>
        </w:rPr>
        <w:t>（</w:t>
      </w:r>
      <w:r>
        <w:rPr>
          <w:color w:val="000000"/>
          <w:sz w:val="32"/>
          <w:szCs w:val="32"/>
        </w:rPr>
        <w:t>7</w:t>
      </w:r>
      <w:r>
        <w:rPr>
          <w:rFonts w:eastAsia="仿宋"/>
          <w:color w:val="000000"/>
          <w:sz w:val="32"/>
          <w:szCs w:val="32"/>
        </w:rPr>
        <w:t>）加强重要目标物和重大危险源的保护；</w:t>
      </w:r>
      <w:bookmarkEnd w:id="6"/>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sz w:val="32"/>
          <w:szCs w:val="32"/>
        </w:rPr>
        <w:t>8</w:t>
      </w:r>
      <w:r>
        <w:rPr>
          <w:rFonts w:eastAsia="仿宋"/>
          <w:sz w:val="32"/>
          <w:szCs w:val="32"/>
        </w:rPr>
        <w:t>）根据</w:t>
      </w:r>
      <w:r>
        <w:rPr>
          <w:rFonts w:eastAsia="仿宋"/>
          <w:sz w:val="32"/>
          <w:szCs w:val="32"/>
        </w:rPr>
        <w:t>需要</w:t>
      </w:r>
      <w:r>
        <w:rPr>
          <w:rFonts w:eastAsia="仿宋"/>
          <w:sz w:val="32"/>
          <w:szCs w:val="32"/>
        </w:rPr>
        <w:t>协调做好扑火物资调拨运输、卫生应急队伍增援等工作</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sz w:val="32"/>
          <w:szCs w:val="32"/>
        </w:rPr>
        <w:t>9</w:t>
      </w:r>
      <w:r>
        <w:rPr>
          <w:rFonts w:eastAsia="仿宋"/>
          <w:sz w:val="32"/>
          <w:szCs w:val="32"/>
        </w:rPr>
        <w:t>）</w:t>
      </w:r>
      <w:r>
        <w:rPr>
          <w:rFonts w:eastAsia="仿宋"/>
          <w:color w:val="000000"/>
          <w:sz w:val="32"/>
          <w:szCs w:val="32"/>
        </w:rPr>
        <w:t>视情及时组织新闻发布会，</w:t>
      </w:r>
      <w:r>
        <w:rPr>
          <w:rFonts w:eastAsia="仿宋"/>
          <w:sz w:val="32"/>
          <w:szCs w:val="32"/>
        </w:rPr>
        <w:t>协调</w:t>
      </w:r>
      <w:r>
        <w:rPr>
          <w:rFonts w:eastAsia="仿宋"/>
          <w:sz w:val="32"/>
          <w:szCs w:val="32"/>
        </w:rPr>
        <w:t>相关</w:t>
      </w:r>
      <w:r>
        <w:rPr>
          <w:rFonts w:eastAsia="仿宋"/>
          <w:sz w:val="32"/>
          <w:szCs w:val="32"/>
        </w:rPr>
        <w:t>媒体加强扑火救灾宣传报道</w:t>
      </w:r>
      <w:r>
        <w:rPr>
          <w:rFonts w:eastAsia="仿宋"/>
          <w:sz w:val="32"/>
          <w:szCs w:val="32"/>
        </w:rPr>
        <w:t>，主动回应社会关切</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.3.4  Ⅰ</w:t>
      </w:r>
      <w:r>
        <w:rPr>
          <w:rFonts w:eastAsia="仿宋"/>
          <w:sz w:val="32"/>
          <w:szCs w:val="32"/>
        </w:rPr>
        <w:t>级响应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 xml:space="preserve">.3.4.1  </w:t>
      </w:r>
      <w:r>
        <w:rPr>
          <w:rFonts w:eastAsia="仿宋"/>
          <w:sz w:val="32"/>
          <w:szCs w:val="32"/>
        </w:rPr>
        <w:t>启动条件</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）过火面积</w:t>
      </w:r>
      <w:r>
        <w:rPr>
          <w:rFonts w:eastAsia="仿宋"/>
          <w:sz w:val="32"/>
          <w:szCs w:val="32"/>
        </w:rPr>
        <w:t>超过</w:t>
      </w:r>
      <w:r>
        <w:rPr>
          <w:rFonts w:eastAsia="仿宋"/>
          <w:sz w:val="32"/>
          <w:szCs w:val="32"/>
        </w:rPr>
        <w:t>80000</w:t>
      </w:r>
      <w:r>
        <w:rPr>
          <w:rFonts w:eastAsia="仿宋"/>
          <w:sz w:val="32"/>
          <w:szCs w:val="32"/>
        </w:rPr>
        <w:t>公顷的森林火灾或者</w:t>
      </w:r>
      <w:r>
        <w:rPr>
          <w:rFonts w:eastAsia="仿宋"/>
          <w:spacing w:val="6"/>
          <w:sz w:val="32"/>
          <w:szCs w:val="32"/>
        </w:rPr>
        <w:t>过火面积</w:t>
      </w:r>
      <w:r>
        <w:rPr>
          <w:rFonts w:eastAsia="仿宋"/>
          <w:spacing w:val="6"/>
          <w:sz w:val="32"/>
          <w:szCs w:val="32"/>
        </w:rPr>
        <w:t>超过</w:t>
      </w:r>
      <w:r>
        <w:rPr>
          <w:rFonts w:eastAsia="仿宋"/>
          <w:sz w:val="32"/>
          <w:szCs w:val="32"/>
        </w:rPr>
        <w:t>120000</w:t>
      </w:r>
      <w:r>
        <w:rPr>
          <w:rFonts w:eastAsia="仿宋"/>
          <w:sz w:val="32"/>
          <w:szCs w:val="32"/>
        </w:rPr>
        <w:t>公顷的草原火灾，火势持续蔓延；</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）死亡</w:t>
      </w:r>
      <w:r>
        <w:rPr>
          <w:rFonts w:eastAsia="仿宋"/>
          <w:sz w:val="32"/>
          <w:szCs w:val="32"/>
        </w:rPr>
        <w:t>30</w:t>
      </w:r>
      <w:r>
        <w:rPr>
          <w:rFonts w:eastAsia="仿宋"/>
          <w:sz w:val="32"/>
          <w:szCs w:val="32"/>
        </w:rPr>
        <w:t>人以上或者重伤</w:t>
      </w:r>
      <w:r>
        <w:rPr>
          <w:rFonts w:eastAsia="仿宋"/>
          <w:sz w:val="32"/>
          <w:szCs w:val="32"/>
        </w:rPr>
        <w:t>100</w:t>
      </w:r>
      <w:r>
        <w:rPr>
          <w:rFonts w:eastAsia="仿宋"/>
          <w:sz w:val="32"/>
          <w:szCs w:val="32"/>
        </w:rPr>
        <w:t>人以上的</w:t>
      </w:r>
      <w:r>
        <w:rPr>
          <w:rFonts w:eastAsia="仿宋"/>
          <w:sz w:val="32"/>
          <w:szCs w:val="32"/>
        </w:rPr>
        <w:t>森林草原火灾</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w:t>
      </w:r>
      <w:r>
        <w:rPr>
          <w:rFonts w:eastAsia="仿宋"/>
          <w:sz w:val="32"/>
          <w:szCs w:val="32"/>
        </w:rPr>
        <w:t>生态</w:t>
      </w:r>
      <w:r>
        <w:rPr>
          <w:rFonts w:eastAsia="仿宋"/>
          <w:sz w:val="32"/>
          <w:szCs w:val="32"/>
        </w:rPr>
        <w:t>安全和社会稳定受到严重影响，</w:t>
      </w:r>
      <w:r>
        <w:rPr>
          <w:rFonts w:eastAsia="仿宋"/>
          <w:spacing w:val="6"/>
          <w:sz w:val="32"/>
          <w:szCs w:val="32"/>
        </w:rPr>
        <w:t>有关行业遭受重创，</w:t>
      </w:r>
      <w:r>
        <w:rPr>
          <w:rFonts w:eastAsia="仿宋"/>
          <w:sz w:val="32"/>
          <w:szCs w:val="32"/>
        </w:rPr>
        <w:t>经济损失特别巨大</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4</w:t>
      </w:r>
      <w:r>
        <w:rPr>
          <w:rFonts w:eastAsia="仿宋"/>
          <w:sz w:val="32"/>
          <w:szCs w:val="32"/>
        </w:rPr>
        <w:t>）发生</w:t>
      </w:r>
      <w:r>
        <w:rPr>
          <w:rFonts w:eastAsia="仿宋"/>
          <w:sz w:val="32"/>
          <w:szCs w:val="32"/>
        </w:rPr>
        <w:t>森林草原火灾</w:t>
      </w:r>
      <w:r>
        <w:rPr>
          <w:rFonts w:eastAsia="仿宋"/>
          <w:sz w:val="32"/>
          <w:szCs w:val="32"/>
        </w:rPr>
        <w:t>的市（州）人民政府已举全力仍未得到有效控制。</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符合上述条件之一时，</w:t>
      </w:r>
      <w:r>
        <w:rPr>
          <w:rFonts w:eastAsia="仿宋"/>
          <w:sz w:val="32"/>
          <w:szCs w:val="32"/>
        </w:rPr>
        <w:t>经省森防指办公室分析评估，认定灾情达到启动标准并报请省森防指</w:t>
      </w:r>
      <w:r>
        <w:rPr>
          <w:rFonts w:eastAsia="仿宋"/>
          <w:sz w:val="32"/>
          <w:szCs w:val="32"/>
        </w:rPr>
        <w:t>指挥长</w:t>
      </w:r>
      <w:r>
        <w:rPr>
          <w:rFonts w:eastAsia="仿宋"/>
          <w:sz w:val="32"/>
          <w:szCs w:val="32"/>
        </w:rPr>
        <w:t>同意，</w:t>
      </w:r>
      <w:r>
        <w:rPr>
          <w:rFonts w:eastAsia="仿宋"/>
          <w:sz w:val="32"/>
          <w:szCs w:val="32"/>
        </w:rPr>
        <w:t>由省森防指报省防灾减灾救灾委员会决定启动</w:t>
      </w:r>
      <w:r>
        <w:rPr>
          <w:rFonts w:eastAsia="仿宋"/>
          <w:sz w:val="32"/>
          <w:szCs w:val="32"/>
        </w:rPr>
        <w:t>Ⅰ</w:t>
      </w:r>
      <w:r>
        <w:rPr>
          <w:rFonts w:eastAsia="仿宋"/>
          <w:sz w:val="32"/>
          <w:szCs w:val="32"/>
        </w:rPr>
        <w:t>级响应。</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lastRenderedPageBreak/>
        <w:t>6</w:t>
      </w:r>
      <w:r>
        <w:rPr>
          <w:rFonts w:eastAsia="仿宋"/>
          <w:sz w:val="32"/>
          <w:szCs w:val="32"/>
        </w:rPr>
        <w:t xml:space="preserve">.3.4.2  </w:t>
      </w:r>
      <w:r>
        <w:rPr>
          <w:rFonts w:eastAsia="仿宋"/>
          <w:sz w:val="32"/>
          <w:szCs w:val="32"/>
        </w:rPr>
        <w:t>响应措施</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在省委、省政府和省防灾减灾救灾委员会领导和指挥下，</w:t>
      </w:r>
      <w:r>
        <w:rPr>
          <w:rFonts w:eastAsia="仿宋"/>
          <w:sz w:val="32"/>
          <w:szCs w:val="32"/>
        </w:rPr>
        <w:t>省森防指</w:t>
      </w:r>
      <w:r>
        <w:rPr>
          <w:rFonts w:eastAsia="仿宋"/>
          <w:sz w:val="32"/>
          <w:szCs w:val="32"/>
        </w:rPr>
        <w:t>组织各成员单位依托</w:t>
      </w:r>
      <w:r>
        <w:rPr>
          <w:rFonts w:eastAsia="仿宋"/>
          <w:sz w:val="32"/>
          <w:szCs w:val="32"/>
        </w:rPr>
        <w:t>应急管理厅</w:t>
      </w:r>
      <w:r>
        <w:rPr>
          <w:rFonts w:eastAsia="仿宋"/>
          <w:sz w:val="32"/>
          <w:szCs w:val="32"/>
        </w:rPr>
        <w:t>指挥中心全</w:t>
      </w:r>
      <w:r>
        <w:rPr>
          <w:rFonts w:eastAsia="仿宋"/>
          <w:color w:val="000000"/>
          <w:sz w:val="32"/>
          <w:szCs w:val="32"/>
        </w:rPr>
        <w:t>要素运行，由</w:t>
      </w:r>
      <w:r>
        <w:rPr>
          <w:rFonts w:eastAsia="仿宋"/>
          <w:color w:val="000000"/>
          <w:sz w:val="32"/>
          <w:szCs w:val="32"/>
        </w:rPr>
        <w:t>指挥长</w:t>
      </w:r>
      <w:r>
        <w:rPr>
          <w:rFonts w:eastAsia="仿宋"/>
          <w:color w:val="000000"/>
          <w:sz w:val="32"/>
          <w:szCs w:val="32"/>
        </w:rPr>
        <w:t>或</w:t>
      </w:r>
      <w:r>
        <w:rPr>
          <w:rFonts w:eastAsia="仿宋"/>
          <w:color w:val="000000"/>
          <w:sz w:val="32"/>
          <w:szCs w:val="32"/>
        </w:rPr>
        <w:t>省委、省政府</w:t>
      </w:r>
      <w:r>
        <w:rPr>
          <w:rFonts w:eastAsia="仿宋"/>
          <w:color w:val="000000"/>
          <w:sz w:val="32"/>
          <w:szCs w:val="32"/>
        </w:rPr>
        <w:t>指定的负责同志统一指挥调度；火场设</w:t>
      </w:r>
      <w:r>
        <w:rPr>
          <w:rFonts w:eastAsia="仿宋"/>
          <w:color w:val="000000"/>
          <w:sz w:val="32"/>
          <w:szCs w:val="32"/>
        </w:rPr>
        <w:t>省森防指</w:t>
      </w:r>
      <w:r>
        <w:rPr>
          <w:rFonts w:eastAsia="仿宋"/>
          <w:color w:val="000000"/>
          <w:sz w:val="32"/>
          <w:szCs w:val="32"/>
        </w:rPr>
        <w:t>前线指挥部，</w:t>
      </w:r>
      <w:r>
        <w:rPr>
          <w:rFonts w:eastAsia="仿宋"/>
          <w:color w:val="000000"/>
          <w:sz w:val="32"/>
          <w:szCs w:val="32"/>
        </w:rPr>
        <w:t>并由省森防指指挥长任</w:t>
      </w:r>
      <w:r>
        <w:rPr>
          <w:rFonts w:eastAsia="仿宋"/>
          <w:color w:val="000000"/>
          <w:sz w:val="32"/>
          <w:szCs w:val="32"/>
        </w:rPr>
        <w:t>指挥长，统一指挥扑救工作，</w:t>
      </w:r>
      <w:r>
        <w:rPr>
          <w:rFonts w:eastAsia="仿宋"/>
          <w:color w:val="000000"/>
          <w:sz w:val="32"/>
          <w:szCs w:val="32"/>
        </w:rPr>
        <w:t>下设综合协调、抢险救援、</w:t>
      </w:r>
      <w:r>
        <w:rPr>
          <w:rFonts w:eastAsia="仿宋"/>
          <w:sz w:val="32"/>
          <w:szCs w:val="32"/>
        </w:rPr>
        <w:t>航空救援、</w:t>
      </w:r>
      <w:r>
        <w:rPr>
          <w:rFonts w:eastAsia="仿宋"/>
          <w:color w:val="000000"/>
          <w:sz w:val="32"/>
          <w:szCs w:val="32"/>
        </w:rPr>
        <w:t>医疗救治、火灾监测、通信保障、交通保障、</w:t>
      </w:r>
      <w:r>
        <w:rPr>
          <w:rFonts w:eastAsia="仿宋"/>
          <w:sz w:val="32"/>
          <w:szCs w:val="32"/>
        </w:rPr>
        <w:t>电力保障、专家支持、灾情评估、群众生活保障、</w:t>
      </w:r>
      <w:r>
        <w:rPr>
          <w:rFonts w:eastAsia="仿宋"/>
          <w:color w:val="000000"/>
          <w:sz w:val="32"/>
          <w:szCs w:val="32"/>
        </w:rPr>
        <w:t>社会治安</w:t>
      </w:r>
      <w:r>
        <w:rPr>
          <w:rFonts w:eastAsia="仿宋"/>
          <w:sz w:val="32"/>
          <w:szCs w:val="32"/>
        </w:rPr>
        <w:t>、宣传报道</w:t>
      </w:r>
      <w:r>
        <w:rPr>
          <w:rFonts w:eastAsia="仿宋"/>
          <w:color w:val="000000"/>
          <w:sz w:val="32"/>
          <w:szCs w:val="32"/>
        </w:rPr>
        <w:t>等工作组，具体组成及任务分工</w:t>
      </w:r>
      <w:r>
        <w:rPr>
          <w:rFonts w:eastAsia="仿宋"/>
          <w:color w:val="000000"/>
          <w:sz w:val="32"/>
          <w:szCs w:val="32"/>
        </w:rPr>
        <w:t>按相关规定执行。</w:t>
      </w:r>
      <w:r>
        <w:rPr>
          <w:rFonts w:eastAsia="仿宋"/>
          <w:sz w:val="32"/>
          <w:szCs w:val="32"/>
        </w:rPr>
        <w:t>采取</w:t>
      </w:r>
      <w:r>
        <w:rPr>
          <w:rFonts w:eastAsia="仿宋"/>
          <w:sz w:val="32"/>
          <w:szCs w:val="32"/>
        </w:rPr>
        <w:t>以下应急措施：</w:t>
      </w:r>
    </w:p>
    <w:p w:rsidR="00FF27E0" w:rsidRDefault="006642B3">
      <w:pPr>
        <w:adjustRightInd w:val="0"/>
        <w:snapToGrid w:val="0"/>
        <w:spacing w:line="576" w:lineRule="exact"/>
        <w:ind w:firstLineChars="200" w:firstLine="640"/>
        <w:rPr>
          <w:sz w:val="32"/>
          <w:szCs w:val="32"/>
        </w:rPr>
      </w:pPr>
      <w:r>
        <w:rPr>
          <w:rFonts w:eastAsia="仿宋"/>
          <w:sz w:val="32"/>
          <w:szCs w:val="32"/>
        </w:rPr>
        <w:t>（</w:t>
      </w:r>
      <w:r>
        <w:rPr>
          <w:rFonts w:eastAsia="仿宋"/>
          <w:sz w:val="32"/>
          <w:szCs w:val="32"/>
        </w:rPr>
        <w:t>1</w:t>
      </w:r>
      <w:r>
        <w:rPr>
          <w:rFonts w:eastAsia="仿宋"/>
          <w:sz w:val="32"/>
          <w:szCs w:val="32"/>
        </w:rPr>
        <w:t>）报请省政府主要领导前往现场指导火灾应对处置工作</w:t>
      </w:r>
      <w:r>
        <w:rPr>
          <w:rFonts w:hint="eastAsia"/>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）组织火灾发生地市（州）党委和政府开展抢险救援救灾工作；</w:t>
      </w:r>
    </w:p>
    <w:p w:rsidR="00FF27E0" w:rsidRDefault="006642B3">
      <w:pPr>
        <w:adjustRightInd w:val="0"/>
        <w:snapToGrid w:val="0"/>
        <w:spacing w:line="576" w:lineRule="exact"/>
        <w:ind w:firstLineChars="200" w:firstLine="640"/>
        <w:rPr>
          <w:rFonts w:eastAsia="仿宋"/>
          <w:color w:val="000000"/>
          <w:sz w:val="32"/>
          <w:szCs w:val="32"/>
        </w:rPr>
      </w:pPr>
      <w:r>
        <w:rPr>
          <w:rFonts w:eastAsia="仿宋"/>
          <w:sz w:val="32"/>
          <w:szCs w:val="32"/>
        </w:rPr>
        <w:t>（</w:t>
      </w:r>
      <w:r>
        <w:rPr>
          <w:sz w:val="32"/>
          <w:szCs w:val="32"/>
        </w:rPr>
        <w:t>3</w:t>
      </w:r>
      <w:r>
        <w:rPr>
          <w:rFonts w:eastAsia="仿宋"/>
          <w:sz w:val="32"/>
          <w:szCs w:val="32"/>
        </w:rPr>
        <w:t>）</w:t>
      </w:r>
      <w:r>
        <w:rPr>
          <w:rFonts w:eastAsia="仿宋"/>
          <w:sz w:val="32"/>
          <w:szCs w:val="32"/>
        </w:rPr>
        <w:t>请求国家森防指</w:t>
      </w:r>
      <w:r>
        <w:rPr>
          <w:rFonts w:eastAsia="仿宋"/>
          <w:color w:val="000000"/>
          <w:sz w:val="32"/>
          <w:szCs w:val="32"/>
        </w:rPr>
        <w:t>跨区域增调国家综合性消防救援队伍</w:t>
      </w:r>
      <w:r>
        <w:rPr>
          <w:rFonts w:eastAsia="仿宋"/>
          <w:color w:val="000000"/>
          <w:sz w:val="32"/>
          <w:szCs w:val="32"/>
        </w:rPr>
        <w:t>、</w:t>
      </w:r>
      <w:r>
        <w:rPr>
          <w:rFonts w:eastAsia="仿宋"/>
          <w:color w:val="000000"/>
          <w:sz w:val="32"/>
          <w:szCs w:val="32"/>
        </w:rPr>
        <w:t>解放军和武警部队</w:t>
      </w:r>
      <w:r>
        <w:rPr>
          <w:rFonts w:eastAsia="仿宋"/>
          <w:color w:val="000000"/>
          <w:sz w:val="32"/>
          <w:szCs w:val="32"/>
        </w:rPr>
        <w:t>、</w:t>
      </w:r>
      <w:r>
        <w:rPr>
          <w:rFonts w:eastAsia="仿宋"/>
          <w:color w:val="000000"/>
          <w:sz w:val="32"/>
          <w:szCs w:val="32"/>
        </w:rPr>
        <w:t>应急航空救援飞机等</w:t>
      </w:r>
      <w:r>
        <w:rPr>
          <w:rFonts w:eastAsia="仿宋"/>
          <w:color w:val="000000"/>
          <w:sz w:val="32"/>
          <w:szCs w:val="32"/>
        </w:rPr>
        <w:t>扑火力量、装备物资支援</w:t>
      </w:r>
      <w:r>
        <w:rPr>
          <w:rFonts w:eastAsia="仿宋"/>
          <w:color w:val="000000"/>
          <w:sz w:val="32"/>
          <w:szCs w:val="32"/>
        </w:rPr>
        <w:t>火灾扑救工作；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sz w:val="32"/>
          <w:szCs w:val="32"/>
        </w:rPr>
        <w:t>4</w:t>
      </w:r>
      <w:r>
        <w:rPr>
          <w:rFonts w:eastAsia="仿宋"/>
          <w:sz w:val="32"/>
          <w:szCs w:val="32"/>
        </w:rPr>
        <w:t>）根据市（州）人民政府或</w:t>
      </w:r>
      <w:r>
        <w:rPr>
          <w:rFonts w:eastAsia="仿宋"/>
          <w:sz w:val="32"/>
          <w:szCs w:val="32"/>
        </w:rPr>
        <w:t>森防指</w:t>
      </w:r>
      <w:r>
        <w:rPr>
          <w:rFonts w:eastAsia="仿宋"/>
          <w:sz w:val="32"/>
          <w:szCs w:val="32"/>
        </w:rPr>
        <w:t>的请求，安排生活救助物资，增派卫生应急队伍加强伤员救治，协调实施受威胁群众转移安置工作</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sz w:val="32"/>
          <w:szCs w:val="32"/>
        </w:rPr>
        <w:t>5</w:t>
      </w:r>
      <w:r>
        <w:rPr>
          <w:rFonts w:eastAsia="仿宋"/>
          <w:sz w:val="32"/>
          <w:szCs w:val="32"/>
        </w:rPr>
        <w:t>）组织抢修</w:t>
      </w:r>
      <w:r>
        <w:rPr>
          <w:rFonts w:eastAsia="仿宋"/>
          <w:sz w:val="32"/>
          <w:szCs w:val="32"/>
        </w:rPr>
        <w:t>通信管理、</w:t>
      </w:r>
      <w:r>
        <w:rPr>
          <w:rFonts w:eastAsia="仿宋"/>
          <w:sz w:val="32"/>
          <w:szCs w:val="32"/>
        </w:rPr>
        <w:t>电力、交通等基础设施，保障应急</w:t>
      </w:r>
      <w:r>
        <w:rPr>
          <w:rFonts w:eastAsia="仿宋"/>
          <w:sz w:val="32"/>
          <w:szCs w:val="32"/>
        </w:rPr>
        <w:t>通信、</w:t>
      </w:r>
      <w:r>
        <w:rPr>
          <w:rFonts w:eastAsia="仿宋"/>
          <w:sz w:val="32"/>
          <w:szCs w:val="32"/>
        </w:rPr>
        <w:t>电力及救援人员和物资交通运输畅通</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sz w:val="32"/>
          <w:szCs w:val="32"/>
        </w:rPr>
        <w:t>6</w:t>
      </w:r>
      <w:r>
        <w:rPr>
          <w:rFonts w:eastAsia="仿宋"/>
          <w:sz w:val="32"/>
          <w:szCs w:val="32"/>
        </w:rPr>
        <w:t>）</w:t>
      </w:r>
      <w:r>
        <w:rPr>
          <w:rFonts w:eastAsia="仿宋"/>
          <w:sz w:val="32"/>
          <w:szCs w:val="32"/>
        </w:rPr>
        <w:t>进一步</w:t>
      </w:r>
      <w:r>
        <w:rPr>
          <w:rFonts w:eastAsia="仿宋"/>
          <w:sz w:val="32"/>
          <w:szCs w:val="32"/>
        </w:rPr>
        <w:t>加强重要目标物和重大危险源的保护</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sz w:val="32"/>
          <w:szCs w:val="32"/>
        </w:rPr>
        <w:t>7</w:t>
      </w:r>
      <w:r>
        <w:rPr>
          <w:rFonts w:eastAsia="仿宋"/>
          <w:sz w:val="32"/>
          <w:szCs w:val="32"/>
        </w:rPr>
        <w:t>）进一步加强气象服务，</w:t>
      </w:r>
      <w:r>
        <w:rPr>
          <w:rFonts w:eastAsia="仿宋"/>
          <w:color w:val="000000"/>
          <w:sz w:val="32"/>
          <w:szCs w:val="32"/>
        </w:rPr>
        <w:t>紧抓天气条件</w:t>
      </w:r>
      <w:r>
        <w:rPr>
          <w:rFonts w:eastAsia="仿宋"/>
          <w:sz w:val="32"/>
          <w:szCs w:val="32"/>
        </w:rPr>
        <w:t>组织实施人工</w:t>
      </w:r>
      <w:r>
        <w:rPr>
          <w:rFonts w:eastAsia="仿宋"/>
          <w:sz w:val="32"/>
          <w:szCs w:val="32"/>
        </w:rPr>
        <w:lastRenderedPageBreak/>
        <w:t>影响天气作业</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sz w:val="32"/>
          <w:szCs w:val="32"/>
        </w:rPr>
        <w:t>8</w:t>
      </w:r>
      <w:r>
        <w:rPr>
          <w:rFonts w:eastAsia="仿宋"/>
          <w:sz w:val="32"/>
          <w:szCs w:val="32"/>
        </w:rPr>
        <w:t>）</w:t>
      </w:r>
      <w:r>
        <w:rPr>
          <w:rFonts w:eastAsia="仿宋"/>
          <w:color w:val="000000"/>
          <w:sz w:val="32"/>
          <w:szCs w:val="32"/>
        </w:rPr>
        <w:t>建立新闻发布和媒体采访服务管理机制，及时、定时组织新闻发布会，协调指导</w:t>
      </w:r>
      <w:r>
        <w:rPr>
          <w:rFonts w:eastAsia="仿宋"/>
          <w:sz w:val="32"/>
          <w:szCs w:val="32"/>
        </w:rPr>
        <w:t>相关</w:t>
      </w:r>
      <w:r>
        <w:rPr>
          <w:rFonts w:eastAsia="仿宋"/>
          <w:color w:val="000000"/>
          <w:sz w:val="32"/>
          <w:szCs w:val="32"/>
        </w:rPr>
        <w:t>媒体做好报道，加强舆论引导工作</w:t>
      </w:r>
      <w:r>
        <w:rPr>
          <w:rFonts w:eastAsia="仿宋"/>
          <w:color w:val="000000"/>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sz w:val="32"/>
          <w:szCs w:val="32"/>
        </w:rPr>
        <w:t>9</w:t>
      </w:r>
      <w:r>
        <w:rPr>
          <w:rFonts w:eastAsia="仿宋"/>
          <w:sz w:val="32"/>
          <w:szCs w:val="32"/>
        </w:rPr>
        <w:t>）</w:t>
      </w:r>
      <w:r>
        <w:rPr>
          <w:rFonts w:eastAsia="仿宋"/>
          <w:sz w:val="32"/>
          <w:szCs w:val="32"/>
        </w:rPr>
        <w:t>配合国家工作组开展相应工作；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w:t>
      </w:r>
      <w:r>
        <w:rPr>
          <w:sz w:val="32"/>
          <w:szCs w:val="32"/>
        </w:rPr>
        <w:t>10</w:t>
      </w:r>
      <w:r>
        <w:rPr>
          <w:rFonts w:eastAsia="仿宋"/>
          <w:sz w:val="32"/>
          <w:szCs w:val="32"/>
        </w:rPr>
        <w:t>）决定</w:t>
      </w:r>
      <w:r>
        <w:rPr>
          <w:rFonts w:eastAsia="仿宋"/>
          <w:sz w:val="32"/>
          <w:szCs w:val="32"/>
        </w:rPr>
        <w:t>森林草原火灾</w:t>
      </w:r>
      <w:r>
        <w:rPr>
          <w:rFonts w:eastAsia="仿宋"/>
          <w:sz w:val="32"/>
          <w:szCs w:val="32"/>
        </w:rPr>
        <w:t>扑救其他重大事项。</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6.3.5  </w:t>
      </w:r>
      <w:r>
        <w:rPr>
          <w:rFonts w:eastAsia="仿宋"/>
          <w:sz w:val="32"/>
          <w:szCs w:val="32"/>
        </w:rPr>
        <w:t>启动条件调整</w:t>
      </w:r>
    </w:p>
    <w:p w:rsidR="00FF27E0" w:rsidRDefault="006642B3">
      <w:pPr>
        <w:adjustRightInd w:val="0"/>
        <w:snapToGrid w:val="0"/>
        <w:spacing w:line="576" w:lineRule="exact"/>
        <w:ind w:firstLineChars="200" w:firstLine="640"/>
        <w:rPr>
          <w:rFonts w:eastAsia="仿宋"/>
          <w:sz w:val="32"/>
          <w:szCs w:val="32"/>
        </w:rPr>
      </w:pPr>
      <w:r>
        <w:rPr>
          <w:rFonts w:eastAsia="仿宋"/>
          <w:color w:val="000000"/>
          <w:sz w:val="32"/>
          <w:szCs w:val="32"/>
        </w:rPr>
        <w:t>根据</w:t>
      </w:r>
      <w:r>
        <w:rPr>
          <w:rFonts w:eastAsia="仿宋"/>
          <w:color w:val="000000"/>
          <w:sz w:val="32"/>
          <w:szCs w:val="32"/>
        </w:rPr>
        <w:t>森林草原火灾</w:t>
      </w:r>
      <w:r>
        <w:rPr>
          <w:rFonts w:eastAsia="仿宋"/>
          <w:color w:val="000000"/>
          <w:sz w:val="32"/>
          <w:szCs w:val="32"/>
        </w:rPr>
        <w:t>发生的地区、时间敏感程度，受害森林草原资源损失程度，经济、社会影响程度，启动</w:t>
      </w:r>
      <w:r>
        <w:rPr>
          <w:rFonts w:eastAsia="仿宋"/>
          <w:sz w:val="32"/>
          <w:szCs w:val="32"/>
        </w:rPr>
        <w:t>省</w:t>
      </w:r>
      <w:r>
        <w:rPr>
          <w:rFonts w:eastAsia="仿宋"/>
          <w:color w:val="000000"/>
          <w:sz w:val="32"/>
          <w:szCs w:val="32"/>
        </w:rPr>
        <w:t>森林草原火灾</w:t>
      </w:r>
      <w:r>
        <w:rPr>
          <w:rFonts w:eastAsia="仿宋"/>
          <w:color w:val="000000"/>
          <w:sz w:val="32"/>
          <w:szCs w:val="32"/>
        </w:rPr>
        <w:t>应急响应的</w:t>
      </w:r>
      <w:r>
        <w:rPr>
          <w:rFonts w:eastAsia="仿宋"/>
          <w:color w:val="000000"/>
          <w:sz w:val="32"/>
          <w:szCs w:val="32"/>
        </w:rPr>
        <w:t>标准</w:t>
      </w:r>
      <w:r>
        <w:rPr>
          <w:rFonts w:eastAsia="仿宋"/>
          <w:color w:val="000000"/>
          <w:sz w:val="32"/>
          <w:szCs w:val="32"/>
        </w:rPr>
        <w:t>可酌情调整。</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6</w:t>
      </w:r>
      <w:r>
        <w:rPr>
          <w:rFonts w:eastAsia="仿宋"/>
          <w:sz w:val="32"/>
          <w:szCs w:val="32"/>
        </w:rPr>
        <w:t xml:space="preserve">.3.6  </w:t>
      </w:r>
      <w:r>
        <w:rPr>
          <w:rFonts w:eastAsia="仿宋"/>
          <w:sz w:val="32"/>
          <w:szCs w:val="32"/>
        </w:rPr>
        <w:t>响应终止</w:t>
      </w:r>
    </w:p>
    <w:p w:rsidR="00FF27E0" w:rsidRDefault="006642B3">
      <w:pPr>
        <w:adjustRightInd w:val="0"/>
        <w:snapToGrid w:val="0"/>
        <w:spacing w:line="576" w:lineRule="exact"/>
        <w:ind w:firstLineChars="200" w:firstLine="640"/>
        <w:rPr>
          <w:rFonts w:eastAsia="仿宋"/>
          <w:sz w:val="32"/>
          <w:szCs w:val="32"/>
        </w:rPr>
      </w:pPr>
      <w:r>
        <w:rPr>
          <w:rFonts w:eastAsia="仿宋"/>
          <w:color w:val="000000"/>
          <w:sz w:val="32"/>
          <w:szCs w:val="32"/>
        </w:rPr>
        <w:t>森林草原火灾</w:t>
      </w:r>
      <w:r>
        <w:rPr>
          <w:rFonts w:eastAsia="仿宋"/>
          <w:color w:val="000000"/>
          <w:sz w:val="32"/>
          <w:szCs w:val="32"/>
        </w:rPr>
        <w:t>扑救工作结束后，由</w:t>
      </w:r>
      <w:r>
        <w:rPr>
          <w:rFonts w:eastAsia="仿宋"/>
          <w:sz w:val="32"/>
          <w:szCs w:val="32"/>
        </w:rPr>
        <w:t>省森防指</w:t>
      </w:r>
      <w:r>
        <w:rPr>
          <w:rFonts w:eastAsia="仿宋"/>
          <w:color w:val="000000"/>
          <w:sz w:val="32"/>
          <w:szCs w:val="32"/>
        </w:rPr>
        <w:t>办公室提出建议，按启动响应的相应权限终止响应，并通知相关</w:t>
      </w:r>
      <w:r>
        <w:rPr>
          <w:rFonts w:eastAsia="仿宋"/>
          <w:sz w:val="32"/>
          <w:szCs w:val="32"/>
        </w:rPr>
        <w:t>市</w:t>
      </w:r>
      <w:r>
        <w:rPr>
          <w:rFonts w:eastAsia="仿宋"/>
          <w:color w:val="000000"/>
          <w:sz w:val="32"/>
          <w:szCs w:val="32"/>
        </w:rPr>
        <w:t>（</w:t>
      </w:r>
      <w:r>
        <w:rPr>
          <w:rFonts w:eastAsia="仿宋"/>
          <w:sz w:val="32"/>
          <w:szCs w:val="32"/>
        </w:rPr>
        <w:t>州</w:t>
      </w:r>
      <w:r>
        <w:rPr>
          <w:rFonts w:eastAsia="仿宋"/>
          <w:color w:val="000000"/>
          <w:sz w:val="32"/>
          <w:szCs w:val="32"/>
        </w:rPr>
        <w:t>）。</w:t>
      </w:r>
    </w:p>
    <w:p w:rsidR="00FF27E0" w:rsidRDefault="006642B3">
      <w:pPr>
        <w:spacing w:line="576" w:lineRule="exact"/>
        <w:ind w:firstLineChars="200" w:firstLine="640"/>
        <w:rPr>
          <w:rFonts w:eastAsia="黑体"/>
          <w:sz w:val="32"/>
          <w:szCs w:val="32"/>
        </w:rPr>
      </w:pPr>
      <w:r>
        <w:rPr>
          <w:rFonts w:eastAsia="黑体"/>
          <w:sz w:val="32"/>
          <w:szCs w:val="32"/>
        </w:rPr>
        <w:t>7</w:t>
      </w:r>
      <w:r>
        <w:rPr>
          <w:rFonts w:eastAsia="黑体"/>
          <w:sz w:val="32"/>
          <w:szCs w:val="32"/>
        </w:rPr>
        <w:t xml:space="preserve">  </w:t>
      </w:r>
      <w:r>
        <w:rPr>
          <w:rFonts w:eastAsia="黑体"/>
          <w:sz w:val="32"/>
          <w:szCs w:val="32"/>
        </w:rPr>
        <w:t>综合保障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7</w:t>
      </w:r>
      <w:r>
        <w:rPr>
          <w:rFonts w:eastAsia="仿宋"/>
          <w:sz w:val="32"/>
          <w:szCs w:val="32"/>
        </w:rPr>
        <w:t>.1</w:t>
      </w:r>
      <w:r>
        <w:rPr>
          <w:rFonts w:eastAsia="仿宋"/>
          <w:sz w:val="32"/>
          <w:szCs w:val="32"/>
        </w:rPr>
        <w:t xml:space="preserve">  </w:t>
      </w:r>
      <w:r>
        <w:rPr>
          <w:rFonts w:eastAsia="仿宋"/>
          <w:sz w:val="32"/>
          <w:szCs w:val="32"/>
        </w:rPr>
        <w:t>通信保障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火灾发生地应统筹通信运营商、应急管理、人防、消防救援队伍、森林消防队伍、地方专业扑火队伍等各方力量，为前后方指挥协同、火场扑救提供伴随式通信保障服务。通信部门组织省内基础电信企业和铁塔公司及时抢通恢复受损通信基础设施，保障公众通信网络畅通；通过架设基站设备、开通卫星链路，实现公网和专网信号全覆盖，确保断路、断网、断电等极端条件下通信畅通。</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7</w:t>
      </w:r>
      <w:r>
        <w:rPr>
          <w:rFonts w:eastAsia="仿宋"/>
          <w:sz w:val="32"/>
          <w:szCs w:val="32"/>
        </w:rPr>
        <w:t>.</w:t>
      </w:r>
      <w:r>
        <w:rPr>
          <w:sz w:val="32"/>
          <w:szCs w:val="32"/>
        </w:rPr>
        <w:t>2</w:t>
      </w:r>
      <w:r>
        <w:rPr>
          <w:rFonts w:eastAsia="仿宋"/>
          <w:sz w:val="32"/>
          <w:szCs w:val="32"/>
        </w:rPr>
        <w:t xml:space="preserve">  </w:t>
      </w:r>
      <w:r>
        <w:rPr>
          <w:rFonts w:eastAsia="仿宋"/>
          <w:sz w:val="32"/>
          <w:szCs w:val="32"/>
        </w:rPr>
        <w:t>输送</w:t>
      </w:r>
      <w:r>
        <w:rPr>
          <w:rFonts w:eastAsia="仿宋"/>
          <w:sz w:val="32"/>
          <w:szCs w:val="32"/>
        </w:rPr>
        <w:t>保障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增援扑火力量及携行装备的运输以公路、铁路输送方式</w:t>
      </w:r>
      <w:r>
        <w:rPr>
          <w:rFonts w:eastAsia="仿宋"/>
          <w:sz w:val="32"/>
          <w:szCs w:val="32"/>
        </w:rPr>
        <w:lastRenderedPageBreak/>
        <w:t>为主，特殊情况由民航部门</w:t>
      </w:r>
      <w:r>
        <w:rPr>
          <w:rFonts w:eastAsia="仿宋"/>
          <w:sz w:val="32"/>
          <w:szCs w:val="32"/>
        </w:rPr>
        <w:t>、军队</w:t>
      </w:r>
      <w:r>
        <w:rPr>
          <w:rFonts w:eastAsia="仿宋"/>
          <w:sz w:val="32"/>
          <w:szCs w:val="32"/>
        </w:rPr>
        <w:t>实施空运。必要时，地方专业扑火队伍、森林消防队伍的输送由省政府安排交通运</w:t>
      </w:r>
      <w:r>
        <w:rPr>
          <w:rFonts w:eastAsia="仿宋"/>
          <w:sz w:val="32"/>
          <w:szCs w:val="32"/>
        </w:rPr>
        <w:t>输厅落实运输车辆，或由省政府协调中国铁路成都局集团有限公司、民航西南地区管理局</w:t>
      </w:r>
      <w:r>
        <w:rPr>
          <w:rFonts w:eastAsia="仿宋"/>
          <w:sz w:val="32"/>
          <w:szCs w:val="32"/>
        </w:rPr>
        <w:t>、驻川部队</w:t>
      </w:r>
      <w:r>
        <w:rPr>
          <w:rFonts w:eastAsia="仿宋"/>
          <w:sz w:val="32"/>
          <w:szCs w:val="32"/>
        </w:rPr>
        <w:t>下达运输任务。</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7</w:t>
      </w:r>
      <w:r>
        <w:rPr>
          <w:rFonts w:eastAsia="仿宋"/>
          <w:sz w:val="32"/>
          <w:szCs w:val="32"/>
        </w:rPr>
        <w:t>.</w:t>
      </w:r>
      <w:r>
        <w:rPr>
          <w:sz w:val="32"/>
          <w:szCs w:val="32"/>
        </w:rPr>
        <w:t>3</w:t>
      </w:r>
      <w:r>
        <w:rPr>
          <w:rFonts w:eastAsia="仿宋"/>
          <w:sz w:val="32"/>
          <w:szCs w:val="32"/>
        </w:rPr>
        <w:t xml:space="preserve">  </w:t>
      </w:r>
      <w:r>
        <w:rPr>
          <w:rFonts w:eastAsia="仿宋"/>
          <w:sz w:val="32"/>
          <w:szCs w:val="32"/>
        </w:rPr>
        <w:t>物资保障</w:t>
      </w:r>
    </w:p>
    <w:p w:rsidR="00FF27E0" w:rsidRDefault="006642B3">
      <w:pPr>
        <w:adjustRightInd w:val="0"/>
        <w:snapToGrid w:val="0"/>
        <w:spacing w:line="576" w:lineRule="exact"/>
        <w:ind w:firstLineChars="200" w:firstLine="640"/>
        <w:rPr>
          <w:rFonts w:eastAsia="仿宋"/>
          <w:sz w:val="32"/>
          <w:szCs w:val="32"/>
        </w:rPr>
      </w:pPr>
      <w:r>
        <w:rPr>
          <w:rFonts w:eastAsia="仿宋"/>
          <w:color w:val="000000"/>
          <w:sz w:val="32"/>
          <w:szCs w:val="32"/>
        </w:rPr>
        <w:t>应急管理厅</w:t>
      </w:r>
      <w:r>
        <w:rPr>
          <w:rFonts w:eastAsia="仿宋"/>
          <w:color w:val="000000"/>
          <w:sz w:val="32"/>
          <w:szCs w:val="32"/>
        </w:rPr>
        <w:t>、</w:t>
      </w:r>
      <w:r>
        <w:rPr>
          <w:rFonts w:eastAsia="仿宋"/>
          <w:color w:val="000000"/>
          <w:sz w:val="32"/>
          <w:szCs w:val="32"/>
        </w:rPr>
        <w:t>省</w:t>
      </w:r>
      <w:r>
        <w:rPr>
          <w:rFonts w:eastAsia="仿宋"/>
          <w:color w:val="000000"/>
          <w:sz w:val="32"/>
          <w:szCs w:val="32"/>
        </w:rPr>
        <w:t>林草局会同</w:t>
      </w:r>
      <w:r>
        <w:rPr>
          <w:rFonts w:eastAsia="仿宋"/>
          <w:color w:val="000000"/>
          <w:sz w:val="32"/>
          <w:szCs w:val="32"/>
        </w:rPr>
        <w:t>省</w:t>
      </w:r>
      <w:r>
        <w:rPr>
          <w:rFonts w:eastAsia="仿宋"/>
          <w:color w:val="000000"/>
          <w:sz w:val="32"/>
          <w:szCs w:val="32"/>
        </w:rPr>
        <w:t>发展改革委（省粮食和储备局）、财政</w:t>
      </w:r>
      <w:r>
        <w:rPr>
          <w:rFonts w:eastAsia="仿宋"/>
          <w:color w:val="000000"/>
          <w:sz w:val="32"/>
          <w:szCs w:val="32"/>
        </w:rPr>
        <w:t>厅</w:t>
      </w:r>
      <w:r>
        <w:rPr>
          <w:rFonts w:eastAsia="仿宋"/>
          <w:color w:val="000000"/>
          <w:sz w:val="32"/>
          <w:szCs w:val="32"/>
        </w:rPr>
        <w:t>研究建立集中管理、统一调拨，平时服务、战时应急，采储结合、节约高效的</w:t>
      </w:r>
      <w:r>
        <w:rPr>
          <w:rFonts w:eastAsia="仿宋"/>
          <w:color w:val="000000"/>
          <w:sz w:val="32"/>
          <w:szCs w:val="32"/>
        </w:rPr>
        <w:t>森林草原防灭火</w:t>
      </w:r>
      <w:r>
        <w:rPr>
          <w:rFonts w:eastAsia="仿宋"/>
          <w:color w:val="000000"/>
          <w:sz w:val="32"/>
          <w:szCs w:val="32"/>
        </w:rPr>
        <w:t>应急物资保障体系。科学调整</w:t>
      </w:r>
      <w:r>
        <w:rPr>
          <w:rFonts w:eastAsia="仿宋"/>
          <w:color w:val="000000"/>
          <w:sz w:val="32"/>
          <w:szCs w:val="32"/>
        </w:rPr>
        <w:t>省级防灭火物资</w:t>
      </w:r>
      <w:r>
        <w:rPr>
          <w:rFonts w:eastAsia="仿宋"/>
          <w:color w:val="000000"/>
          <w:sz w:val="32"/>
          <w:szCs w:val="32"/>
        </w:rPr>
        <w:t>储备规模结构，合理确定灭火、防护、侦通、野外生存和大型机械等常规储备规模，适当增加高技术灭火装备、特种装备器材储备。</w:t>
      </w:r>
      <w:r>
        <w:rPr>
          <w:rFonts w:eastAsia="仿宋"/>
          <w:color w:val="000000"/>
          <w:sz w:val="32"/>
          <w:szCs w:val="32"/>
        </w:rPr>
        <w:t>市、县两级森防指</w:t>
      </w:r>
      <w:r>
        <w:rPr>
          <w:rFonts w:eastAsia="仿宋"/>
          <w:color w:val="000000"/>
          <w:sz w:val="32"/>
          <w:szCs w:val="32"/>
        </w:rPr>
        <w:t>根据本地森林草原防灭火工作需要，建立本级森林草原防灭火物资储备库，储备所需的扑火机具、装备和物资。</w:t>
      </w:r>
      <w:r>
        <w:rPr>
          <w:rFonts w:eastAsia="仿宋"/>
          <w:sz w:val="32"/>
          <w:szCs w:val="32"/>
        </w:rPr>
        <w:t>发生重大、特别重大</w:t>
      </w:r>
      <w:r>
        <w:rPr>
          <w:rFonts w:eastAsia="仿宋"/>
          <w:sz w:val="32"/>
          <w:szCs w:val="32"/>
        </w:rPr>
        <w:t>森林草原火灾</w:t>
      </w:r>
      <w:r>
        <w:rPr>
          <w:rFonts w:eastAsia="仿宋"/>
          <w:sz w:val="32"/>
          <w:szCs w:val="32"/>
        </w:rPr>
        <w:t>时，</w:t>
      </w:r>
      <w:r>
        <w:rPr>
          <w:rFonts w:eastAsia="仿宋"/>
          <w:sz w:val="32"/>
          <w:szCs w:val="32"/>
        </w:rPr>
        <w:t>省森防指</w:t>
      </w:r>
      <w:r>
        <w:rPr>
          <w:rFonts w:eastAsia="仿宋"/>
          <w:sz w:val="32"/>
          <w:szCs w:val="32"/>
        </w:rPr>
        <w:t>给予必要的物资增援。</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7</w:t>
      </w:r>
      <w:r>
        <w:rPr>
          <w:rFonts w:eastAsia="仿宋"/>
          <w:sz w:val="32"/>
          <w:szCs w:val="32"/>
        </w:rPr>
        <w:t>.</w:t>
      </w:r>
      <w:r>
        <w:rPr>
          <w:sz w:val="32"/>
          <w:szCs w:val="32"/>
        </w:rPr>
        <w:t>4</w:t>
      </w:r>
      <w:r>
        <w:rPr>
          <w:rFonts w:eastAsia="仿宋"/>
          <w:sz w:val="32"/>
          <w:szCs w:val="32"/>
        </w:rPr>
        <w:t xml:space="preserve">  </w:t>
      </w:r>
      <w:r>
        <w:rPr>
          <w:rFonts w:eastAsia="仿宋"/>
          <w:sz w:val="32"/>
          <w:szCs w:val="32"/>
        </w:rPr>
        <w:t>资金保障</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县级以上人民政府应当将森林草原防灭火基础设施建设纳入本级国民经济和社会发展规划，将防灭火经费纳入本级财政预算，保障森林草原防灭火所需支出。各级政府按照《四川省自然灾害应急救灾经费保障机制》的有关规定做好经费保障。</w:t>
      </w:r>
    </w:p>
    <w:p w:rsidR="00FF27E0" w:rsidRDefault="006642B3">
      <w:pPr>
        <w:spacing w:line="576" w:lineRule="exact"/>
        <w:ind w:firstLineChars="200" w:firstLine="640"/>
        <w:rPr>
          <w:rFonts w:eastAsia="黑体"/>
          <w:sz w:val="32"/>
          <w:szCs w:val="32"/>
        </w:rPr>
      </w:pPr>
      <w:r>
        <w:rPr>
          <w:rFonts w:eastAsia="黑体"/>
          <w:sz w:val="32"/>
          <w:szCs w:val="32"/>
        </w:rPr>
        <w:t>8</w:t>
      </w:r>
      <w:r>
        <w:rPr>
          <w:rFonts w:eastAsia="黑体"/>
          <w:sz w:val="32"/>
          <w:szCs w:val="32"/>
        </w:rPr>
        <w:t xml:space="preserve">  </w:t>
      </w:r>
      <w:r>
        <w:rPr>
          <w:rFonts w:eastAsia="黑体"/>
          <w:sz w:val="32"/>
          <w:szCs w:val="32"/>
        </w:rPr>
        <w:t>后期处置</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8</w:t>
      </w:r>
      <w:r>
        <w:rPr>
          <w:rFonts w:eastAsia="仿宋"/>
          <w:sz w:val="32"/>
          <w:szCs w:val="32"/>
        </w:rPr>
        <w:t xml:space="preserve">.1  </w:t>
      </w:r>
      <w:r>
        <w:rPr>
          <w:rFonts w:eastAsia="仿宋"/>
          <w:sz w:val="32"/>
          <w:szCs w:val="32"/>
        </w:rPr>
        <w:t>火灾评估</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县级以上地方人民政府组织有关部门对森林草原火灾</w:t>
      </w:r>
      <w:r>
        <w:rPr>
          <w:rFonts w:eastAsia="仿宋"/>
          <w:color w:val="000000"/>
          <w:sz w:val="32"/>
          <w:szCs w:val="32"/>
        </w:rPr>
        <w:lastRenderedPageBreak/>
        <w:t>发生原因、肇事者及受害森林草原面积和蓄积、人员伤亡、其他经济损失等情况进行调查和评估。</w:t>
      </w:r>
      <w:r>
        <w:rPr>
          <w:rFonts w:eastAsia="仿宋"/>
          <w:color w:val="000000"/>
          <w:sz w:val="32"/>
          <w:szCs w:val="32"/>
        </w:rPr>
        <w:t>一般、较大森林草原火灾由县级政府组织调查和评估，重大森林草原火灾由市（州）政府组织调查和评估，特别重大森林草原火灾由省政府组织调查和评估。</w:t>
      </w:r>
      <w:r>
        <w:rPr>
          <w:rFonts w:eastAsia="仿宋"/>
          <w:color w:val="000000"/>
          <w:sz w:val="32"/>
          <w:szCs w:val="32"/>
        </w:rPr>
        <w:t>必要时，</w:t>
      </w:r>
      <w:r>
        <w:rPr>
          <w:rFonts w:eastAsia="仿宋"/>
          <w:color w:val="000000"/>
          <w:sz w:val="32"/>
          <w:szCs w:val="32"/>
        </w:rPr>
        <w:t>上级政府可提级组织</w:t>
      </w:r>
      <w:r>
        <w:rPr>
          <w:rFonts w:eastAsia="仿宋"/>
          <w:sz w:val="32"/>
          <w:szCs w:val="32"/>
        </w:rPr>
        <w:t>调查和评估</w:t>
      </w:r>
      <w:r>
        <w:rPr>
          <w:rFonts w:eastAsia="仿宋"/>
          <w:color w:val="000000"/>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8</w:t>
      </w:r>
      <w:r>
        <w:rPr>
          <w:rFonts w:eastAsia="仿宋"/>
          <w:sz w:val="32"/>
          <w:szCs w:val="32"/>
        </w:rPr>
        <w:t>.</w:t>
      </w:r>
      <w:r>
        <w:rPr>
          <w:rFonts w:eastAsia="仿宋"/>
          <w:sz w:val="32"/>
          <w:szCs w:val="32"/>
        </w:rPr>
        <w:t>2</w:t>
      </w:r>
      <w:r>
        <w:rPr>
          <w:rFonts w:eastAsia="仿宋"/>
          <w:sz w:val="32"/>
          <w:szCs w:val="32"/>
        </w:rPr>
        <w:t xml:space="preserve">  </w:t>
      </w:r>
      <w:r>
        <w:rPr>
          <w:rFonts w:eastAsia="仿宋"/>
          <w:sz w:val="32"/>
          <w:szCs w:val="32"/>
        </w:rPr>
        <w:t>火因火案查处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地方各级人民政府组织</w:t>
      </w:r>
      <w:r>
        <w:rPr>
          <w:rFonts w:eastAsia="仿宋"/>
          <w:sz w:val="32"/>
          <w:szCs w:val="32"/>
        </w:rPr>
        <w:t>公安机关等</w:t>
      </w:r>
      <w:r>
        <w:rPr>
          <w:rFonts w:eastAsia="仿宋"/>
          <w:sz w:val="32"/>
          <w:szCs w:val="32"/>
        </w:rPr>
        <w:t>有关部门对</w:t>
      </w:r>
      <w:r>
        <w:rPr>
          <w:rFonts w:eastAsia="仿宋"/>
          <w:sz w:val="32"/>
          <w:szCs w:val="32"/>
        </w:rPr>
        <w:t>森林草原火灾发生</w:t>
      </w:r>
      <w:r>
        <w:rPr>
          <w:rFonts w:eastAsia="仿宋"/>
          <w:sz w:val="32"/>
          <w:szCs w:val="32"/>
        </w:rPr>
        <w:t>原因及时取证、深入调查，依法查处涉火案件，打击涉火违法犯罪行为，严惩火灾肇事者。</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8</w:t>
      </w:r>
      <w:r>
        <w:rPr>
          <w:rFonts w:eastAsia="仿宋"/>
          <w:sz w:val="32"/>
          <w:szCs w:val="32"/>
        </w:rPr>
        <w:t>.</w:t>
      </w:r>
      <w:r>
        <w:rPr>
          <w:rFonts w:eastAsia="仿宋"/>
          <w:sz w:val="32"/>
          <w:szCs w:val="32"/>
        </w:rPr>
        <w:t>3</w:t>
      </w:r>
      <w:r>
        <w:rPr>
          <w:rFonts w:eastAsia="仿宋"/>
          <w:sz w:val="32"/>
          <w:szCs w:val="32"/>
        </w:rPr>
        <w:t xml:space="preserve">  </w:t>
      </w:r>
      <w:r>
        <w:rPr>
          <w:rFonts w:eastAsia="仿宋"/>
          <w:sz w:val="32"/>
          <w:szCs w:val="32"/>
        </w:rPr>
        <w:t>约谈整改</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对森林草原防灭火工作不力</w:t>
      </w:r>
      <w:r>
        <w:rPr>
          <w:rFonts w:eastAsia="仿宋"/>
          <w:sz w:val="32"/>
          <w:szCs w:val="32"/>
        </w:rPr>
        <w:t>，</w:t>
      </w:r>
      <w:r>
        <w:rPr>
          <w:rFonts w:eastAsia="仿宋"/>
          <w:sz w:val="32"/>
          <w:szCs w:val="32"/>
        </w:rPr>
        <w:t>导致人为火灾多发频发的地区，由省</w:t>
      </w:r>
      <w:r>
        <w:rPr>
          <w:rFonts w:eastAsia="仿宋"/>
          <w:sz w:val="32"/>
          <w:szCs w:val="32"/>
        </w:rPr>
        <w:t>政府</w:t>
      </w:r>
      <w:r>
        <w:rPr>
          <w:rFonts w:eastAsia="仿宋"/>
          <w:sz w:val="32"/>
          <w:szCs w:val="32"/>
        </w:rPr>
        <w:t>及其</w:t>
      </w:r>
      <w:r>
        <w:rPr>
          <w:rFonts w:eastAsia="仿宋"/>
          <w:sz w:val="32"/>
          <w:szCs w:val="32"/>
        </w:rPr>
        <w:t>相关单位</w:t>
      </w:r>
      <w:r>
        <w:rPr>
          <w:rFonts w:eastAsia="仿宋"/>
          <w:sz w:val="32"/>
          <w:szCs w:val="32"/>
        </w:rPr>
        <w:t>及时约谈所在地区县级以上地方人民政府及有关部门主要负责人，要求其采取措施及时整改。</w:t>
      </w:r>
      <w:r>
        <w:rPr>
          <w:rFonts w:eastAsia="仿宋"/>
          <w:sz w:val="32"/>
          <w:szCs w:val="32"/>
        </w:rPr>
        <w:t xml:space="preserve">  </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8</w:t>
      </w:r>
      <w:r>
        <w:rPr>
          <w:rFonts w:eastAsia="仿宋"/>
          <w:sz w:val="32"/>
          <w:szCs w:val="32"/>
        </w:rPr>
        <w:t>.</w:t>
      </w:r>
      <w:r>
        <w:rPr>
          <w:rFonts w:eastAsia="仿宋"/>
          <w:sz w:val="32"/>
          <w:szCs w:val="32"/>
        </w:rPr>
        <w:t xml:space="preserve">4  </w:t>
      </w:r>
      <w:r>
        <w:rPr>
          <w:rFonts w:eastAsia="仿宋"/>
          <w:sz w:val="32"/>
          <w:szCs w:val="32"/>
        </w:rPr>
        <w:t>责任追究</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为严明工作纪律，切实压实压紧各级各方面责任，对森林草原火灾预防和扑救工作中责任不落实、发现隐患不作为、发生火灾隐瞒不报、处置不得力等失职渎职行为，依据有关法律法规追究属地责任、部门监管责任、经营主体责任、火源管理责任和组织扑救责任。有关责任追究按照《中华人民共和国监察法》等法律法规规定的权限、程序实施。</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8</w:t>
      </w:r>
      <w:r>
        <w:rPr>
          <w:rFonts w:eastAsia="仿宋"/>
          <w:sz w:val="32"/>
          <w:szCs w:val="32"/>
        </w:rPr>
        <w:t>.</w:t>
      </w:r>
      <w:r>
        <w:rPr>
          <w:rFonts w:eastAsia="仿宋"/>
          <w:sz w:val="32"/>
          <w:szCs w:val="32"/>
        </w:rPr>
        <w:t>5</w:t>
      </w:r>
      <w:r>
        <w:rPr>
          <w:rFonts w:eastAsia="仿宋"/>
          <w:sz w:val="32"/>
          <w:szCs w:val="32"/>
        </w:rPr>
        <w:t xml:space="preserve">  </w:t>
      </w:r>
      <w:r>
        <w:rPr>
          <w:rFonts w:eastAsia="仿宋"/>
          <w:sz w:val="32"/>
          <w:szCs w:val="32"/>
        </w:rPr>
        <w:t>工作总结</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各级</w:t>
      </w:r>
      <w:r>
        <w:rPr>
          <w:rFonts w:eastAsia="仿宋"/>
          <w:sz w:val="32"/>
          <w:szCs w:val="32"/>
        </w:rPr>
        <w:t>森防指</w:t>
      </w:r>
      <w:r>
        <w:rPr>
          <w:rFonts w:eastAsia="仿宋"/>
          <w:sz w:val="32"/>
          <w:szCs w:val="32"/>
        </w:rPr>
        <w:t>要及时总结、分析火灾发生的原因和应</w:t>
      </w:r>
      <w:r>
        <w:rPr>
          <w:rFonts w:hint="eastAsia"/>
          <w:sz w:val="32"/>
          <w:szCs w:val="32"/>
        </w:rPr>
        <w:t>汲</w:t>
      </w:r>
      <w:r>
        <w:rPr>
          <w:rFonts w:eastAsia="仿宋"/>
          <w:sz w:val="32"/>
          <w:szCs w:val="32"/>
        </w:rPr>
        <w:t>取</w:t>
      </w:r>
      <w:r>
        <w:rPr>
          <w:rFonts w:eastAsia="仿宋"/>
          <w:sz w:val="32"/>
          <w:szCs w:val="32"/>
        </w:rPr>
        <w:lastRenderedPageBreak/>
        <w:t>的经验教训，提出整改意见，落实整改措施。</w:t>
      </w:r>
      <w:r>
        <w:rPr>
          <w:rFonts w:eastAsia="仿宋"/>
          <w:color w:val="000000"/>
          <w:sz w:val="32"/>
          <w:szCs w:val="32"/>
        </w:rPr>
        <w:t>党中央、国务院领导同志</w:t>
      </w:r>
      <w:r>
        <w:rPr>
          <w:rFonts w:eastAsia="仿宋"/>
          <w:color w:val="000000"/>
          <w:sz w:val="32"/>
          <w:szCs w:val="32"/>
        </w:rPr>
        <w:t>以及省委、省政府领导同志</w:t>
      </w:r>
      <w:r>
        <w:rPr>
          <w:rFonts w:eastAsia="仿宋"/>
          <w:color w:val="000000"/>
          <w:sz w:val="32"/>
          <w:szCs w:val="32"/>
        </w:rPr>
        <w:t>有重要指示批示的</w:t>
      </w:r>
      <w:r>
        <w:rPr>
          <w:rFonts w:eastAsia="仿宋"/>
          <w:color w:val="000000"/>
          <w:sz w:val="32"/>
          <w:szCs w:val="32"/>
        </w:rPr>
        <w:t>森林草原火灾</w:t>
      </w:r>
      <w:r>
        <w:rPr>
          <w:rFonts w:eastAsia="仿宋"/>
          <w:color w:val="000000"/>
          <w:sz w:val="32"/>
          <w:szCs w:val="32"/>
        </w:rPr>
        <w:t>和</w:t>
      </w:r>
      <w:r>
        <w:rPr>
          <w:rFonts w:eastAsia="仿宋"/>
          <w:color w:val="000000"/>
          <w:sz w:val="32"/>
          <w:szCs w:val="32"/>
        </w:rPr>
        <w:t>重大、</w:t>
      </w:r>
      <w:r>
        <w:rPr>
          <w:rFonts w:eastAsia="仿宋"/>
          <w:color w:val="000000"/>
          <w:sz w:val="32"/>
          <w:szCs w:val="32"/>
        </w:rPr>
        <w:t>特别重大</w:t>
      </w:r>
      <w:r>
        <w:rPr>
          <w:rFonts w:eastAsia="仿宋"/>
          <w:color w:val="000000"/>
          <w:sz w:val="32"/>
          <w:szCs w:val="32"/>
        </w:rPr>
        <w:t>森林草原火灾</w:t>
      </w:r>
      <w:r>
        <w:rPr>
          <w:rFonts w:eastAsia="仿宋"/>
          <w:color w:val="000000"/>
          <w:sz w:val="32"/>
          <w:szCs w:val="32"/>
        </w:rPr>
        <w:t>，以及引起社会广泛关注和产生严重影响的重大</w:t>
      </w:r>
      <w:r>
        <w:rPr>
          <w:rFonts w:eastAsia="仿宋"/>
          <w:color w:val="000000"/>
          <w:sz w:val="32"/>
          <w:szCs w:val="32"/>
        </w:rPr>
        <w:t>森林草原火灾</w:t>
      </w:r>
      <w:r>
        <w:rPr>
          <w:rFonts w:eastAsia="仿宋"/>
          <w:color w:val="000000"/>
          <w:sz w:val="32"/>
          <w:szCs w:val="32"/>
        </w:rPr>
        <w:t>，</w:t>
      </w:r>
      <w:r>
        <w:rPr>
          <w:rFonts w:eastAsia="仿宋"/>
          <w:sz w:val="32"/>
          <w:szCs w:val="32"/>
        </w:rPr>
        <w:t>扑救工作结束后，</w:t>
      </w:r>
      <w:r>
        <w:rPr>
          <w:rFonts w:eastAsia="仿宋"/>
          <w:sz w:val="32"/>
          <w:szCs w:val="32"/>
        </w:rPr>
        <w:t>省森防指</w:t>
      </w:r>
      <w:r>
        <w:rPr>
          <w:rFonts w:eastAsia="仿宋"/>
          <w:sz w:val="32"/>
          <w:szCs w:val="32"/>
        </w:rPr>
        <w:t>向省政府报送火灾扑救工作总结。</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8</w:t>
      </w:r>
      <w:r>
        <w:rPr>
          <w:rFonts w:eastAsia="仿宋"/>
          <w:sz w:val="32"/>
          <w:szCs w:val="32"/>
        </w:rPr>
        <w:t>.</w:t>
      </w:r>
      <w:r>
        <w:rPr>
          <w:rFonts w:eastAsia="仿宋"/>
          <w:sz w:val="32"/>
          <w:szCs w:val="32"/>
        </w:rPr>
        <w:t>6</w:t>
      </w:r>
      <w:r>
        <w:rPr>
          <w:rFonts w:eastAsia="仿宋"/>
          <w:sz w:val="32"/>
          <w:szCs w:val="32"/>
        </w:rPr>
        <w:t xml:space="preserve">  </w:t>
      </w:r>
      <w:r>
        <w:rPr>
          <w:rFonts w:eastAsia="仿宋"/>
          <w:sz w:val="32"/>
          <w:szCs w:val="32"/>
        </w:rPr>
        <w:t>表彰</w:t>
      </w:r>
      <w:r>
        <w:rPr>
          <w:rFonts w:eastAsia="仿宋"/>
          <w:sz w:val="32"/>
          <w:szCs w:val="32"/>
        </w:rPr>
        <w:t>奖励</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根据有关法律法规，对在扑火工作中贡献突出的单位和个人给予表彰奖励。对扑火工作中牺牲人员符合评定烈士条件的，按有关规定办理。</w:t>
      </w:r>
    </w:p>
    <w:p w:rsidR="00FF27E0" w:rsidRDefault="006642B3">
      <w:pPr>
        <w:spacing w:line="576" w:lineRule="exact"/>
        <w:ind w:firstLineChars="200" w:firstLine="640"/>
        <w:rPr>
          <w:rFonts w:eastAsia="黑体"/>
          <w:sz w:val="32"/>
          <w:szCs w:val="32"/>
        </w:rPr>
      </w:pPr>
      <w:r>
        <w:rPr>
          <w:rFonts w:eastAsia="黑体"/>
          <w:sz w:val="32"/>
          <w:szCs w:val="32"/>
        </w:rPr>
        <w:t>9</w:t>
      </w:r>
      <w:r>
        <w:rPr>
          <w:rFonts w:eastAsia="黑体"/>
          <w:sz w:val="32"/>
          <w:szCs w:val="32"/>
        </w:rPr>
        <w:t xml:space="preserve">  </w:t>
      </w:r>
      <w:r>
        <w:rPr>
          <w:rFonts w:eastAsia="黑体"/>
          <w:sz w:val="32"/>
          <w:szCs w:val="32"/>
        </w:rPr>
        <w:t>附则</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9.</w:t>
      </w:r>
      <w:r>
        <w:rPr>
          <w:rFonts w:eastAsia="仿宋"/>
          <w:color w:val="000000"/>
          <w:sz w:val="32"/>
          <w:szCs w:val="32"/>
        </w:rPr>
        <w:t>1</w:t>
      </w:r>
      <w:r>
        <w:rPr>
          <w:rFonts w:eastAsia="仿宋"/>
          <w:color w:val="000000"/>
          <w:sz w:val="32"/>
          <w:szCs w:val="32"/>
        </w:rPr>
        <w:t xml:space="preserve">  </w:t>
      </w:r>
      <w:r>
        <w:rPr>
          <w:rFonts w:eastAsia="仿宋"/>
          <w:color w:val="000000"/>
          <w:sz w:val="32"/>
          <w:szCs w:val="32"/>
        </w:rPr>
        <w:t>预案演练</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省级森林草原火灾应急演练由省森防指办公室牵头组织，相关部门（单位）积极配合参与，每</w:t>
      </w:r>
      <w:r>
        <w:rPr>
          <w:rFonts w:eastAsia="仿宋"/>
          <w:color w:val="000000"/>
          <w:sz w:val="32"/>
          <w:szCs w:val="32"/>
        </w:rPr>
        <w:t>2</w:t>
      </w:r>
      <w:r>
        <w:rPr>
          <w:rFonts w:eastAsia="仿宋"/>
          <w:color w:val="000000"/>
          <w:sz w:val="32"/>
          <w:szCs w:val="32"/>
        </w:rPr>
        <w:t>年至少进行一次演练。有森林草原防灭火任务的市县在每年防火期前至少组织开展一次演练。乡（镇）人民政府、街道办事处、村民（居民）委员会等基层组织，以及</w:t>
      </w:r>
      <w:r>
        <w:rPr>
          <w:rFonts w:eastAsia="仿宋"/>
          <w:color w:val="000000"/>
          <w:sz w:val="32"/>
          <w:szCs w:val="32"/>
        </w:rPr>
        <w:t>国家公园、森林公园、有森林草原的自然保护区和风景名胜区，林牧区施工、生产经营企业（单位）</w:t>
      </w:r>
      <w:r>
        <w:rPr>
          <w:rFonts w:eastAsia="仿宋"/>
          <w:color w:val="000000"/>
          <w:sz w:val="32"/>
          <w:szCs w:val="32"/>
        </w:rPr>
        <w:t>要定期组织火情早期处</w:t>
      </w:r>
      <w:r>
        <w:rPr>
          <w:color w:val="000000"/>
          <w:sz w:val="32"/>
          <w:szCs w:val="32"/>
        </w:rPr>
        <w:t>理</w:t>
      </w:r>
      <w:r>
        <w:rPr>
          <w:rFonts w:eastAsia="仿宋"/>
          <w:color w:val="000000"/>
          <w:sz w:val="32"/>
          <w:szCs w:val="32"/>
        </w:rPr>
        <w:t>、</w:t>
      </w:r>
      <w:r>
        <w:rPr>
          <w:rFonts w:eastAsia="仿宋"/>
          <w:color w:val="000000"/>
          <w:sz w:val="32"/>
          <w:szCs w:val="32"/>
        </w:rPr>
        <w:t>人员疏散撤离等演练。法律法规另有规定的从其规定。</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9.</w:t>
      </w:r>
      <w:r>
        <w:rPr>
          <w:rFonts w:eastAsia="仿宋"/>
          <w:color w:val="000000"/>
          <w:sz w:val="32"/>
          <w:szCs w:val="32"/>
        </w:rPr>
        <w:t>2</w:t>
      </w:r>
      <w:r>
        <w:rPr>
          <w:rFonts w:eastAsia="仿宋"/>
          <w:color w:val="000000"/>
          <w:sz w:val="32"/>
          <w:szCs w:val="32"/>
        </w:rPr>
        <w:t xml:space="preserve">  </w:t>
      </w:r>
      <w:r>
        <w:rPr>
          <w:rFonts w:eastAsia="仿宋"/>
          <w:color w:val="000000"/>
          <w:sz w:val="32"/>
          <w:szCs w:val="32"/>
        </w:rPr>
        <w:t>预案管理与更新</w:t>
      </w:r>
    </w:p>
    <w:p w:rsidR="00FF27E0" w:rsidRDefault="006642B3">
      <w:pPr>
        <w:adjustRightInd w:val="0"/>
        <w:snapToGrid w:val="0"/>
        <w:spacing w:line="576" w:lineRule="exact"/>
        <w:ind w:firstLineChars="200" w:firstLine="640"/>
        <w:rPr>
          <w:rFonts w:eastAsia="仿宋"/>
          <w:sz w:val="32"/>
          <w:szCs w:val="32"/>
        </w:rPr>
      </w:pPr>
      <w:r>
        <w:rPr>
          <w:rFonts w:eastAsia="仿宋"/>
          <w:color w:val="000000"/>
          <w:sz w:val="32"/>
          <w:szCs w:val="32"/>
        </w:rPr>
        <w:t>预案实施后，</w:t>
      </w:r>
      <w:r>
        <w:rPr>
          <w:rFonts w:eastAsia="仿宋"/>
          <w:color w:val="000000"/>
          <w:sz w:val="32"/>
          <w:szCs w:val="32"/>
        </w:rPr>
        <w:t>省森防指</w:t>
      </w:r>
      <w:r>
        <w:rPr>
          <w:rFonts w:eastAsia="仿宋"/>
          <w:color w:val="000000"/>
          <w:sz w:val="32"/>
          <w:szCs w:val="32"/>
        </w:rPr>
        <w:t>会同有关部门组织预案学习、宣传和培训，并</w:t>
      </w:r>
      <w:r>
        <w:rPr>
          <w:rFonts w:eastAsia="仿宋"/>
          <w:sz w:val="32"/>
          <w:szCs w:val="32"/>
        </w:rPr>
        <w:t>根据实际情况适时组织进行评估和修订</w:t>
      </w:r>
      <w:r>
        <w:rPr>
          <w:rFonts w:eastAsia="仿宋"/>
          <w:sz w:val="32"/>
          <w:szCs w:val="32"/>
        </w:rPr>
        <w:t>。县级以上地方人民政府应急管理部门结合当地实际编制森林草原火灾应急预案，报本级人民政府</w:t>
      </w:r>
      <w:r>
        <w:rPr>
          <w:rFonts w:eastAsia="仿宋" w:hint="eastAsia"/>
          <w:sz w:val="32"/>
          <w:szCs w:val="32"/>
        </w:rPr>
        <w:t>或森防指</w:t>
      </w:r>
      <w:r>
        <w:rPr>
          <w:rFonts w:eastAsia="仿宋"/>
          <w:sz w:val="32"/>
          <w:szCs w:val="32"/>
        </w:rPr>
        <w:t>批准，并报上一</w:t>
      </w:r>
      <w:r>
        <w:rPr>
          <w:rFonts w:eastAsia="仿宋"/>
          <w:color w:val="000000"/>
          <w:sz w:val="32"/>
          <w:szCs w:val="32"/>
        </w:rPr>
        <w:lastRenderedPageBreak/>
        <w:t>级人民政府应</w:t>
      </w:r>
      <w:r>
        <w:rPr>
          <w:rFonts w:eastAsia="仿宋"/>
          <w:sz w:val="32"/>
          <w:szCs w:val="32"/>
        </w:rPr>
        <w:t>急管理部门备案，形成上下衔接、横向协同的预案体系。</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9.3  </w:t>
      </w:r>
      <w:r>
        <w:rPr>
          <w:rFonts w:eastAsia="仿宋"/>
          <w:sz w:val="32"/>
          <w:szCs w:val="32"/>
        </w:rPr>
        <w:t>以上、以内、以下的含义</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本预案所称以上、以内包括本数，以下不包括本数。</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9.4  </w:t>
      </w:r>
      <w:r>
        <w:rPr>
          <w:rFonts w:eastAsia="仿宋"/>
          <w:sz w:val="32"/>
          <w:szCs w:val="32"/>
        </w:rPr>
        <w:t>预案解释</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本预案由省森防指办公室负责解释。</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 xml:space="preserve">9.5  </w:t>
      </w:r>
      <w:r>
        <w:rPr>
          <w:rFonts w:eastAsia="仿宋"/>
          <w:sz w:val="32"/>
          <w:szCs w:val="32"/>
        </w:rPr>
        <w:t>预案实施时间</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本预案自印发之日起实施。</w:t>
      </w:r>
    </w:p>
    <w:p w:rsidR="00FF27E0" w:rsidRDefault="00FF27E0">
      <w:pPr>
        <w:pStyle w:val="20"/>
        <w:spacing w:line="576" w:lineRule="exact"/>
        <w:ind w:leftChars="0" w:left="0" w:firstLine="640"/>
        <w:rPr>
          <w:rFonts w:eastAsia="仿宋"/>
          <w:sz w:val="32"/>
          <w:szCs w:val="32"/>
        </w:rPr>
      </w:pPr>
    </w:p>
    <w:p w:rsidR="00FF27E0" w:rsidRDefault="006642B3">
      <w:pPr>
        <w:adjustRightInd w:val="0"/>
        <w:snapToGrid w:val="0"/>
        <w:spacing w:line="576" w:lineRule="exact"/>
        <w:ind w:firstLineChars="200" w:firstLine="640"/>
        <w:jc w:val="left"/>
        <w:rPr>
          <w:rFonts w:eastAsia="仿宋"/>
          <w:sz w:val="32"/>
          <w:szCs w:val="32"/>
        </w:rPr>
      </w:pPr>
      <w:r>
        <w:rPr>
          <w:rFonts w:eastAsia="仿宋"/>
          <w:sz w:val="32"/>
          <w:szCs w:val="32"/>
        </w:rPr>
        <w:t>附件：</w:t>
      </w:r>
      <w:r>
        <w:rPr>
          <w:rFonts w:hint="eastAsia"/>
          <w:sz w:val="32"/>
          <w:szCs w:val="32"/>
        </w:rPr>
        <w:t>1</w:t>
      </w:r>
      <w:r>
        <w:rPr>
          <w:rFonts w:ascii="仿宋" w:eastAsia="仿宋" w:hAnsi="仿宋" w:cs="仿宋" w:hint="eastAsia"/>
          <w:sz w:val="32"/>
          <w:szCs w:val="32"/>
        </w:rPr>
        <w:t>.</w:t>
      </w:r>
      <w:r>
        <w:rPr>
          <w:rFonts w:eastAsia="仿宋"/>
          <w:sz w:val="32"/>
          <w:szCs w:val="32"/>
        </w:rPr>
        <w:t>省森防指成员单位森林草原火灾处置职责任务</w:t>
      </w:r>
    </w:p>
    <w:p w:rsidR="00FF27E0" w:rsidRDefault="006642B3">
      <w:pPr>
        <w:adjustRightInd w:val="0"/>
        <w:snapToGrid w:val="0"/>
        <w:spacing w:line="576" w:lineRule="exact"/>
        <w:ind w:firstLineChars="500" w:firstLine="1600"/>
        <w:jc w:val="left"/>
        <w:rPr>
          <w:rFonts w:eastAsia="仿宋"/>
          <w:sz w:val="32"/>
          <w:szCs w:val="32"/>
        </w:rPr>
      </w:pPr>
      <w:r>
        <w:rPr>
          <w:rFonts w:eastAsia="仿宋" w:hint="eastAsia"/>
          <w:sz w:val="32"/>
          <w:szCs w:val="32"/>
        </w:rPr>
        <w:t>2</w:t>
      </w:r>
      <w:r>
        <w:rPr>
          <w:rFonts w:ascii="仿宋" w:eastAsia="仿宋" w:hAnsi="仿宋" w:cs="仿宋" w:hint="eastAsia"/>
          <w:sz w:val="32"/>
          <w:szCs w:val="32"/>
        </w:rPr>
        <w:t>.</w:t>
      </w:r>
      <w:r>
        <w:rPr>
          <w:rFonts w:eastAsia="仿宋"/>
          <w:sz w:val="32"/>
          <w:szCs w:val="32"/>
        </w:rPr>
        <w:t>省森防指火场前线指挥部组成及任务分工</w:t>
      </w:r>
    </w:p>
    <w:p w:rsidR="00FF27E0" w:rsidRDefault="006642B3">
      <w:pPr>
        <w:adjustRightInd w:val="0"/>
        <w:snapToGrid w:val="0"/>
        <w:spacing w:line="576" w:lineRule="exact"/>
        <w:ind w:firstLineChars="500" w:firstLine="1600"/>
        <w:jc w:val="left"/>
        <w:rPr>
          <w:rFonts w:eastAsia="仿宋"/>
          <w:sz w:val="32"/>
          <w:szCs w:val="32"/>
        </w:rPr>
      </w:pPr>
      <w:r>
        <w:rPr>
          <w:rFonts w:eastAsia="仿宋"/>
          <w:sz w:val="32"/>
          <w:szCs w:val="32"/>
        </w:rPr>
        <w:t>3</w:t>
      </w:r>
      <w:r>
        <w:rPr>
          <w:rFonts w:ascii="仿宋" w:eastAsia="仿宋" w:hAnsi="仿宋" w:cs="仿宋" w:hint="eastAsia"/>
          <w:sz w:val="32"/>
          <w:szCs w:val="32"/>
        </w:rPr>
        <w:t>.</w:t>
      </w:r>
      <w:r>
        <w:rPr>
          <w:rFonts w:eastAsia="仿宋"/>
          <w:sz w:val="32"/>
          <w:szCs w:val="32"/>
        </w:rPr>
        <w:t>跨市（州）支援力量的组成及调动办法</w:t>
      </w:r>
    </w:p>
    <w:p w:rsidR="00FF27E0" w:rsidRDefault="006642B3">
      <w:pPr>
        <w:adjustRightInd w:val="0"/>
        <w:snapToGrid w:val="0"/>
        <w:spacing w:line="576" w:lineRule="exact"/>
        <w:rPr>
          <w:rFonts w:eastAsia="黑体"/>
          <w:sz w:val="22"/>
          <w:szCs w:val="28"/>
        </w:rPr>
      </w:pPr>
      <w:r>
        <w:rPr>
          <w:sz w:val="22"/>
          <w:szCs w:val="28"/>
        </w:rPr>
        <w:br w:type="page"/>
      </w:r>
      <w:r>
        <w:rPr>
          <w:rFonts w:eastAsia="黑体"/>
          <w:sz w:val="32"/>
          <w:szCs w:val="32"/>
        </w:rPr>
        <w:lastRenderedPageBreak/>
        <w:t>附件</w:t>
      </w:r>
      <w:r>
        <w:rPr>
          <w:rFonts w:eastAsia="黑体"/>
          <w:sz w:val="32"/>
          <w:szCs w:val="32"/>
        </w:rPr>
        <w:t>1</w:t>
      </w:r>
    </w:p>
    <w:p w:rsidR="00FF27E0" w:rsidRDefault="00FF27E0">
      <w:pPr>
        <w:spacing w:line="576" w:lineRule="exact"/>
        <w:jc w:val="center"/>
        <w:rPr>
          <w:rFonts w:eastAsia="方正小标宋简体"/>
          <w:sz w:val="48"/>
          <w:szCs w:val="48"/>
        </w:rPr>
      </w:pPr>
    </w:p>
    <w:p w:rsidR="00FF27E0" w:rsidRDefault="006642B3">
      <w:pPr>
        <w:spacing w:line="576" w:lineRule="exact"/>
        <w:jc w:val="center"/>
        <w:rPr>
          <w:rFonts w:eastAsia="方正小标宋简体"/>
          <w:sz w:val="44"/>
          <w:szCs w:val="44"/>
        </w:rPr>
      </w:pPr>
      <w:r>
        <w:rPr>
          <w:rFonts w:eastAsia="方正小标宋简体"/>
          <w:sz w:val="44"/>
          <w:szCs w:val="44"/>
        </w:rPr>
        <w:t>省森防指成员单位森林草原火灾处置</w:t>
      </w:r>
    </w:p>
    <w:p w:rsidR="00FF27E0" w:rsidRDefault="006642B3">
      <w:pPr>
        <w:spacing w:line="576" w:lineRule="exact"/>
        <w:jc w:val="center"/>
        <w:rPr>
          <w:rFonts w:eastAsia="方正小标宋简体"/>
          <w:sz w:val="44"/>
          <w:szCs w:val="44"/>
        </w:rPr>
      </w:pPr>
      <w:r>
        <w:rPr>
          <w:rFonts w:eastAsia="方正小标宋简体"/>
          <w:sz w:val="44"/>
          <w:szCs w:val="44"/>
        </w:rPr>
        <w:t>职责任务</w:t>
      </w:r>
    </w:p>
    <w:p w:rsidR="00FF27E0" w:rsidRDefault="00FF27E0">
      <w:pPr>
        <w:spacing w:line="576" w:lineRule="exact"/>
        <w:jc w:val="center"/>
        <w:rPr>
          <w:rFonts w:eastAsia="方正小标宋简体"/>
          <w:sz w:val="44"/>
          <w:szCs w:val="44"/>
        </w:rPr>
      </w:pPr>
    </w:p>
    <w:tbl>
      <w:tblPr>
        <w:tblStyle w:val="af0"/>
        <w:tblW w:w="0" w:type="auto"/>
        <w:jc w:val="center"/>
        <w:tblLook w:val="04A0" w:firstRow="1" w:lastRow="0" w:firstColumn="1" w:lastColumn="0" w:noHBand="0" w:noVBand="1"/>
      </w:tblPr>
      <w:tblGrid>
        <w:gridCol w:w="895"/>
        <w:gridCol w:w="1642"/>
        <w:gridCol w:w="5753"/>
      </w:tblGrid>
      <w:tr w:rsidR="00FF27E0">
        <w:trPr>
          <w:trHeight w:val="790"/>
          <w:tblHeader/>
          <w:jc w:val="center"/>
        </w:trPr>
        <w:tc>
          <w:tcPr>
            <w:tcW w:w="930" w:type="dxa"/>
            <w:vAlign w:val="center"/>
          </w:tcPr>
          <w:p w:rsidR="00FF27E0" w:rsidRDefault="006642B3">
            <w:pPr>
              <w:spacing w:line="400" w:lineRule="exact"/>
              <w:jc w:val="center"/>
              <w:rPr>
                <w:rFonts w:eastAsia="黑体"/>
                <w:sz w:val="32"/>
                <w:szCs w:val="32"/>
              </w:rPr>
            </w:pPr>
            <w:r>
              <w:rPr>
                <w:rFonts w:eastAsia="黑体"/>
                <w:sz w:val="32"/>
                <w:szCs w:val="32"/>
              </w:rPr>
              <w:t>序号</w:t>
            </w:r>
          </w:p>
        </w:tc>
        <w:tc>
          <w:tcPr>
            <w:tcW w:w="1727" w:type="dxa"/>
            <w:vAlign w:val="center"/>
          </w:tcPr>
          <w:p w:rsidR="00FF27E0" w:rsidRDefault="006642B3">
            <w:pPr>
              <w:spacing w:line="400" w:lineRule="exact"/>
              <w:jc w:val="center"/>
              <w:rPr>
                <w:rFonts w:eastAsia="黑体"/>
                <w:sz w:val="32"/>
                <w:szCs w:val="32"/>
              </w:rPr>
            </w:pPr>
            <w:r>
              <w:rPr>
                <w:rFonts w:eastAsia="黑体"/>
                <w:sz w:val="32"/>
                <w:szCs w:val="32"/>
              </w:rPr>
              <w:t>成员单位</w:t>
            </w:r>
          </w:p>
        </w:tc>
        <w:tc>
          <w:tcPr>
            <w:tcW w:w="6211" w:type="dxa"/>
            <w:vAlign w:val="center"/>
          </w:tcPr>
          <w:p w:rsidR="00FF27E0" w:rsidRDefault="006642B3">
            <w:pPr>
              <w:spacing w:line="400" w:lineRule="exact"/>
              <w:jc w:val="center"/>
              <w:rPr>
                <w:rFonts w:eastAsia="黑体"/>
                <w:sz w:val="32"/>
                <w:szCs w:val="32"/>
              </w:rPr>
            </w:pPr>
            <w:r>
              <w:rPr>
                <w:rFonts w:eastAsia="黑体"/>
                <w:sz w:val="32"/>
                <w:szCs w:val="32"/>
              </w:rPr>
              <w:t>职责任务</w:t>
            </w:r>
          </w:p>
        </w:tc>
      </w:tr>
      <w:tr w:rsidR="00FF27E0">
        <w:trPr>
          <w:trHeight w:val="2711"/>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1</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应急管理厅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协助省委、省政府组织重大及以上森林草原火灾处置工作；指导市（州）做好森林草原火灾处置工作；牵头负责火险预警和信息发布；组织编制、修订省级森林草原火灾应急预案并定期开展省级演练；协调、指导林牧区受灾群众的临时安置、生活救助等工作；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2</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省林草局</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履行森林草原防火工作行业管理责任；具体负责火灾预防；指导开展火险火情监测、防火巡护、火源管理、日常检查、宣传教育、防火设施建设和火情早期处理等工作；完成指挥部交办的其他任务。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3</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公安厅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指导公安机关开展火因调查，依法做好森林草原火灾有关违法犯罪案件查处工作；指导公安机关开展火场警戒、交通疏导、治安维护、火案侦破；组织对森林草原火灾可能造成的重大社会治安和稳定问题进行研判；完成指挥部交办的其他任务。</w:t>
            </w:r>
          </w:p>
        </w:tc>
      </w:tr>
      <w:tr w:rsidR="00FF27E0">
        <w:trPr>
          <w:trHeight w:val="1853"/>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4</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省委宣传部</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负责组织协调媒体开展灾情和火灾处置信息发布及宣传报道；积极开展火灾宣传舆论引导和重要时段的安全提示；指导有关部门做好新闻发布工作；完成指挥部交办的其他任务。</w:t>
            </w:r>
          </w:p>
        </w:tc>
      </w:tr>
      <w:tr w:rsidR="00FF27E0">
        <w:trPr>
          <w:trHeight w:val="1384"/>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lastRenderedPageBreak/>
              <w:t>5</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省委网信办</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负责指导有关部门做好森林草原火灾处置信息发布和舆情监测、报送、引导、处置等工作；完成指挥部交办的其他任务。</w:t>
            </w:r>
          </w:p>
        </w:tc>
      </w:tr>
      <w:tr w:rsidR="00FF27E0">
        <w:trPr>
          <w:trHeight w:val="2085"/>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6</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省发展</w:t>
            </w:r>
          </w:p>
          <w:p w:rsidR="00FF27E0" w:rsidRDefault="006642B3">
            <w:pPr>
              <w:spacing w:line="400" w:lineRule="exact"/>
              <w:jc w:val="center"/>
              <w:rPr>
                <w:rFonts w:eastAsia="仿宋"/>
                <w:sz w:val="28"/>
                <w:szCs w:val="28"/>
              </w:rPr>
            </w:pPr>
            <w:r>
              <w:rPr>
                <w:rFonts w:eastAsia="仿宋"/>
                <w:sz w:val="28"/>
                <w:szCs w:val="28"/>
              </w:rPr>
              <w:t>改革委（省粮食和储备局</w:t>
            </w:r>
            <w:r>
              <w:rPr>
                <w:rFonts w:eastAsia="仿宋" w:hint="eastAsia"/>
                <w:sz w:val="28"/>
                <w:szCs w:val="28"/>
              </w:rPr>
              <w:t>、省能源局</w:t>
            </w:r>
            <w:r>
              <w:rPr>
                <w:rFonts w:eastAsia="仿宋"/>
                <w:sz w:val="28"/>
                <w:szCs w:val="28"/>
              </w:rPr>
              <w:t>）</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负责提出应急物资储备、调拨建议，保障灾区重要民生商品价格平稳；负责督促电力企业开展林牧区电力安全生产隐患排查整治；参与电力生产安全事故（事件）调查处理；完成指挥部交办的其他任务。</w:t>
            </w:r>
          </w:p>
        </w:tc>
      </w:tr>
      <w:tr w:rsidR="00FF27E0">
        <w:trPr>
          <w:trHeight w:val="2100"/>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7</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经济和</w:t>
            </w:r>
          </w:p>
          <w:p w:rsidR="00FF27E0" w:rsidRDefault="006642B3">
            <w:pPr>
              <w:spacing w:line="400" w:lineRule="exact"/>
              <w:jc w:val="center"/>
              <w:rPr>
                <w:rFonts w:eastAsia="仿宋"/>
                <w:sz w:val="28"/>
                <w:szCs w:val="28"/>
              </w:rPr>
            </w:pPr>
            <w:r>
              <w:rPr>
                <w:rFonts w:eastAsia="仿宋"/>
                <w:sz w:val="28"/>
                <w:szCs w:val="28"/>
              </w:rPr>
              <w:t>信息化厅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负责落实免收森林草原防灭火抢险救灾专用无线电台频率占用费等政策；协调指导森林草原火灾有关抢险救援工业产品生产企业的经营与生产；组织落实医药储备的紧急调用；完成指挥部交办的其他任务。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8</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教育厅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负责指导</w:t>
            </w:r>
            <w:r>
              <w:rPr>
                <w:rFonts w:eastAsia="仿宋" w:hint="eastAsia"/>
                <w:sz w:val="28"/>
                <w:szCs w:val="28"/>
              </w:rPr>
              <w:t>林牧区</w:t>
            </w:r>
            <w:r>
              <w:rPr>
                <w:rFonts w:eastAsia="仿宋"/>
                <w:sz w:val="28"/>
                <w:szCs w:val="28"/>
              </w:rPr>
              <w:t>学校、托幼和培训机构做好森林草原火灾安全防范、受森林草原火灾影响的学生安全疏散工作；协助有关部门在有条件的学校提供避难场所和备用机降点；完成指挥部交办的其他任务。</w:t>
            </w:r>
          </w:p>
        </w:tc>
      </w:tr>
      <w:tr w:rsidR="00FF27E0">
        <w:trPr>
          <w:trHeight w:val="2140"/>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9</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省民族</w:t>
            </w:r>
          </w:p>
          <w:p w:rsidR="00FF27E0" w:rsidRDefault="006642B3">
            <w:pPr>
              <w:spacing w:line="400" w:lineRule="exact"/>
              <w:jc w:val="center"/>
              <w:rPr>
                <w:rFonts w:eastAsia="仿宋"/>
                <w:sz w:val="28"/>
                <w:szCs w:val="28"/>
              </w:rPr>
            </w:pPr>
            <w:r>
              <w:rPr>
                <w:rFonts w:eastAsia="仿宋"/>
                <w:sz w:val="28"/>
                <w:szCs w:val="28"/>
              </w:rPr>
              <w:t>宗教委</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负责指导属地民宗部门履行好行业监管责任，配合相关部门做好林牧区宗教活动场所森林草原防火宣传、监督、检查等工作；协助做好受火灾威胁宗教活动场所人员疏散转移；完成指挥部交办的其他任务。</w:t>
            </w:r>
          </w:p>
        </w:tc>
      </w:tr>
      <w:tr w:rsidR="00FF27E0">
        <w:trPr>
          <w:trHeight w:val="580"/>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10</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民政厅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负责指导</w:t>
            </w:r>
            <w:r>
              <w:rPr>
                <w:rFonts w:eastAsia="仿宋" w:hint="eastAsia"/>
                <w:sz w:val="28"/>
                <w:szCs w:val="28"/>
              </w:rPr>
              <w:t>林牧区</w:t>
            </w:r>
            <w:r>
              <w:rPr>
                <w:rFonts w:eastAsia="仿宋"/>
                <w:sz w:val="28"/>
                <w:szCs w:val="28"/>
              </w:rPr>
              <w:t>养老机构、福利机构做好森林草原火灾安全防范以及受森林草原火灾威胁人员安全疏散工作；对因森林火灾导致基本生活困难的群众，按有关规定及时给予社会救助；完成指挥部交办的其他任务。</w:t>
            </w:r>
          </w:p>
        </w:tc>
      </w:tr>
      <w:tr w:rsidR="00FF27E0">
        <w:trPr>
          <w:trHeight w:val="1701"/>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lastRenderedPageBreak/>
              <w:t>11</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司法厅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负责采取多种形式开展森林草原防灭火法治宣传；负责指导督促</w:t>
            </w:r>
            <w:r>
              <w:rPr>
                <w:rFonts w:eastAsia="仿宋" w:hint="eastAsia"/>
                <w:sz w:val="28"/>
                <w:szCs w:val="28"/>
              </w:rPr>
              <w:t>林牧区</w:t>
            </w:r>
            <w:r>
              <w:rPr>
                <w:rFonts w:eastAsia="仿宋"/>
                <w:sz w:val="28"/>
                <w:szCs w:val="28"/>
              </w:rPr>
              <w:t>监狱做好森林草原火灾安全防范以及受森林草原火灾威胁人员安全疏散工作；完成指挥部交办的其他任务。</w:t>
            </w:r>
          </w:p>
        </w:tc>
      </w:tr>
      <w:tr w:rsidR="00FF27E0">
        <w:trPr>
          <w:trHeight w:val="928"/>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12</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财政厅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负责按规定为森林草原火灾扑救提供应急资金保障；完成指挥部交办的其他任务。</w:t>
            </w:r>
          </w:p>
        </w:tc>
      </w:tr>
      <w:tr w:rsidR="00FF27E0">
        <w:trPr>
          <w:trHeight w:val="1909"/>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13</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自然资源厅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负责指导森林草原火烧迹地及防灭火设施建设相关区域次生地质灾害隐患监测排查工作</w:t>
            </w:r>
            <w:r>
              <w:rPr>
                <w:rFonts w:eastAsia="仿宋"/>
                <w:sz w:val="28"/>
                <w:szCs w:val="28"/>
              </w:rPr>
              <w:t>；指导做好过火土地属性调查认定工作；完成指挥部交办的其他任务。</w:t>
            </w:r>
          </w:p>
        </w:tc>
      </w:tr>
      <w:tr w:rsidR="00FF27E0">
        <w:trPr>
          <w:trHeight w:val="1485"/>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14</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住房城乡</w:t>
            </w:r>
          </w:p>
          <w:p w:rsidR="00FF27E0" w:rsidRDefault="006642B3">
            <w:pPr>
              <w:spacing w:line="400" w:lineRule="exact"/>
              <w:jc w:val="center"/>
              <w:rPr>
                <w:rFonts w:eastAsia="仿宋"/>
                <w:sz w:val="28"/>
                <w:szCs w:val="28"/>
              </w:rPr>
            </w:pPr>
            <w:r>
              <w:rPr>
                <w:rFonts w:eastAsia="仿宋"/>
                <w:sz w:val="28"/>
                <w:szCs w:val="28"/>
              </w:rPr>
              <w:t>建设厅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负责指导住房城乡建设系统做好行业内有关森林草原火灾安全防范工作；组织指导受灾房屋安全应急评估，配合做好灾后重建相关工作；完成指挥部交办的其他任务。</w:t>
            </w:r>
          </w:p>
        </w:tc>
      </w:tr>
      <w:tr w:rsidR="00FF27E0">
        <w:trPr>
          <w:trHeight w:val="3403"/>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15</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交通运输厅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负责指导交通系统做好有关森林草原防灭火工作</w:t>
            </w:r>
            <w:r>
              <w:rPr>
                <w:rFonts w:eastAsia="仿宋" w:hint="eastAsia"/>
                <w:sz w:val="28"/>
                <w:szCs w:val="28"/>
              </w:rPr>
              <w:t>；</w:t>
            </w:r>
            <w:r>
              <w:rPr>
                <w:rFonts w:eastAsia="仿宋"/>
                <w:sz w:val="28"/>
                <w:szCs w:val="28"/>
              </w:rPr>
              <w:t>指导地方交通运输主管部门组织协调运力，为扑火人员和物资快速运输提供支持保障；指导地方交通运输主管部门和高速公路营运公司做好森林草原防灭火车辆公路通行保障和执行防灭火抢险救灾任务车辆免交收费公路通行费等工作；完成指挥部交办的其他任务。</w:t>
            </w:r>
          </w:p>
        </w:tc>
      </w:tr>
      <w:tr w:rsidR="00FF27E0">
        <w:trPr>
          <w:trHeight w:val="1008"/>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16</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水利厅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负责组织、协调森林草原火灾处置取水用水工作；完成指挥部交办的其他任务。</w:t>
            </w:r>
          </w:p>
        </w:tc>
      </w:tr>
      <w:tr w:rsidR="00FF27E0">
        <w:trPr>
          <w:trHeight w:val="1117"/>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17</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农业农村厅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负责组织指导因森林草原火灾造成牲畜受损的调查评估工作；完成指挥部交办的其他任务。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18</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文化和</w:t>
            </w:r>
          </w:p>
          <w:p w:rsidR="00FF27E0" w:rsidRDefault="006642B3">
            <w:pPr>
              <w:spacing w:line="400" w:lineRule="exact"/>
              <w:jc w:val="center"/>
              <w:rPr>
                <w:rFonts w:eastAsia="仿宋"/>
                <w:sz w:val="28"/>
                <w:szCs w:val="28"/>
              </w:rPr>
            </w:pPr>
            <w:r>
              <w:rPr>
                <w:rFonts w:eastAsia="仿宋"/>
                <w:sz w:val="28"/>
                <w:szCs w:val="28"/>
              </w:rPr>
              <w:t>旅游厅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负责指导</w:t>
            </w:r>
            <w:r>
              <w:rPr>
                <w:rFonts w:eastAsia="仿宋"/>
                <w:sz w:val="28"/>
                <w:szCs w:val="28"/>
              </w:rPr>
              <w:t>A</w:t>
            </w:r>
            <w:r>
              <w:rPr>
                <w:rFonts w:eastAsia="仿宋"/>
                <w:sz w:val="28"/>
                <w:szCs w:val="28"/>
              </w:rPr>
              <w:t>级旅游景区做好森林草原防灭火工作</w:t>
            </w:r>
            <w:r>
              <w:rPr>
                <w:rFonts w:eastAsia="仿宋" w:hint="eastAsia"/>
                <w:sz w:val="28"/>
                <w:szCs w:val="28"/>
              </w:rPr>
              <w:t>；</w:t>
            </w:r>
            <w:r>
              <w:rPr>
                <w:rFonts w:eastAsia="仿宋"/>
                <w:sz w:val="28"/>
                <w:szCs w:val="28"/>
              </w:rPr>
              <w:t>在属地政府的组织下，配合有关部</w:t>
            </w:r>
            <w:r>
              <w:rPr>
                <w:rFonts w:eastAsia="仿宋"/>
                <w:sz w:val="28"/>
                <w:szCs w:val="28"/>
              </w:rPr>
              <w:lastRenderedPageBreak/>
              <w:t>门做好在森林草原火灾发生地旅游团队游客的避险、救护、疏散、撤离等工作；完成指挥部交办的其他任务。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lastRenderedPageBreak/>
              <w:t>19</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省卫生</w:t>
            </w:r>
          </w:p>
          <w:p w:rsidR="00FF27E0" w:rsidRDefault="006642B3">
            <w:pPr>
              <w:spacing w:line="400" w:lineRule="exact"/>
              <w:jc w:val="center"/>
              <w:rPr>
                <w:rFonts w:eastAsia="仿宋"/>
                <w:sz w:val="28"/>
                <w:szCs w:val="28"/>
              </w:rPr>
            </w:pPr>
            <w:r>
              <w:rPr>
                <w:rFonts w:eastAsia="仿宋"/>
                <w:sz w:val="28"/>
                <w:szCs w:val="28"/>
              </w:rPr>
              <w:t>健康委</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负责指导</w:t>
            </w:r>
            <w:r>
              <w:rPr>
                <w:rFonts w:eastAsia="仿宋" w:hint="eastAsia"/>
                <w:sz w:val="28"/>
                <w:szCs w:val="28"/>
              </w:rPr>
              <w:t>林牧区</w:t>
            </w:r>
            <w:r>
              <w:rPr>
                <w:rFonts w:eastAsia="仿宋"/>
                <w:sz w:val="28"/>
                <w:szCs w:val="28"/>
              </w:rPr>
              <w:t>医疗机构做好森林草原火灾安全防范</w:t>
            </w:r>
            <w:r>
              <w:rPr>
                <w:rFonts w:eastAsia="仿宋" w:hint="eastAsia"/>
                <w:sz w:val="28"/>
                <w:szCs w:val="28"/>
              </w:rPr>
              <w:t>，</w:t>
            </w:r>
            <w:r>
              <w:rPr>
                <w:rFonts w:eastAsia="仿宋"/>
                <w:sz w:val="28"/>
                <w:szCs w:val="28"/>
              </w:rPr>
              <w:t>以及受森林草原火灾威胁的医疗机构人员安全疏散转移工作</w:t>
            </w:r>
            <w:r>
              <w:rPr>
                <w:rFonts w:eastAsia="仿宋" w:hint="eastAsia"/>
                <w:sz w:val="28"/>
                <w:szCs w:val="28"/>
              </w:rPr>
              <w:t>；</w:t>
            </w:r>
            <w:r>
              <w:rPr>
                <w:rFonts w:eastAsia="仿宋"/>
                <w:sz w:val="28"/>
                <w:szCs w:val="28"/>
              </w:rPr>
              <w:t>指导、督促森林草原火灾发生地卫生部门做好火灾现场医疗保障、伤员救治和卫生防疫等工作，必要时组织医疗专家指导和支援医疗救治工作；完成指挥部交办的其他任务。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20</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退役军人事务厅</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负责对在扑救森林草原火灾中牺牲、符合条件人员的烈士评定工作；完成指挥部交办的其他任务。</w:t>
            </w:r>
          </w:p>
        </w:tc>
      </w:tr>
      <w:tr w:rsidR="00FF27E0">
        <w:trPr>
          <w:trHeight w:val="2703"/>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21</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省广电局</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负责指导、协调广播电视播出机构开展森林草原防灭火的宣传报道工作；配合有关部门发布经指挥部审定的森林草原火灾信息和扑救情况；完成指挥部交办的其他任务。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22</w:t>
            </w:r>
          </w:p>
        </w:tc>
        <w:tc>
          <w:tcPr>
            <w:tcW w:w="1727" w:type="dxa"/>
            <w:vAlign w:val="center"/>
          </w:tcPr>
          <w:p w:rsidR="00FF27E0" w:rsidRDefault="006642B3">
            <w:pPr>
              <w:spacing w:line="400" w:lineRule="exact"/>
              <w:jc w:val="center"/>
              <w:rPr>
                <w:rFonts w:eastAsia="仿宋"/>
                <w:sz w:val="28"/>
                <w:szCs w:val="28"/>
              </w:rPr>
            </w:pPr>
            <w:r>
              <w:rPr>
                <w:rFonts w:eastAsia="仿宋" w:hint="eastAsia"/>
                <w:sz w:val="28"/>
                <w:szCs w:val="28"/>
              </w:rPr>
              <w:t>四川</w:t>
            </w:r>
            <w:r>
              <w:rPr>
                <w:rFonts w:eastAsia="仿宋"/>
                <w:sz w:val="28"/>
                <w:szCs w:val="28"/>
              </w:rPr>
              <w:t>通信</w:t>
            </w:r>
          </w:p>
          <w:p w:rsidR="00FF27E0" w:rsidRDefault="006642B3">
            <w:pPr>
              <w:spacing w:line="400" w:lineRule="exact"/>
              <w:jc w:val="center"/>
              <w:rPr>
                <w:rFonts w:eastAsia="仿宋"/>
                <w:sz w:val="28"/>
                <w:szCs w:val="28"/>
              </w:rPr>
            </w:pPr>
            <w:r>
              <w:rPr>
                <w:rFonts w:eastAsia="仿宋"/>
                <w:sz w:val="28"/>
                <w:szCs w:val="28"/>
              </w:rPr>
              <w:t>管理局</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负责协调森林草原火灾扑救中公众通信网络应急通信保障工作；协调基础电信运营企业按规定向公众发送应急类短信；完成指挥部交办的其他任务。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23</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民航西南</w:t>
            </w:r>
            <w:r>
              <w:rPr>
                <w:rFonts w:eastAsia="仿宋" w:hint="eastAsia"/>
                <w:sz w:val="28"/>
                <w:szCs w:val="28"/>
              </w:rPr>
              <w:t>地区</w:t>
            </w:r>
            <w:r>
              <w:rPr>
                <w:rFonts w:eastAsia="仿宋"/>
                <w:sz w:val="28"/>
                <w:szCs w:val="28"/>
              </w:rPr>
              <w:t>管理局</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依法定职责督促、协调或指导有关部门、单位做好执行森林草原防灭火任务民用航空器的飞行、保障、安全监管等工作；根据扑火需要，协调航空运输力量为扑火人员和物资的快速运输提供支持保障；完成指挥部交办的其他任务。</w:t>
            </w:r>
          </w:p>
        </w:tc>
      </w:tr>
      <w:tr w:rsidR="00FF27E0">
        <w:trPr>
          <w:trHeight w:val="2718"/>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lastRenderedPageBreak/>
              <w:t>24</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四川气象局</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组织指导督促火灾发生地气象部门提供现场气象监测、人工增雨（雪）等保障服务。组织开展森林草原火险气象等级预报，与森林草原防灭火部门会商研判高森林草原火险预警信息；提供卫星图像数据，参与利用遥感手段进行森林草原火灾监测及损失评估；完成指挥部交办的其他任务。</w:t>
            </w:r>
          </w:p>
        </w:tc>
      </w:tr>
      <w:tr w:rsidR="00FF27E0">
        <w:trPr>
          <w:trHeight w:val="2458"/>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25</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四川测绘局</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负责向指挥部提供火场卫星及无人机获取的遥感影像资料，提供火场地形、地势、交通、河流、植被，以及重点目标的应急测绘成果；配合做好森林草原防灭火相关工作；完成指挥部交办的其他任务。</w:t>
            </w:r>
          </w:p>
        </w:tc>
      </w:tr>
      <w:tr w:rsidR="00FF27E0">
        <w:trPr>
          <w:trHeight w:val="1740"/>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26</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团省委</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负责组织、指导、动员青年志愿服务组织和志愿者协助受灾群众紧急转移和安置，以志愿服务的形式参与受灾群众临时安置相关工作；完成指挥部交办的其他任务。</w:t>
            </w:r>
          </w:p>
        </w:tc>
      </w:tr>
      <w:tr w:rsidR="00FF27E0">
        <w:trPr>
          <w:trHeight w:val="2159"/>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27</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国家能源局四川监管办</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督促电力企业开展林牧区电力安全生产隐患排查整治；依法对电力企业执行有关安全生产法规、标准和规范情况进行监督检查；依法组织或参与电力生产安全事故（事件）调查处理；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28</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省军区战备建设局</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协调驻川部队（含预备役部队），组织所属部队和民兵开展扑火技能训练和参与处置森林草原火灾；协调办理兵力调动及使用军用航空器相关事宜，协调做好应急救援航空器飞行管制和使用军用机场时的地面勤务保障工作；申请和协调入川任务部队遂行森林火灾扑救任务；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29</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武警四川</w:t>
            </w:r>
            <w:r>
              <w:rPr>
                <w:rFonts w:eastAsia="仿宋" w:hint="eastAsia"/>
                <w:sz w:val="28"/>
                <w:szCs w:val="28"/>
              </w:rPr>
              <w:t>省</w:t>
            </w:r>
          </w:p>
          <w:p w:rsidR="00FF27E0" w:rsidRDefault="006642B3">
            <w:pPr>
              <w:spacing w:line="400" w:lineRule="exact"/>
              <w:jc w:val="center"/>
              <w:rPr>
                <w:rFonts w:eastAsia="仿宋"/>
                <w:sz w:val="28"/>
                <w:szCs w:val="28"/>
              </w:rPr>
            </w:pPr>
            <w:r>
              <w:rPr>
                <w:rFonts w:eastAsia="仿宋"/>
                <w:sz w:val="28"/>
                <w:szCs w:val="28"/>
              </w:rPr>
              <w:t>总队</w:t>
            </w:r>
            <w:r>
              <w:rPr>
                <w:rFonts w:eastAsia="仿宋" w:hint="eastAsia"/>
                <w:sz w:val="28"/>
                <w:szCs w:val="28"/>
              </w:rPr>
              <w:t>参谋部</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负责组织指导驻川武装警察部队开展扑火技能训练；组织指挥遂行森林草原火灾处置</w:t>
            </w:r>
            <w:r>
              <w:rPr>
                <w:rFonts w:eastAsia="仿宋"/>
                <w:sz w:val="28"/>
                <w:szCs w:val="28"/>
              </w:rPr>
              <w:lastRenderedPageBreak/>
              <w:t>救援任务的武装警察部队行动；完成指挥部交办的其他任务。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lastRenderedPageBreak/>
              <w:t>30</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中国铁路</w:t>
            </w:r>
          </w:p>
          <w:p w:rsidR="00FF27E0" w:rsidRDefault="006642B3">
            <w:pPr>
              <w:spacing w:line="400" w:lineRule="exact"/>
              <w:jc w:val="center"/>
              <w:rPr>
                <w:rFonts w:eastAsia="仿宋"/>
                <w:sz w:val="28"/>
                <w:szCs w:val="28"/>
              </w:rPr>
            </w:pPr>
            <w:r>
              <w:rPr>
                <w:rFonts w:eastAsia="仿宋"/>
                <w:sz w:val="28"/>
                <w:szCs w:val="28"/>
              </w:rPr>
              <w:t>成都局集团</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负责组织协调铁路运力，为扑火人员和物资快速运输提供支持保障；负责做好铁路沿线管界内森林草原火灾隐患排查整治等预防和扑救等工作；完成指挥部交办的其他任务。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31</w:t>
            </w:r>
          </w:p>
        </w:tc>
        <w:tc>
          <w:tcPr>
            <w:tcW w:w="1727" w:type="dxa"/>
            <w:vAlign w:val="center"/>
          </w:tcPr>
          <w:p w:rsidR="00FF27E0" w:rsidRDefault="006642B3">
            <w:pPr>
              <w:spacing w:line="400" w:lineRule="exact"/>
              <w:jc w:val="center"/>
              <w:rPr>
                <w:rFonts w:eastAsia="仿宋"/>
                <w:sz w:val="28"/>
                <w:szCs w:val="28"/>
              </w:rPr>
            </w:pPr>
            <w:r>
              <w:rPr>
                <w:rFonts w:eastAsia="仿宋"/>
                <w:sz w:val="28"/>
                <w:szCs w:val="28"/>
              </w:rPr>
              <w:t>国网四川</w:t>
            </w:r>
          </w:p>
          <w:p w:rsidR="00FF27E0" w:rsidRDefault="006642B3">
            <w:pPr>
              <w:spacing w:line="400" w:lineRule="exact"/>
              <w:jc w:val="center"/>
              <w:rPr>
                <w:rFonts w:eastAsia="仿宋"/>
                <w:sz w:val="28"/>
                <w:szCs w:val="28"/>
              </w:rPr>
            </w:pPr>
            <w:r>
              <w:rPr>
                <w:rFonts w:eastAsia="仿宋"/>
                <w:sz w:val="28"/>
                <w:szCs w:val="28"/>
              </w:rPr>
              <w:t>电力</w:t>
            </w:r>
            <w:r>
              <w:rPr>
                <w:rFonts w:eastAsia="仿宋" w:hint="eastAsia"/>
                <w:sz w:val="28"/>
                <w:szCs w:val="28"/>
              </w:rPr>
              <w:t>、</w:t>
            </w:r>
            <w:r>
              <w:rPr>
                <w:rFonts w:eastAsia="仿宋"/>
                <w:sz w:val="28"/>
                <w:szCs w:val="28"/>
              </w:rPr>
              <w:t>省能投集团</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负责</w:t>
            </w:r>
            <w:r>
              <w:rPr>
                <w:rFonts w:eastAsia="仿宋" w:hint="eastAsia"/>
                <w:sz w:val="28"/>
                <w:szCs w:val="28"/>
              </w:rPr>
              <w:t>林牧区</w:t>
            </w:r>
            <w:r>
              <w:rPr>
                <w:rFonts w:eastAsia="仿宋"/>
                <w:sz w:val="28"/>
                <w:szCs w:val="28"/>
              </w:rPr>
              <w:t>所属及运行维护的输配电线路、设施森林草原火灾隐患的排查整治工作；支持做好森林草原防灭火基础设施的电力保障工作；做好火场视频监控、指挥调度、扑火设施等电力供应保障；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3</w:t>
            </w:r>
            <w:r>
              <w:rPr>
                <w:rFonts w:eastAsia="仿宋" w:hint="eastAsia"/>
                <w:sz w:val="28"/>
                <w:szCs w:val="28"/>
              </w:rPr>
              <w:t>2</w:t>
            </w:r>
          </w:p>
        </w:tc>
        <w:tc>
          <w:tcPr>
            <w:tcW w:w="1727" w:type="dxa"/>
            <w:vAlign w:val="center"/>
          </w:tcPr>
          <w:p w:rsidR="00FF27E0" w:rsidRDefault="006642B3">
            <w:pPr>
              <w:spacing w:line="400" w:lineRule="exact"/>
              <w:jc w:val="center"/>
              <w:rPr>
                <w:rFonts w:eastAsia="仿宋"/>
                <w:sz w:val="28"/>
                <w:szCs w:val="28"/>
              </w:rPr>
            </w:pPr>
            <w:r>
              <w:rPr>
                <w:rFonts w:eastAsia="仿宋" w:hint="eastAsia"/>
                <w:sz w:val="28"/>
                <w:szCs w:val="28"/>
              </w:rPr>
              <w:t>四川</w:t>
            </w:r>
            <w:r>
              <w:rPr>
                <w:rFonts w:eastAsia="仿宋"/>
                <w:sz w:val="28"/>
                <w:szCs w:val="28"/>
              </w:rPr>
              <w:t>消防救援总队</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指导所属队伍开展森林草原火灾扑救</w:t>
            </w:r>
            <w:r>
              <w:rPr>
                <w:rFonts w:eastAsia="仿宋" w:hint="eastAsia"/>
                <w:sz w:val="28"/>
                <w:szCs w:val="28"/>
              </w:rPr>
              <w:t>有关</w:t>
            </w:r>
            <w:r>
              <w:rPr>
                <w:rFonts w:eastAsia="仿宋"/>
                <w:sz w:val="28"/>
                <w:szCs w:val="28"/>
              </w:rPr>
              <w:t>业务培训和训练</w:t>
            </w:r>
            <w:r>
              <w:rPr>
                <w:rFonts w:eastAsia="仿宋" w:hint="eastAsia"/>
                <w:sz w:val="28"/>
                <w:szCs w:val="28"/>
              </w:rPr>
              <w:t>；</w:t>
            </w:r>
            <w:r>
              <w:rPr>
                <w:rFonts w:eastAsia="仿宋"/>
                <w:sz w:val="28"/>
                <w:szCs w:val="28"/>
              </w:rPr>
              <w:t>根据指挥部要求，组织指挥所属队伍遂行森林草原火灾应急处置有关任务；完成指挥部交办的其他任务。</w:t>
            </w:r>
          </w:p>
        </w:tc>
      </w:tr>
      <w:tr w:rsidR="00FF27E0">
        <w:trPr>
          <w:jc w:val="center"/>
        </w:trPr>
        <w:tc>
          <w:tcPr>
            <w:tcW w:w="930" w:type="dxa"/>
            <w:vAlign w:val="center"/>
          </w:tcPr>
          <w:p w:rsidR="00FF27E0" w:rsidRDefault="006642B3">
            <w:pPr>
              <w:spacing w:line="400" w:lineRule="exact"/>
              <w:jc w:val="center"/>
              <w:rPr>
                <w:rFonts w:eastAsia="仿宋"/>
                <w:sz w:val="28"/>
                <w:szCs w:val="28"/>
              </w:rPr>
            </w:pPr>
            <w:r>
              <w:rPr>
                <w:rFonts w:eastAsia="仿宋"/>
                <w:sz w:val="28"/>
                <w:szCs w:val="28"/>
              </w:rPr>
              <w:t>3</w:t>
            </w:r>
            <w:r>
              <w:rPr>
                <w:rFonts w:eastAsia="仿宋" w:hint="eastAsia"/>
                <w:sz w:val="28"/>
                <w:szCs w:val="28"/>
              </w:rPr>
              <w:t>3</w:t>
            </w:r>
          </w:p>
        </w:tc>
        <w:tc>
          <w:tcPr>
            <w:tcW w:w="1727" w:type="dxa"/>
            <w:vAlign w:val="center"/>
          </w:tcPr>
          <w:p w:rsidR="00FF27E0" w:rsidRDefault="006642B3">
            <w:pPr>
              <w:spacing w:line="400" w:lineRule="exact"/>
              <w:jc w:val="center"/>
              <w:rPr>
                <w:rFonts w:eastAsia="仿宋"/>
                <w:sz w:val="28"/>
                <w:szCs w:val="28"/>
              </w:rPr>
            </w:pPr>
            <w:r>
              <w:rPr>
                <w:rFonts w:eastAsia="仿宋" w:hint="eastAsia"/>
                <w:sz w:val="28"/>
                <w:szCs w:val="28"/>
              </w:rPr>
              <w:t xml:space="preserve"> </w:t>
            </w:r>
            <w:r>
              <w:rPr>
                <w:rFonts w:eastAsia="仿宋" w:hint="eastAsia"/>
                <w:sz w:val="28"/>
                <w:szCs w:val="28"/>
              </w:rPr>
              <w:t>四川</w:t>
            </w:r>
            <w:r>
              <w:rPr>
                <w:rFonts w:eastAsia="仿宋"/>
                <w:sz w:val="28"/>
                <w:szCs w:val="28"/>
              </w:rPr>
              <w:t>森林消防总队</w:t>
            </w:r>
          </w:p>
        </w:tc>
        <w:tc>
          <w:tcPr>
            <w:tcW w:w="6211" w:type="dxa"/>
            <w:vAlign w:val="center"/>
          </w:tcPr>
          <w:p w:rsidR="00FF27E0" w:rsidRDefault="006642B3">
            <w:pPr>
              <w:spacing w:line="400" w:lineRule="exact"/>
              <w:ind w:firstLineChars="200" w:firstLine="560"/>
              <w:rPr>
                <w:rFonts w:eastAsia="仿宋"/>
                <w:sz w:val="28"/>
                <w:szCs w:val="28"/>
              </w:rPr>
            </w:pPr>
            <w:r>
              <w:rPr>
                <w:rFonts w:eastAsia="仿宋"/>
                <w:sz w:val="28"/>
                <w:szCs w:val="28"/>
              </w:rPr>
              <w:t>组织指导所属队伍开展森林草原火灾扑救的业务培训和训练</w:t>
            </w:r>
            <w:r>
              <w:rPr>
                <w:rFonts w:eastAsia="仿宋" w:hint="eastAsia"/>
                <w:sz w:val="28"/>
                <w:szCs w:val="28"/>
              </w:rPr>
              <w:t>；</w:t>
            </w:r>
            <w:r>
              <w:rPr>
                <w:rFonts w:eastAsia="仿宋"/>
                <w:sz w:val="28"/>
                <w:szCs w:val="28"/>
              </w:rPr>
              <w:t>根据指挥部安排，指导地方专业扑救队伍的</w:t>
            </w:r>
            <w:r>
              <w:rPr>
                <w:rFonts w:eastAsia="仿宋" w:hint="eastAsia"/>
                <w:sz w:val="28"/>
                <w:szCs w:val="28"/>
              </w:rPr>
              <w:t>技能</w:t>
            </w:r>
            <w:r>
              <w:rPr>
                <w:rFonts w:eastAsia="仿宋"/>
                <w:sz w:val="28"/>
                <w:szCs w:val="28"/>
              </w:rPr>
              <w:t>培训。组织指挥所属队伍遂行森林草原火灾应急处置任务；完成指挥部交办的其他任务。</w:t>
            </w:r>
          </w:p>
        </w:tc>
      </w:tr>
    </w:tbl>
    <w:p w:rsidR="00FF27E0" w:rsidRDefault="00FF27E0">
      <w:pPr>
        <w:spacing w:line="576" w:lineRule="exact"/>
        <w:rPr>
          <w:rFonts w:eastAsia="方正小标宋简体"/>
          <w:sz w:val="44"/>
          <w:szCs w:val="44"/>
        </w:rPr>
      </w:pPr>
    </w:p>
    <w:p w:rsidR="00FF27E0" w:rsidRDefault="00FF27E0">
      <w:pPr>
        <w:spacing w:line="576" w:lineRule="exact"/>
      </w:pPr>
    </w:p>
    <w:p w:rsidR="00FF27E0" w:rsidRDefault="006642B3">
      <w:pPr>
        <w:adjustRightInd w:val="0"/>
        <w:snapToGrid w:val="0"/>
        <w:spacing w:line="576" w:lineRule="exact"/>
        <w:rPr>
          <w:rFonts w:eastAsia="仿宋"/>
          <w:sz w:val="32"/>
          <w:szCs w:val="32"/>
        </w:rPr>
      </w:pPr>
      <w:r>
        <w:br w:type="page"/>
      </w:r>
      <w:r>
        <w:rPr>
          <w:rFonts w:eastAsia="黑体"/>
          <w:sz w:val="32"/>
          <w:szCs w:val="32"/>
        </w:rPr>
        <w:lastRenderedPageBreak/>
        <w:t>附件</w:t>
      </w:r>
      <w:r>
        <w:rPr>
          <w:rFonts w:eastAsia="黑体"/>
          <w:sz w:val="32"/>
          <w:szCs w:val="32"/>
        </w:rPr>
        <w:t>2</w:t>
      </w:r>
    </w:p>
    <w:p w:rsidR="00FF27E0" w:rsidRDefault="00FF27E0">
      <w:pPr>
        <w:adjustRightInd w:val="0"/>
        <w:snapToGrid w:val="0"/>
        <w:spacing w:line="576" w:lineRule="exact"/>
        <w:ind w:firstLineChars="200" w:firstLine="640"/>
        <w:jc w:val="center"/>
        <w:rPr>
          <w:rFonts w:eastAsia="方正小标宋_GBK"/>
          <w:sz w:val="32"/>
          <w:szCs w:val="32"/>
        </w:rPr>
      </w:pPr>
    </w:p>
    <w:p w:rsidR="00FF27E0" w:rsidRDefault="006642B3">
      <w:pPr>
        <w:pStyle w:val="aff"/>
        <w:spacing w:line="576" w:lineRule="exact"/>
        <w:rPr>
          <w:szCs w:val="44"/>
        </w:rPr>
      </w:pPr>
      <w:r>
        <w:rPr>
          <w:szCs w:val="44"/>
        </w:rPr>
        <w:t>省森防指火场前线指挥部</w:t>
      </w:r>
    </w:p>
    <w:p w:rsidR="00FF27E0" w:rsidRDefault="006642B3">
      <w:pPr>
        <w:pStyle w:val="aff"/>
        <w:spacing w:line="576" w:lineRule="exact"/>
        <w:rPr>
          <w:szCs w:val="44"/>
        </w:rPr>
      </w:pPr>
      <w:r>
        <w:rPr>
          <w:szCs w:val="44"/>
        </w:rPr>
        <w:t>组成及任务分工</w:t>
      </w:r>
    </w:p>
    <w:p w:rsidR="00FF27E0" w:rsidRDefault="00FF27E0">
      <w:pPr>
        <w:adjustRightInd w:val="0"/>
        <w:snapToGrid w:val="0"/>
        <w:spacing w:line="576" w:lineRule="exact"/>
        <w:ind w:firstLineChars="200" w:firstLine="640"/>
        <w:rPr>
          <w:rFonts w:eastAsia="仿宋"/>
          <w:sz w:val="32"/>
          <w:szCs w:val="32"/>
        </w:rPr>
      </w:pP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省森防指</w:t>
      </w:r>
      <w:r>
        <w:rPr>
          <w:rFonts w:eastAsia="仿宋"/>
          <w:sz w:val="32"/>
          <w:szCs w:val="32"/>
        </w:rPr>
        <w:t>根据需要设立</w:t>
      </w:r>
      <w:r>
        <w:rPr>
          <w:rFonts w:eastAsia="仿宋"/>
          <w:sz w:val="32"/>
          <w:szCs w:val="32"/>
        </w:rPr>
        <w:t>火场前线指挥部，下设相应的工作组</w:t>
      </w:r>
      <w:r>
        <w:rPr>
          <w:rFonts w:eastAsia="仿宋"/>
          <w:sz w:val="32"/>
          <w:szCs w:val="32"/>
        </w:rPr>
        <w:t>。各工作组组成及</w:t>
      </w:r>
      <w:r>
        <w:rPr>
          <w:rFonts w:eastAsia="仿宋"/>
          <w:sz w:val="32"/>
          <w:szCs w:val="32"/>
        </w:rPr>
        <w:t>任务</w:t>
      </w:r>
      <w:r>
        <w:rPr>
          <w:rFonts w:eastAsia="仿宋"/>
          <w:sz w:val="32"/>
          <w:szCs w:val="32"/>
        </w:rPr>
        <w:t>分工如下</w:t>
      </w:r>
      <w:r>
        <w:rPr>
          <w:rFonts w:hint="eastAsia"/>
          <w:sz w:val="32"/>
          <w:szCs w:val="32"/>
        </w:rPr>
        <w:t>。</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综合</w:t>
      </w:r>
      <w:r>
        <w:rPr>
          <w:rFonts w:ascii="黑体" w:eastAsia="黑体" w:hAnsi="黑体" w:cs="黑体" w:hint="eastAsia"/>
          <w:sz w:val="32"/>
          <w:szCs w:val="32"/>
        </w:rPr>
        <w:t>协调</w:t>
      </w:r>
      <w:r>
        <w:rPr>
          <w:rFonts w:ascii="黑体" w:eastAsia="黑体" w:hAnsi="黑体" w:cs="黑体" w:hint="eastAsia"/>
          <w:sz w:val="32"/>
          <w:szCs w:val="32"/>
        </w:rPr>
        <w:t>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由省森防指办公室牵头，省</w:t>
      </w:r>
      <w:r>
        <w:rPr>
          <w:rFonts w:eastAsia="仿宋"/>
          <w:sz w:val="32"/>
          <w:szCs w:val="32"/>
        </w:rPr>
        <w:t>发展改革委、公安厅、交通运输厅、应急管理厅、省林草局、</w:t>
      </w:r>
      <w:r>
        <w:rPr>
          <w:rFonts w:eastAsia="仿宋"/>
          <w:sz w:val="32"/>
          <w:szCs w:val="32"/>
        </w:rPr>
        <w:t>民航西南地区管理局</w:t>
      </w:r>
      <w:r>
        <w:rPr>
          <w:rFonts w:eastAsia="仿宋"/>
          <w:sz w:val="32"/>
          <w:szCs w:val="32"/>
        </w:rPr>
        <w:t>、</w:t>
      </w:r>
      <w:r>
        <w:rPr>
          <w:rFonts w:eastAsia="仿宋"/>
          <w:sz w:val="32"/>
          <w:szCs w:val="32"/>
        </w:rPr>
        <w:t>四川气象局、四川森林消防总队、四川消防救援总队</w:t>
      </w:r>
      <w:r>
        <w:rPr>
          <w:rFonts w:eastAsia="仿宋" w:hint="eastAsia"/>
          <w:sz w:val="32"/>
          <w:szCs w:val="32"/>
        </w:rPr>
        <w:t>、</w:t>
      </w:r>
      <w:r>
        <w:rPr>
          <w:rFonts w:eastAsia="仿宋"/>
          <w:sz w:val="32"/>
          <w:szCs w:val="32"/>
        </w:rPr>
        <w:t>省军区战备建设局、</w:t>
      </w:r>
      <w:r>
        <w:rPr>
          <w:rFonts w:eastAsia="仿宋" w:hint="eastAsia"/>
          <w:sz w:val="32"/>
          <w:szCs w:val="32"/>
        </w:rPr>
        <w:t>武警四川省总队参谋部</w:t>
      </w:r>
      <w:r>
        <w:rPr>
          <w:rFonts w:eastAsia="仿宋"/>
          <w:sz w:val="32"/>
          <w:szCs w:val="32"/>
        </w:rPr>
        <w:t>、中国铁路成都局集团有限公司</w:t>
      </w:r>
      <w:r>
        <w:rPr>
          <w:rFonts w:eastAsia="仿宋" w:hint="eastAsia"/>
          <w:sz w:val="32"/>
          <w:szCs w:val="32"/>
        </w:rPr>
        <w:t>等部门（单位）</w:t>
      </w:r>
      <w:r>
        <w:rPr>
          <w:rFonts w:eastAsia="仿宋"/>
          <w:sz w:val="32"/>
          <w:szCs w:val="32"/>
        </w:rPr>
        <w:t>，火灾发生地市县人民政府参加。</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主要职责：传达党中央、国务院指示；传达落实国家森防指、省委、省政府指示、部署；密切跟踪汇总森林草原火灾情况和扑救进展，及时向国家森防指、省政府报告，并通报省森防指各成员单位；负责信息收集、汇总、报送和文秘、会务工作，协调、服务、督办各组工作；完成指挥部交办的其他任务。</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二、抢险</w:t>
      </w:r>
      <w:r>
        <w:rPr>
          <w:rFonts w:ascii="黑体" w:eastAsia="黑体" w:hAnsi="黑体" w:cs="黑体"/>
          <w:sz w:val="32"/>
          <w:szCs w:val="32"/>
        </w:rPr>
        <w:t>救援组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由</w:t>
      </w:r>
      <w:r>
        <w:rPr>
          <w:rFonts w:eastAsia="仿宋"/>
          <w:sz w:val="32"/>
          <w:szCs w:val="32"/>
        </w:rPr>
        <w:t>应急管理厅</w:t>
      </w:r>
      <w:r>
        <w:rPr>
          <w:rFonts w:eastAsia="仿宋"/>
          <w:sz w:val="32"/>
          <w:szCs w:val="32"/>
        </w:rPr>
        <w:t>牵头，省林草局</w:t>
      </w:r>
      <w:r>
        <w:rPr>
          <w:rFonts w:eastAsia="仿宋"/>
          <w:sz w:val="32"/>
          <w:szCs w:val="32"/>
        </w:rPr>
        <w:t>、</w:t>
      </w:r>
      <w:r>
        <w:rPr>
          <w:rFonts w:eastAsia="仿宋"/>
          <w:sz w:val="32"/>
          <w:szCs w:val="32"/>
        </w:rPr>
        <w:t>四川气象局</w:t>
      </w:r>
      <w:r>
        <w:rPr>
          <w:rFonts w:eastAsia="仿宋"/>
          <w:sz w:val="32"/>
          <w:szCs w:val="32"/>
        </w:rPr>
        <w:t>、</w:t>
      </w:r>
      <w:r>
        <w:rPr>
          <w:rFonts w:eastAsia="仿宋"/>
          <w:sz w:val="32"/>
          <w:szCs w:val="32"/>
        </w:rPr>
        <w:t>四川</w:t>
      </w:r>
      <w:r>
        <w:rPr>
          <w:rFonts w:eastAsia="仿宋"/>
          <w:sz w:val="32"/>
          <w:szCs w:val="32"/>
        </w:rPr>
        <w:t>测绘局、</w:t>
      </w:r>
      <w:r>
        <w:rPr>
          <w:rFonts w:eastAsia="仿宋"/>
          <w:sz w:val="32"/>
          <w:szCs w:val="32"/>
        </w:rPr>
        <w:t>四川</w:t>
      </w:r>
      <w:r>
        <w:rPr>
          <w:rFonts w:eastAsia="仿宋"/>
          <w:sz w:val="32"/>
          <w:szCs w:val="32"/>
        </w:rPr>
        <w:t>消防救援总队、四川森林消防总队</w:t>
      </w:r>
      <w:r>
        <w:rPr>
          <w:rFonts w:eastAsia="仿宋" w:hint="eastAsia"/>
          <w:sz w:val="32"/>
          <w:szCs w:val="32"/>
        </w:rPr>
        <w:t>、</w:t>
      </w:r>
      <w:r>
        <w:rPr>
          <w:rFonts w:eastAsia="仿宋"/>
          <w:sz w:val="32"/>
          <w:szCs w:val="32"/>
        </w:rPr>
        <w:t>省军区战备建设局、</w:t>
      </w:r>
      <w:r>
        <w:rPr>
          <w:rFonts w:eastAsia="仿宋" w:hint="eastAsia"/>
          <w:sz w:val="32"/>
          <w:szCs w:val="32"/>
        </w:rPr>
        <w:t>武警四川省总队参谋部</w:t>
      </w:r>
      <w:r>
        <w:rPr>
          <w:rFonts w:eastAsia="仿宋"/>
          <w:sz w:val="32"/>
          <w:szCs w:val="32"/>
        </w:rPr>
        <w:t>等</w:t>
      </w:r>
      <w:r>
        <w:rPr>
          <w:rFonts w:eastAsia="仿宋" w:hint="eastAsia"/>
          <w:sz w:val="32"/>
          <w:szCs w:val="32"/>
        </w:rPr>
        <w:t>部门（单位）</w:t>
      </w:r>
      <w:r>
        <w:rPr>
          <w:rFonts w:eastAsia="仿宋"/>
          <w:sz w:val="32"/>
          <w:szCs w:val="32"/>
        </w:rPr>
        <w:t>，火灾发生地市县人民政府参加。</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lastRenderedPageBreak/>
        <w:t>主要职责：由应急管理厅牵头，负责指导督促火灾发生地市（州）、县级人民政府制定扑火力量配置方案；提供火场天气预报和天气实况，组织实施人工影响天气作业；协调调派解放军和武警部队、森林消防队伍、消防救援队伍、地方专业扑火队伍及民兵、预备役部队等跨区域增援火灾扑救工作；调派航空消防直升机等扑火装备及机具。由四川森林消防总队牵头，负责分析掌握火场动态，组织拟定扑火方案，统筹调配救援力量，科学组织火灾扑救，部署火场清理看守，火场检查验收移交；完成指挥部交办的其他任务。</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三、航空救援组（视情设置）</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由应急管理厅牵头，公安</w:t>
      </w:r>
      <w:r>
        <w:rPr>
          <w:rFonts w:eastAsia="仿宋"/>
          <w:sz w:val="32"/>
          <w:szCs w:val="32"/>
        </w:rPr>
        <w:t>厅、交通运输厅、省林草局、</w:t>
      </w:r>
      <w:r>
        <w:rPr>
          <w:rFonts w:eastAsia="仿宋"/>
          <w:sz w:val="32"/>
          <w:szCs w:val="32"/>
        </w:rPr>
        <w:t>民航西南地区管理局</w:t>
      </w:r>
      <w:r>
        <w:rPr>
          <w:rFonts w:eastAsia="仿宋"/>
          <w:sz w:val="32"/>
          <w:szCs w:val="32"/>
        </w:rPr>
        <w:t>、</w:t>
      </w:r>
      <w:r>
        <w:rPr>
          <w:rFonts w:eastAsia="仿宋"/>
          <w:sz w:val="32"/>
          <w:szCs w:val="32"/>
        </w:rPr>
        <w:t>四川气象局、</w:t>
      </w:r>
      <w:r>
        <w:rPr>
          <w:rFonts w:eastAsia="仿宋"/>
          <w:sz w:val="32"/>
          <w:szCs w:val="32"/>
        </w:rPr>
        <w:t>四川测绘局、省军区战备建设局、四川消防救援总队、四川森林消防总队等部门</w:t>
      </w:r>
      <w:r>
        <w:rPr>
          <w:rFonts w:eastAsia="仿宋" w:hint="eastAsia"/>
          <w:sz w:val="32"/>
          <w:szCs w:val="32"/>
        </w:rPr>
        <w:t>（单位）</w:t>
      </w:r>
      <w:r>
        <w:rPr>
          <w:rFonts w:eastAsia="仿宋"/>
          <w:sz w:val="32"/>
          <w:szCs w:val="32"/>
        </w:rPr>
        <w:t>，火灾发生地市县人民政府参加。</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主要职责：负责参与火灾应对处置的航空救援力量和飞行器的组织协调、飞行调度、安全管理等工作；组织拟订飞行方案、空中灭火方案；组织实施空中火情侦</w:t>
      </w:r>
      <w:r>
        <w:rPr>
          <w:rFonts w:hint="eastAsia"/>
          <w:sz w:val="32"/>
          <w:szCs w:val="32"/>
        </w:rPr>
        <w:t>察</w:t>
      </w:r>
      <w:r>
        <w:rPr>
          <w:rFonts w:eastAsia="仿宋"/>
          <w:sz w:val="32"/>
          <w:szCs w:val="32"/>
        </w:rPr>
        <w:t>、吊桶洒水灭火作业、兵力航空投送等；协调执行森林草原防灭火任务的航空器在民用、通用机场起降、停场、油料等必要保障；负责航空器夜间停放安全警戒；飞行机组人员的地面生活后勤保障</w:t>
      </w:r>
      <w:r>
        <w:rPr>
          <w:rFonts w:eastAsia="仿宋"/>
          <w:sz w:val="32"/>
          <w:szCs w:val="32"/>
        </w:rPr>
        <w:t>；</w:t>
      </w:r>
      <w:r>
        <w:rPr>
          <w:rFonts w:eastAsia="仿宋"/>
          <w:sz w:val="32"/>
          <w:szCs w:val="32"/>
        </w:rPr>
        <w:t>完成指挥部交办的其他任务</w:t>
      </w:r>
      <w:r>
        <w:rPr>
          <w:rFonts w:eastAsia="仿宋" w:hint="eastAsia"/>
          <w:sz w:val="32"/>
          <w:szCs w:val="32"/>
        </w:rPr>
        <w:t>。</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四、医疗救治组</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由省卫生健康委牵头，经济和信息化厅、公安厅等部门</w:t>
      </w:r>
      <w:r>
        <w:rPr>
          <w:rFonts w:eastAsia="仿宋" w:hint="eastAsia"/>
          <w:sz w:val="32"/>
          <w:szCs w:val="32"/>
        </w:rPr>
        <w:t>（单位）</w:t>
      </w:r>
      <w:r>
        <w:rPr>
          <w:rFonts w:eastAsia="仿宋"/>
          <w:sz w:val="32"/>
          <w:szCs w:val="32"/>
        </w:rPr>
        <w:t>，火灾发生地市县人民政府参加</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lastRenderedPageBreak/>
        <w:t>主要职责：</w:t>
      </w:r>
      <w:r>
        <w:rPr>
          <w:rFonts w:eastAsia="仿宋"/>
          <w:color w:val="000000"/>
          <w:sz w:val="32"/>
          <w:szCs w:val="32"/>
        </w:rPr>
        <w:t>组织指导灾区医疗救助和卫生防疫工作；统筹协调医疗救护队伍和医疗器械、药品支援灾区；组织指导灾区转运救治伤员、做好伤员救治情况统计；指导灾区、安置点防范和控制各种传染病等疫情暴发流行</w:t>
      </w:r>
      <w:r>
        <w:rPr>
          <w:rFonts w:eastAsia="仿宋"/>
          <w:sz w:val="32"/>
          <w:szCs w:val="32"/>
        </w:rPr>
        <w:t>；</w:t>
      </w:r>
      <w:r>
        <w:rPr>
          <w:rFonts w:eastAsia="仿宋"/>
          <w:sz w:val="32"/>
          <w:szCs w:val="32"/>
        </w:rPr>
        <w:t>完成指挥部交办的其他任务</w:t>
      </w:r>
      <w:r>
        <w:rPr>
          <w:rFonts w:eastAsia="仿宋"/>
          <w:color w:val="000000"/>
          <w:sz w:val="32"/>
          <w:szCs w:val="32"/>
        </w:rPr>
        <w:t>。</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五、火灾监测组</w:t>
      </w:r>
    </w:p>
    <w:p w:rsidR="00FF27E0" w:rsidRDefault="006642B3">
      <w:pPr>
        <w:adjustRightInd w:val="0"/>
        <w:snapToGrid w:val="0"/>
        <w:spacing w:line="576" w:lineRule="exact"/>
        <w:ind w:firstLineChars="200" w:firstLine="640"/>
        <w:rPr>
          <w:rFonts w:eastAsia="仿宋"/>
          <w:color w:val="000000"/>
          <w:sz w:val="32"/>
          <w:szCs w:val="32"/>
        </w:rPr>
      </w:pPr>
      <w:r>
        <w:rPr>
          <w:rFonts w:eastAsia="仿宋"/>
          <w:sz w:val="32"/>
          <w:szCs w:val="32"/>
        </w:rPr>
        <w:t>由</w:t>
      </w:r>
      <w:r>
        <w:rPr>
          <w:rFonts w:eastAsia="仿宋"/>
          <w:color w:val="000000"/>
          <w:sz w:val="32"/>
          <w:szCs w:val="32"/>
        </w:rPr>
        <w:t>省</w:t>
      </w:r>
      <w:r>
        <w:rPr>
          <w:rFonts w:eastAsia="仿宋"/>
          <w:color w:val="000000"/>
          <w:sz w:val="32"/>
          <w:szCs w:val="32"/>
        </w:rPr>
        <w:t>林草局</w:t>
      </w:r>
      <w:r>
        <w:rPr>
          <w:rFonts w:eastAsia="仿宋"/>
          <w:sz w:val="32"/>
          <w:szCs w:val="32"/>
        </w:rPr>
        <w:t>牵头，</w:t>
      </w:r>
      <w:r>
        <w:rPr>
          <w:rFonts w:eastAsia="仿宋"/>
          <w:sz w:val="32"/>
          <w:szCs w:val="32"/>
        </w:rPr>
        <w:t>应急管理厅、</w:t>
      </w:r>
      <w:r>
        <w:rPr>
          <w:rFonts w:eastAsia="仿宋"/>
          <w:color w:val="000000"/>
          <w:sz w:val="32"/>
          <w:szCs w:val="32"/>
        </w:rPr>
        <w:t>四川气象局</w:t>
      </w:r>
      <w:r>
        <w:rPr>
          <w:rFonts w:eastAsia="仿宋"/>
          <w:color w:val="000000"/>
          <w:sz w:val="32"/>
          <w:szCs w:val="32"/>
        </w:rPr>
        <w:t>、四川测绘局</w:t>
      </w:r>
      <w:r>
        <w:rPr>
          <w:rFonts w:eastAsia="仿宋"/>
          <w:color w:val="000000"/>
          <w:sz w:val="32"/>
          <w:szCs w:val="32"/>
        </w:rPr>
        <w:t>等部门</w:t>
      </w:r>
      <w:r>
        <w:rPr>
          <w:rFonts w:eastAsia="仿宋" w:hint="eastAsia"/>
          <w:sz w:val="32"/>
          <w:szCs w:val="32"/>
        </w:rPr>
        <w:t>（单位）</w:t>
      </w:r>
      <w:r>
        <w:rPr>
          <w:rFonts w:eastAsia="仿宋"/>
          <w:sz w:val="32"/>
          <w:szCs w:val="32"/>
        </w:rPr>
        <w:t>，火灾发生地市县人民政府</w:t>
      </w:r>
      <w:r>
        <w:rPr>
          <w:rFonts w:eastAsia="仿宋"/>
          <w:color w:val="000000"/>
          <w:sz w:val="32"/>
          <w:szCs w:val="32"/>
        </w:rPr>
        <w:t>参加。</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主要职责：组织火灾风险监测，指导次生衍生灾害防范；调度相关技术力量和设备，</w:t>
      </w:r>
      <w:r>
        <w:rPr>
          <w:rFonts w:eastAsia="仿宋"/>
          <w:color w:val="000000"/>
          <w:sz w:val="32"/>
          <w:szCs w:val="32"/>
        </w:rPr>
        <w:t>提供应急测绘服务，</w:t>
      </w:r>
      <w:r>
        <w:rPr>
          <w:rFonts w:eastAsia="仿宋"/>
          <w:color w:val="000000"/>
          <w:sz w:val="32"/>
          <w:szCs w:val="32"/>
        </w:rPr>
        <w:t>监视灾情发展；指导灾害防御和灾害隐患监测预警</w:t>
      </w:r>
      <w:r>
        <w:rPr>
          <w:rFonts w:eastAsia="仿宋"/>
          <w:sz w:val="32"/>
          <w:szCs w:val="32"/>
        </w:rPr>
        <w:t>；</w:t>
      </w:r>
      <w:r>
        <w:rPr>
          <w:rFonts w:eastAsia="仿宋"/>
          <w:sz w:val="32"/>
          <w:szCs w:val="32"/>
        </w:rPr>
        <w:t>完成指挥部交办的其他任务</w:t>
      </w:r>
      <w:r>
        <w:rPr>
          <w:rFonts w:eastAsia="仿宋"/>
          <w:color w:val="000000"/>
          <w:sz w:val="32"/>
          <w:szCs w:val="32"/>
        </w:rPr>
        <w:t>。</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六、通信保障组</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由</w:t>
      </w:r>
      <w:r>
        <w:rPr>
          <w:rFonts w:eastAsia="仿宋"/>
          <w:color w:val="000000"/>
          <w:sz w:val="32"/>
          <w:szCs w:val="32"/>
        </w:rPr>
        <w:t>四川通信管理局</w:t>
      </w:r>
      <w:r>
        <w:rPr>
          <w:rFonts w:eastAsia="仿宋"/>
          <w:color w:val="000000"/>
          <w:sz w:val="32"/>
          <w:szCs w:val="32"/>
        </w:rPr>
        <w:t>牵头，</w:t>
      </w:r>
      <w:r>
        <w:rPr>
          <w:rFonts w:eastAsia="仿宋"/>
          <w:color w:val="000000"/>
          <w:sz w:val="32"/>
          <w:szCs w:val="32"/>
        </w:rPr>
        <w:t>经济和信息化厅、</w:t>
      </w:r>
      <w:r>
        <w:rPr>
          <w:rFonts w:eastAsia="仿宋"/>
          <w:color w:val="000000"/>
          <w:sz w:val="32"/>
          <w:szCs w:val="32"/>
        </w:rPr>
        <w:t>应急管理厅</w:t>
      </w:r>
      <w:r>
        <w:rPr>
          <w:rFonts w:eastAsia="仿宋"/>
          <w:color w:val="000000"/>
          <w:sz w:val="32"/>
          <w:szCs w:val="32"/>
        </w:rPr>
        <w:t>、</w:t>
      </w:r>
      <w:r>
        <w:rPr>
          <w:rFonts w:eastAsia="仿宋"/>
          <w:color w:val="000000"/>
          <w:sz w:val="32"/>
          <w:szCs w:val="32"/>
        </w:rPr>
        <w:t>省</w:t>
      </w:r>
      <w:r>
        <w:rPr>
          <w:rFonts w:eastAsia="仿宋"/>
          <w:color w:val="000000"/>
          <w:sz w:val="32"/>
          <w:szCs w:val="32"/>
        </w:rPr>
        <w:t>林草局</w:t>
      </w:r>
      <w:r>
        <w:rPr>
          <w:rFonts w:eastAsia="仿宋"/>
          <w:color w:val="000000"/>
          <w:sz w:val="32"/>
          <w:szCs w:val="32"/>
        </w:rPr>
        <w:t>、通信运营商</w:t>
      </w:r>
      <w:r>
        <w:rPr>
          <w:rFonts w:eastAsia="仿宋"/>
          <w:color w:val="000000"/>
          <w:sz w:val="32"/>
          <w:szCs w:val="32"/>
        </w:rPr>
        <w:t>等部门</w:t>
      </w:r>
      <w:r>
        <w:rPr>
          <w:rFonts w:eastAsia="仿宋"/>
          <w:color w:val="000000"/>
          <w:sz w:val="32"/>
          <w:szCs w:val="32"/>
        </w:rPr>
        <w:t>（</w:t>
      </w:r>
      <w:r>
        <w:rPr>
          <w:rFonts w:eastAsia="仿宋"/>
          <w:color w:val="000000"/>
          <w:sz w:val="32"/>
          <w:szCs w:val="32"/>
        </w:rPr>
        <w:t>单位</w:t>
      </w:r>
      <w:r>
        <w:rPr>
          <w:rFonts w:eastAsia="仿宋"/>
          <w:color w:val="000000"/>
          <w:sz w:val="32"/>
          <w:szCs w:val="32"/>
        </w:rPr>
        <w:t>）</w:t>
      </w:r>
      <w:r>
        <w:rPr>
          <w:rFonts w:eastAsia="仿宋"/>
          <w:sz w:val="32"/>
          <w:szCs w:val="32"/>
        </w:rPr>
        <w:t>，火灾发生地市县人民政府</w:t>
      </w:r>
      <w:r>
        <w:rPr>
          <w:rFonts w:eastAsia="仿宋"/>
          <w:color w:val="000000"/>
          <w:sz w:val="32"/>
          <w:szCs w:val="32"/>
        </w:rPr>
        <w:t>参加。</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主要职责：由四川通信管理局牵头</w:t>
      </w:r>
      <w:r>
        <w:rPr>
          <w:rFonts w:eastAsia="仿宋"/>
          <w:color w:val="000000"/>
          <w:sz w:val="32"/>
          <w:szCs w:val="32"/>
        </w:rPr>
        <w:t>负责</w:t>
      </w:r>
      <w:r>
        <w:rPr>
          <w:rFonts w:eastAsia="仿宋"/>
          <w:color w:val="000000"/>
          <w:sz w:val="32"/>
          <w:szCs w:val="32"/>
        </w:rPr>
        <w:t>公众通信保障，指导基础电信企业和铁塔公司及时修复受损通信设施，保障公众通信网络畅通；</w:t>
      </w:r>
      <w:r>
        <w:rPr>
          <w:rFonts w:eastAsia="仿宋"/>
          <w:color w:val="000000"/>
          <w:sz w:val="32"/>
          <w:szCs w:val="32"/>
        </w:rPr>
        <w:t>由应急管理厅牵头负责指挥通信和专网通信</w:t>
      </w:r>
      <w:r>
        <w:rPr>
          <w:rFonts w:eastAsia="仿宋"/>
          <w:color w:val="000000"/>
          <w:sz w:val="32"/>
          <w:szCs w:val="32"/>
        </w:rPr>
        <w:t>建立灾害现场指挥机构、应急救援队伍与</w:t>
      </w:r>
      <w:r>
        <w:rPr>
          <w:rFonts w:eastAsia="仿宋"/>
          <w:color w:val="000000"/>
          <w:sz w:val="32"/>
          <w:szCs w:val="32"/>
        </w:rPr>
        <w:t>省森防指</w:t>
      </w:r>
      <w:r>
        <w:rPr>
          <w:rFonts w:eastAsia="仿宋"/>
          <w:color w:val="000000"/>
          <w:sz w:val="32"/>
          <w:szCs w:val="32"/>
        </w:rPr>
        <w:t>指挥中心，以及其他指挥机构之间的通信联络</w:t>
      </w:r>
      <w:r>
        <w:rPr>
          <w:rFonts w:eastAsia="仿宋"/>
          <w:sz w:val="32"/>
          <w:szCs w:val="32"/>
        </w:rPr>
        <w:t>；</w:t>
      </w:r>
      <w:r>
        <w:rPr>
          <w:rFonts w:eastAsia="仿宋"/>
          <w:sz w:val="32"/>
          <w:szCs w:val="32"/>
        </w:rPr>
        <w:t>完成指挥部交办的其他任务</w:t>
      </w:r>
      <w:r>
        <w:rPr>
          <w:rFonts w:eastAsia="仿宋"/>
          <w:color w:val="000000"/>
          <w:sz w:val="32"/>
          <w:szCs w:val="32"/>
        </w:rPr>
        <w:t>。</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七、交通保障组</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由交通运输</w:t>
      </w:r>
      <w:r>
        <w:rPr>
          <w:rFonts w:eastAsia="仿宋"/>
          <w:color w:val="000000"/>
          <w:sz w:val="32"/>
          <w:szCs w:val="32"/>
        </w:rPr>
        <w:t>厅</w:t>
      </w:r>
      <w:r>
        <w:rPr>
          <w:rFonts w:eastAsia="仿宋"/>
          <w:color w:val="000000"/>
          <w:sz w:val="32"/>
          <w:szCs w:val="32"/>
        </w:rPr>
        <w:t>牵头，公安</w:t>
      </w:r>
      <w:r>
        <w:rPr>
          <w:rFonts w:eastAsia="仿宋"/>
          <w:color w:val="000000"/>
          <w:sz w:val="32"/>
          <w:szCs w:val="32"/>
        </w:rPr>
        <w:t>厅</w:t>
      </w:r>
      <w:r>
        <w:rPr>
          <w:rFonts w:eastAsia="仿宋"/>
          <w:color w:val="000000"/>
          <w:sz w:val="32"/>
          <w:szCs w:val="32"/>
        </w:rPr>
        <w:t>、</w:t>
      </w:r>
      <w:r>
        <w:rPr>
          <w:rFonts w:eastAsia="仿宋"/>
          <w:color w:val="000000"/>
          <w:sz w:val="32"/>
          <w:szCs w:val="32"/>
        </w:rPr>
        <w:t>应急管理厅</w:t>
      </w:r>
      <w:r>
        <w:rPr>
          <w:rFonts w:eastAsia="仿宋"/>
          <w:color w:val="000000"/>
          <w:sz w:val="32"/>
          <w:szCs w:val="32"/>
        </w:rPr>
        <w:t>、</w:t>
      </w:r>
      <w:r>
        <w:rPr>
          <w:rFonts w:eastAsia="仿宋"/>
          <w:color w:val="000000"/>
          <w:sz w:val="32"/>
          <w:szCs w:val="32"/>
        </w:rPr>
        <w:t>民航西南地</w:t>
      </w:r>
      <w:r>
        <w:rPr>
          <w:rFonts w:eastAsia="仿宋"/>
          <w:color w:val="000000"/>
          <w:sz w:val="32"/>
          <w:szCs w:val="32"/>
        </w:rPr>
        <w:lastRenderedPageBreak/>
        <w:t>区管理局</w:t>
      </w:r>
      <w:r>
        <w:rPr>
          <w:rFonts w:eastAsia="仿宋"/>
          <w:color w:val="000000"/>
          <w:sz w:val="32"/>
          <w:szCs w:val="32"/>
        </w:rPr>
        <w:t>、</w:t>
      </w:r>
      <w:r>
        <w:rPr>
          <w:rFonts w:eastAsia="仿宋"/>
          <w:color w:val="000000"/>
          <w:sz w:val="32"/>
          <w:szCs w:val="32"/>
        </w:rPr>
        <w:t>省军区战备建设局</w:t>
      </w:r>
      <w:r>
        <w:rPr>
          <w:rFonts w:eastAsia="仿宋"/>
          <w:color w:val="000000"/>
          <w:sz w:val="32"/>
          <w:szCs w:val="32"/>
        </w:rPr>
        <w:t>、</w:t>
      </w:r>
      <w:r>
        <w:rPr>
          <w:rFonts w:eastAsia="仿宋"/>
          <w:sz w:val="32"/>
          <w:szCs w:val="32"/>
        </w:rPr>
        <w:t>中国铁路成都局集团</w:t>
      </w:r>
      <w:r>
        <w:rPr>
          <w:rFonts w:eastAsia="仿宋"/>
          <w:color w:val="000000"/>
          <w:sz w:val="32"/>
          <w:szCs w:val="32"/>
        </w:rPr>
        <w:t>等部门</w:t>
      </w:r>
      <w:r>
        <w:rPr>
          <w:rFonts w:eastAsia="仿宋" w:hint="eastAsia"/>
          <w:sz w:val="32"/>
          <w:szCs w:val="32"/>
        </w:rPr>
        <w:t>（单位）</w:t>
      </w:r>
      <w:r>
        <w:rPr>
          <w:rFonts w:eastAsia="仿宋"/>
          <w:sz w:val="32"/>
          <w:szCs w:val="32"/>
        </w:rPr>
        <w:t>，火灾发生地市县人民政府</w:t>
      </w:r>
      <w:r>
        <w:rPr>
          <w:rFonts w:eastAsia="仿宋"/>
          <w:color w:val="000000"/>
          <w:sz w:val="32"/>
          <w:szCs w:val="32"/>
        </w:rPr>
        <w:t>参加。</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主要职责：统筹协调做好应急救援力量赴灾区和撤离时的</w:t>
      </w:r>
      <w:r>
        <w:rPr>
          <w:rFonts w:eastAsia="仿宋"/>
          <w:color w:val="000000"/>
          <w:sz w:val="32"/>
          <w:szCs w:val="32"/>
        </w:rPr>
        <w:t>应急</w:t>
      </w:r>
      <w:r>
        <w:rPr>
          <w:rFonts w:eastAsia="仿宋"/>
          <w:color w:val="000000"/>
          <w:sz w:val="32"/>
          <w:szCs w:val="32"/>
        </w:rPr>
        <w:t>交通保障工作；指导灾区道路抢通抢修；协调抢险救灾物资、救援装备以及基本生活物资等交通保障</w:t>
      </w:r>
      <w:r>
        <w:rPr>
          <w:rFonts w:eastAsia="仿宋"/>
          <w:sz w:val="32"/>
          <w:szCs w:val="32"/>
        </w:rPr>
        <w:t>；</w:t>
      </w:r>
      <w:r>
        <w:rPr>
          <w:rFonts w:eastAsia="仿宋"/>
          <w:sz w:val="32"/>
          <w:szCs w:val="32"/>
        </w:rPr>
        <w:t>完成指挥部交办的其他任务</w:t>
      </w:r>
      <w:r>
        <w:rPr>
          <w:rFonts w:eastAsia="仿宋"/>
          <w:color w:val="000000"/>
          <w:sz w:val="32"/>
          <w:szCs w:val="32"/>
        </w:rPr>
        <w:t>。</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八、电力保障组</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由省发展改革委（省能源局）牵头，应急管理厅、省林草局、国家能源局四川监管办、国网四川电力、省能投集团等部门（单位）参加</w:t>
      </w:r>
      <w:r>
        <w:rPr>
          <w:rFonts w:eastAsia="仿宋"/>
          <w:sz w:val="32"/>
          <w:szCs w:val="32"/>
        </w:rPr>
        <w:t>，火灾发生地市县人民政府</w:t>
      </w:r>
      <w:r>
        <w:rPr>
          <w:rFonts w:eastAsia="仿宋" w:hint="eastAsia"/>
          <w:sz w:val="32"/>
          <w:szCs w:val="32"/>
        </w:rPr>
        <w:t>参加</w:t>
      </w:r>
      <w:r>
        <w:rPr>
          <w:rFonts w:eastAsia="仿宋"/>
          <w:color w:val="000000"/>
          <w:sz w:val="32"/>
          <w:szCs w:val="32"/>
        </w:rPr>
        <w:t>。</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主要职责：统筹协调森林草原火灾电力应急保障工作，做好火场视频监控、指挥调度、扑火设施等电力正常供应</w:t>
      </w:r>
      <w:r>
        <w:rPr>
          <w:rFonts w:eastAsia="仿宋"/>
          <w:sz w:val="32"/>
          <w:szCs w:val="32"/>
        </w:rPr>
        <w:t>；</w:t>
      </w:r>
      <w:r>
        <w:rPr>
          <w:rFonts w:eastAsia="仿宋"/>
          <w:sz w:val="32"/>
          <w:szCs w:val="32"/>
        </w:rPr>
        <w:t>完成指挥部交办的其他任务</w:t>
      </w:r>
      <w:r>
        <w:rPr>
          <w:rFonts w:eastAsia="仿宋"/>
          <w:color w:val="000000"/>
          <w:sz w:val="32"/>
          <w:szCs w:val="32"/>
        </w:rPr>
        <w:t>。</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九、专家支持组</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由专家组成员组成。</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主要职责：组织现场灾情会商研判，提供技术支持；参与制定抢险救援方案</w:t>
      </w:r>
      <w:r>
        <w:rPr>
          <w:rFonts w:eastAsia="仿宋"/>
          <w:sz w:val="32"/>
          <w:szCs w:val="32"/>
        </w:rPr>
        <w:t>；</w:t>
      </w:r>
      <w:r>
        <w:rPr>
          <w:rFonts w:eastAsia="仿宋"/>
          <w:color w:val="000000"/>
          <w:sz w:val="32"/>
          <w:szCs w:val="32"/>
        </w:rPr>
        <w:t>指导现场监测预警和隐患排查工作；指导地方开展灾情调查和灾损评估；</w:t>
      </w:r>
      <w:r>
        <w:rPr>
          <w:rFonts w:eastAsia="仿宋"/>
          <w:sz w:val="32"/>
          <w:szCs w:val="32"/>
        </w:rPr>
        <w:t>完成指挥部交办的其他任务</w:t>
      </w:r>
      <w:r>
        <w:rPr>
          <w:rFonts w:eastAsia="仿宋"/>
          <w:color w:val="000000"/>
          <w:sz w:val="32"/>
          <w:szCs w:val="32"/>
        </w:rPr>
        <w:t>。</w:t>
      </w:r>
    </w:p>
    <w:p w:rsidR="00FF27E0" w:rsidRDefault="006642B3">
      <w:pPr>
        <w:adjustRightInd w:val="0"/>
        <w:snapToGrid w:val="0"/>
        <w:spacing w:line="576" w:lineRule="exact"/>
        <w:ind w:firstLineChars="200" w:firstLine="640"/>
        <w:rPr>
          <w:rFonts w:eastAsia="方正黑体_GBK"/>
          <w:sz w:val="32"/>
          <w:szCs w:val="32"/>
        </w:rPr>
      </w:pPr>
      <w:r>
        <w:rPr>
          <w:rFonts w:eastAsia="方正黑体_GBK"/>
          <w:sz w:val="32"/>
          <w:szCs w:val="32"/>
        </w:rPr>
        <w:t>十、灾情评估组</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由</w:t>
      </w:r>
      <w:r>
        <w:rPr>
          <w:rFonts w:eastAsia="仿宋"/>
          <w:color w:val="000000"/>
          <w:sz w:val="32"/>
          <w:szCs w:val="32"/>
        </w:rPr>
        <w:t>省</w:t>
      </w:r>
      <w:r>
        <w:rPr>
          <w:rFonts w:eastAsia="仿宋"/>
          <w:color w:val="000000"/>
          <w:sz w:val="32"/>
          <w:szCs w:val="32"/>
        </w:rPr>
        <w:t>林草局牵头，</w:t>
      </w:r>
      <w:r>
        <w:rPr>
          <w:rFonts w:eastAsia="仿宋"/>
          <w:color w:val="000000"/>
          <w:sz w:val="32"/>
          <w:szCs w:val="32"/>
        </w:rPr>
        <w:t>应急管理厅</w:t>
      </w:r>
      <w:r>
        <w:rPr>
          <w:rFonts w:eastAsia="仿宋"/>
          <w:color w:val="000000"/>
          <w:sz w:val="32"/>
          <w:szCs w:val="32"/>
        </w:rPr>
        <w:t>等部门</w:t>
      </w:r>
      <w:r>
        <w:rPr>
          <w:rFonts w:eastAsia="仿宋"/>
          <w:color w:val="000000"/>
          <w:sz w:val="32"/>
          <w:szCs w:val="32"/>
        </w:rPr>
        <w:t>（单位）</w:t>
      </w:r>
      <w:r>
        <w:rPr>
          <w:color w:val="000000"/>
          <w:sz w:val="32"/>
          <w:szCs w:val="32"/>
        </w:rPr>
        <w:t>，</w:t>
      </w:r>
      <w:r>
        <w:rPr>
          <w:rFonts w:eastAsia="仿宋"/>
          <w:sz w:val="32"/>
          <w:szCs w:val="32"/>
        </w:rPr>
        <w:t>火灾发生地市县</w:t>
      </w:r>
      <w:r>
        <w:rPr>
          <w:sz w:val="32"/>
          <w:szCs w:val="32"/>
        </w:rPr>
        <w:t>级</w:t>
      </w:r>
      <w:r>
        <w:rPr>
          <w:rFonts w:eastAsia="仿宋"/>
          <w:sz w:val="32"/>
          <w:szCs w:val="32"/>
        </w:rPr>
        <w:t>人民政府</w:t>
      </w:r>
      <w:r>
        <w:rPr>
          <w:rFonts w:eastAsia="仿宋"/>
          <w:color w:val="000000"/>
          <w:sz w:val="32"/>
          <w:szCs w:val="32"/>
        </w:rPr>
        <w:t>参加。</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主要职责：指导开展灾情调查和灾时跟踪评估，为抢险救灾决策提供信息支持；参与制定救援救灾方案</w:t>
      </w:r>
      <w:r>
        <w:rPr>
          <w:rFonts w:eastAsia="仿宋"/>
          <w:color w:val="000000"/>
          <w:sz w:val="32"/>
          <w:szCs w:val="32"/>
        </w:rPr>
        <w:t>。</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lastRenderedPageBreak/>
        <w:t>十一、群众生活保障组</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由</w:t>
      </w:r>
      <w:r>
        <w:rPr>
          <w:rFonts w:eastAsia="仿宋"/>
          <w:color w:val="000000"/>
          <w:sz w:val="32"/>
          <w:szCs w:val="32"/>
        </w:rPr>
        <w:t>应急管理厅</w:t>
      </w:r>
      <w:r>
        <w:rPr>
          <w:rFonts w:eastAsia="仿宋"/>
          <w:color w:val="000000"/>
          <w:sz w:val="32"/>
          <w:szCs w:val="32"/>
        </w:rPr>
        <w:t>牵头，</w:t>
      </w:r>
      <w:r>
        <w:rPr>
          <w:rFonts w:eastAsia="仿宋"/>
          <w:color w:val="000000"/>
          <w:sz w:val="32"/>
          <w:szCs w:val="32"/>
        </w:rPr>
        <w:t>省</w:t>
      </w:r>
      <w:r>
        <w:rPr>
          <w:rFonts w:eastAsia="仿宋"/>
          <w:color w:val="000000"/>
          <w:sz w:val="32"/>
          <w:szCs w:val="32"/>
        </w:rPr>
        <w:t>发展改革委（省粮食和储备局）、民政</w:t>
      </w:r>
      <w:r>
        <w:rPr>
          <w:rFonts w:eastAsia="仿宋"/>
          <w:color w:val="000000"/>
          <w:sz w:val="32"/>
          <w:szCs w:val="32"/>
        </w:rPr>
        <w:t>厅</w:t>
      </w:r>
      <w:r>
        <w:rPr>
          <w:rFonts w:eastAsia="仿宋"/>
          <w:color w:val="000000"/>
          <w:sz w:val="32"/>
          <w:szCs w:val="32"/>
        </w:rPr>
        <w:t>、财政</w:t>
      </w:r>
      <w:r>
        <w:rPr>
          <w:rFonts w:eastAsia="仿宋"/>
          <w:color w:val="000000"/>
          <w:sz w:val="32"/>
          <w:szCs w:val="32"/>
        </w:rPr>
        <w:t>厅</w:t>
      </w:r>
      <w:r>
        <w:rPr>
          <w:rFonts w:eastAsia="仿宋"/>
          <w:color w:val="000000"/>
          <w:sz w:val="32"/>
          <w:szCs w:val="32"/>
        </w:rPr>
        <w:t>、住房城乡建设</w:t>
      </w:r>
      <w:r>
        <w:rPr>
          <w:rFonts w:eastAsia="仿宋"/>
          <w:color w:val="000000"/>
          <w:sz w:val="32"/>
          <w:szCs w:val="32"/>
        </w:rPr>
        <w:t>厅、水利厅</w:t>
      </w:r>
      <w:r>
        <w:rPr>
          <w:rFonts w:eastAsia="仿宋"/>
          <w:color w:val="000000"/>
          <w:sz w:val="32"/>
          <w:szCs w:val="32"/>
        </w:rPr>
        <w:t>等部门</w:t>
      </w:r>
      <w:r>
        <w:rPr>
          <w:rFonts w:eastAsia="仿宋"/>
          <w:color w:val="000000"/>
          <w:sz w:val="32"/>
          <w:szCs w:val="32"/>
        </w:rPr>
        <w:t>（单位）</w:t>
      </w:r>
      <w:r>
        <w:rPr>
          <w:rFonts w:eastAsia="仿宋"/>
          <w:sz w:val="32"/>
          <w:szCs w:val="32"/>
        </w:rPr>
        <w:t>，火灾发生地市县人民政府</w:t>
      </w:r>
      <w:r>
        <w:rPr>
          <w:rFonts w:eastAsia="仿宋"/>
          <w:color w:val="000000"/>
          <w:sz w:val="32"/>
          <w:szCs w:val="32"/>
        </w:rPr>
        <w:t>参加。</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主要职责：制定受灾群</w:t>
      </w:r>
      <w:r>
        <w:rPr>
          <w:rFonts w:eastAsia="仿宋"/>
          <w:color w:val="000000"/>
          <w:sz w:val="32"/>
          <w:szCs w:val="32"/>
        </w:rPr>
        <w:t>众救助工作方案；下拨省级救灾款物并指导发放；统筹灾区生活米、面、油等必需品</w:t>
      </w:r>
      <w:r>
        <w:rPr>
          <w:rFonts w:eastAsia="仿宋"/>
          <w:color w:val="000000"/>
          <w:sz w:val="32"/>
          <w:szCs w:val="32"/>
        </w:rPr>
        <w:t>市场供应，指导灾区</w:t>
      </w:r>
      <w:r>
        <w:rPr>
          <w:rFonts w:eastAsia="仿宋"/>
          <w:color w:val="000000"/>
          <w:sz w:val="32"/>
          <w:szCs w:val="32"/>
        </w:rPr>
        <w:t>水、</w:t>
      </w:r>
      <w:r>
        <w:rPr>
          <w:rFonts w:eastAsia="仿宋"/>
          <w:color w:val="000000"/>
          <w:sz w:val="32"/>
          <w:szCs w:val="32"/>
        </w:rPr>
        <w:t>电、气、油等重要基础设施抢修；指导做好受灾群众紧急转移安置、过渡期救助和因灾遇难人员家属抚慰</w:t>
      </w:r>
      <w:r>
        <w:rPr>
          <w:rFonts w:eastAsia="仿宋"/>
          <w:color w:val="000000"/>
          <w:sz w:val="32"/>
          <w:szCs w:val="32"/>
        </w:rPr>
        <w:t>及遗体处理</w:t>
      </w:r>
      <w:r>
        <w:rPr>
          <w:rFonts w:eastAsia="仿宋"/>
          <w:color w:val="000000"/>
          <w:sz w:val="32"/>
          <w:szCs w:val="32"/>
        </w:rPr>
        <w:t>等工作</w:t>
      </w:r>
      <w:r>
        <w:rPr>
          <w:rFonts w:eastAsia="仿宋"/>
          <w:sz w:val="32"/>
          <w:szCs w:val="32"/>
        </w:rPr>
        <w:t>；</w:t>
      </w:r>
      <w:r>
        <w:rPr>
          <w:rFonts w:eastAsia="仿宋"/>
          <w:sz w:val="32"/>
          <w:szCs w:val="32"/>
        </w:rPr>
        <w:t>完成指挥部交办的其他任务</w:t>
      </w:r>
      <w:r>
        <w:rPr>
          <w:rFonts w:eastAsia="仿宋"/>
          <w:color w:val="000000"/>
          <w:sz w:val="32"/>
          <w:szCs w:val="32"/>
        </w:rPr>
        <w:t>。</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十二、社会治安组</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由公安</w:t>
      </w:r>
      <w:r>
        <w:rPr>
          <w:rFonts w:eastAsia="仿宋"/>
          <w:color w:val="000000"/>
          <w:sz w:val="32"/>
          <w:szCs w:val="32"/>
        </w:rPr>
        <w:t>厅</w:t>
      </w:r>
      <w:r>
        <w:rPr>
          <w:rFonts w:eastAsia="仿宋"/>
          <w:color w:val="000000"/>
          <w:sz w:val="32"/>
          <w:szCs w:val="32"/>
        </w:rPr>
        <w:t>牵头，相关部门</w:t>
      </w:r>
      <w:r>
        <w:rPr>
          <w:rFonts w:eastAsia="仿宋"/>
          <w:color w:val="000000"/>
          <w:sz w:val="32"/>
          <w:szCs w:val="32"/>
        </w:rPr>
        <w:t>（单位）</w:t>
      </w:r>
      <w:r>
        <w:rPr>
          <w:rFonts w:eastAsia="仿宋"/>
          <w:sz w:val="32"/>
          <w:szCs w:val="32"/>
        </w:rPr>
        <w:t>，火灾发生地市县人民政府</w:t>
      </w:r>
      <w:r>
        <w:rPr>
          <w:rFonts w:eastAsia="仿宋"/>
          <w:color w:val="000000"/>
          <w:sz w:val="32"/>
          <w:szCs w:val="32"/>
        </w:rPr>
        <w:t>参加。</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主要职责：做好森林草原火灾</w:t>
      </w:r>
      <w:r>
        <w:rPr>
          <w:rFonts w:eastAsia="仿宋"/>
          <w:color w:val="000000"/>
          <w:sz w:val="32"/>
          <w:szCs w:val="32"/>
        </w:rPr>
        <w:t>原因调查，以及</w:t>
      </w:r>
      <w:r>
        <w:rPr>
          <w:rFonts w:eastAsia="仿宋"/>
          <w:color w:val="000000"/>
          <w:sz w:val="32"/>
          <w:szCs w:val="32"/>
        </w:rPr>
        <w:t>有关违法犯罪案件查处工作；指导协助灾区加强现场管控和治安管理工作；维护社会治安和道路交通秩序，预防和处置群体性事件，维护社会稳定；协调做好火场前线指挥部在灾区时的安全保卫工作</w:t>
      </w:r>
      <w:r>
        <w:rPr>
          <w:rFonts w:eastAsia="仿宋"/>
          <w:sz w:val="32"/>
          <w:szCs w:val="32"/>
        </w:rPr>
        <w:t>；</w:t>
      </w:r>
      <w:r>
        <w:rPr>
          <w:rFonts w:eastAsia="仿宋"/>
          <w:sz w:val="32"/>
          <w:szCs w:val="32"/>
        </w:rPr>
        <w:t>完成指挥部交办的其他任务</w:t>
      </w:r>
      <w:r>
        <w:rPr>
          <w:rFonts w:eastAsia="仿宋"/>
          <w:color w:val="000000"/>
          <w:sz w:val="32"/>
          <w:szCs w:val="32"/>
        </w:rPr>
        <w:t>。</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十三、宣传报道组</w:t>
      </w:r>
    </w:p>
    <w:p w:rsidR="00FF27E0" w:rsidRDefault="006642B3">
      <w:pPr>
        <w:adjustRightInd w:val="0"/>
        <w:snapToGrid w:val="0"/>
        <w:spacing w:line="576" w:lineRule="exact"/>
        <w:ind w:firstLineChars="200" w:firstLine="640"/>
        <w:rPr>
          <w:rFonts w:eastAsia="仿宋"/>
          <w:color w:val="000000"/>
          <w:sz w:val="32"/>
          <w:szCs w:val="32"/>
        </w:rPr>
      </w:pPr>
      <w:r>
        <w:rPr>
          <w:rFonts w:eastAsia="仿宋"/>
          <w:color w:val="000000"/>
          <w:sz w:val="32"/>
          <w:szCs w:val="32"/>
        </w:rPr>
        <w:t>由</w:t>
      </w:r>
      <w:r>
        <w:rPr>
          <w:rFonts w:eastAsia="仿宋"/>
          <w:color w:val="000000"/>
          <w:sz w:val="32"/>
          <w:szCs w:val="32"/>
        </w:rPr>
        <w:t>省委</w:t>
      </w:r>
      <w:r>
        <w:rPr>
          <w:rFonts w:eastAsia="仿宋"/>
          <w:color w:val="000000"/>
          <w:sz w:val="32"/>
          <w:szCs w:val="32"/>
        </w:rPr>
        <w:t>宣传部牵头，</w:t>
      </w:r>
      <w:r>
        <w:rPr>
          <w:rFonts w:eastAsia="仿宋"/>
          <w:color w:val="000000"/>
          <w:sz w:val="32"/>
          <w:szCs w:val="32"/>
        </w:rPr>
        <w:t>省委网信办、</w:t>
      </w:r>
      <w:r>
        <w:rPr>
          <w:rFonts w:eastAsia="仿宋"/>
          <w:color w:val="000000"/>
          <w:sz w:val="32"/>
          <w:szCs w:val="32"/>
        </w:rPr>
        <w:t>应急管理厅、</w:t>
      </w:r>
      <w:r>
        <w:rPr>
          <w:rFonts w:eastAsia="仿宋"/>
          <w:color w:val="000000"/>
          <w:sz w:val="32"/>
          <w:szCs w:val="32"/>
        </w:rPr>
        <w:t>省</w:t>
      </w:r>
      <w:r>
        <w:rPr>
          <w:rFonts w:eastAsia="仿宋"/>
          <w:color w:val="000000"/>
          <w:sz w:val="32"/>
          <w:szCs w:val="32"/>
        </w:rPr>
        <w:t>广电局等部门</w:t>
      </w:r>
      <w:r>
        <w:rPr>
          <w:rFonts w:eastAsia="仿宋"/>
          <w:color w:val="000000"/>
          <w:sz w:val="32"/>
          <w:szCs w:val="32"/>
        </w:rPr>
        <w:t>（单位）</w:t>
      </w:r>
      <w:r>
        <w:rPr>
          <w:rFonts w:eastAsia="仿宋"/>
          <w:sz w:val="32"/>
          <w:szCs w:val="32"/>
        </w:rPr>
        <w:t>，火灾发生地市县人民政府</w:t>
      </w:r>
      <w:r>
        <w:rPr>
          <w:rFonts w:eastAsia="仿宋"/>
          <w:color w:val="000000"/>
          <w:sz w:val="32"/>
          <w:szCs w:val="32"/>
        </w:rPr>
        <w:t>参加。</w:t>
      </w:r>
    </w:p>
    <w:p w:rsidR="00FF27E0" w:rsidRDefault="006642B3">
      <w:pPr>
        <w:adjustRightInd w:val="0"/>
        <w:snapToGrid w:val="0"/>
        <w:spacing w:line="576" w:lineRule="exact"/>
        <w:ind w:firstLineChars="200" w:firstLine="640"/>
        <w:rPr>
          <w:rFonts w:eastAsia="仿宋"/>
          <w:sz w:val="32"/>
          <w:szCs w:val="32"/>
        </w:rPr>
      </w:pPr>
      <w:r>
        <w:rPr>
          <w:rFonts w:eastAsia="仿宋"/>
          <w:color w:val="000000"/>
          <w:sz w:val="32"/>
          <w:szCs w:val="32"/>
        </w:rPr>
        <w:t>主要</w:t>
      </w:r>
      <w:r>
        <w:rPr>
          <w:rFonts w:eastAsia="仿宋"/>
          <w:sz w:val="32"/>
          <w:szCs w:val="32"/>
        </w:rPr>
        <w:t>职责：统筹新闻宣传报道工作；指导做好现场发布会和新闻媒体服务管理；组织开展舆情监测研判，加强舆情管控；指导做好科普宣传；协调做好省委、省政府领导同志</w:t>
      </w:r>
      <w:r>
        <w:rPr>
          <w:rFonts w:eastAsia="仿宋"/>
          <w:spacing w:val="-6"/>
          <w:sz w:val="32"/>
          <w:szCs w:val="32"/>
        </w:rPr>
        <w:t>在现场指导处置工作的新闻报道；完成指挥部交办的其他任</w:t>
      </w:r>
      <w:r>
        <w:rPr>
          <w:rFonts w:eastAsia="仿宋"/>
          <w:sz w:val="32"/>
          <w:szCs w:val="32"/>
        </w:rPr>
        <w:t>务。</w:t>
      </w:r>
    </w:p>
    <w:p w:rsidR="00FF27E0" w:rsidRDefault="006642B3">
      <w:pPr>
        <w:adjustRightInd w:val="0"/>
        <w:snapToGrid w:val="0"/>
        <w:spacing w:line="576" w:lineRule="exact"/>
        <w:rPr>
          <w:rFonts w:eastAsia="方正黑体_GBK"/>
          <w:sz w:val="32"/>
          <w:szCs w:val="32"/>
        </w:rPr>
      </w:pPr>
      <w:r>
        <w:rPr>
          <w:sz w:val="32"/>
          <w:szCs w:val="32"/>
        </w:rPr>
        <w:br w:type="page"/>
      </w:r>
      <w:r>
        <w:rPr>
          <w:rFonts w:eastAsia="黑体"/>
          <w:sz w:val="32"/>
          <w:szCs w:val="32"/>
        </w:rPr>
        <w:lastRenderedPageBreak/>
        <w:t>附件</w:t>
      </w:r>
      <w:r>
        <w:rPr>
          <w:rFonts w:eastAsia="黑体"/>
          <w:sz w:val="32"/>
          <w:szCs w:val="32"/>
        </w:rPr>
        <w:t>3</w:t>
      </w:r>
    </w:p>
    <w:p w:rsidR="00FF27E0" w:rsidRDefault="00FF27E0">
      <w:pPr>
        <w:adjustRightInd w:val="0"/>
        <w:snapToGrid w:val="0"/>
        <w:spacing w:line="576" w:lineRule="exact"/>
        <w:ind w:firstLineChars="200" w:firstLine="640"/>
        <w:rPr>
          <w:rFonts w:eastAsia="仿宋"/>
          <w:sz w:val="32"/>
          <w:szCs w:val="32"/>
        </w:rPr>
      </w:pPr>
    </w:p>
    <w:p w:rsidR="00FF27E0" w:rsidRDefault="006642B3">
      <w:pPr>
        <w:pStyle w:val="aff"/>
        <w:spacing w:line="576" w:lineRule="exact"/>
        <w:rPr>
          <w:szCs w:val="44"/>
        </w:rPr>
      </w:pPr>
      <w:r>
        <w:rPr>
          <w:szCs w:val="44"/>
        </w:rPr>
        <w:t>跨市（州）支援力量的组成及调动办法</w:t>
      </w:r>
    </w:p>
    <w:p w:rsidR="00FF27E0" w:rsidRDefault="00FF27E0">
      <w:pPr>
        <w:adjustRightInd w:val="0"/>
        <w:snapToGrid w:val="0"/>
        <w:spacing w:line="576" w:lineRule="exact"/>
        <w:ind w:firstLineChars="200" w:firstLine="640"/>
        <w:rPr>
          <w:rFonts w:eastAsia="仿宋"/>
          <w:sz w:val="32"/>
          <w:szCs w:val="32"/>
        </w:rPr>
      </w:pP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一、跨市（州）支援力量组成</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跨市（州）支援力量为</w:t>
      </w:r>
      <w:r>
        <w:rPr>
          <w:rFonts w:eastAsia="仿宋"/>
          <w:sz w:val="32"/>
          <w:szCs w:val="32"/>
        </w:rPr>
        <w:t>四川森林消防总队</w:t>
      </w:r>
      <w:r>
        <w:rPr>
          <w:rFonts w:eastAsia="仿宋"/>
          <w:sz w:val="32"/>
          <w:szCs w:val="32"/>
        </w:rPr>
        <w:t>甘孜、阿坝、凉山、攀枝花支队，</w:t>
      </w:r>
      <w:r>
        <w:rPr>
          <w:rFonts w:eastAsia="仿宋"/>
          <w:sz w:val="32"/>
          <w:szCs w:val="32"/>
        </w:rPr>
        <w:t>四川森林消防总队</w:t>
      </w:r>
      <w:r>
        <w:rPr>
          <w:rFonts w:eastAsia="仿宋"/>
          <w:sz w:val="32"/>
          <w:szCs w:val="32"/>
        </w:rPr>
        <w:t>特勤大队</w:t>
      </w:r>
      <w:r>
        <w:rPr>
          <w:rFonts w:eastAsia="仿宋"/>
          <w:sz w:val="32"/>
          <w:szCs w:val="32"/>
        </w:rPr>
        <w:t>，四川消防救援总队各支队</w:t>
      </w:r>
      <w:r>
        <w:rPr>
          <w:rFonts w:eastAsia="仿宋"/>
          <w:sz w:val="32"/>
          <w:szCs w:val="32"/>
        </w:rPr>
        <w:t>和相关县级地方专业扑火队伍。</w:t>
      </w:r>
      <w:r>
        <w:rPr>
          <w:rFonts w:hint="eastAsia"/>
          <w:sz w:val="32"/>
          <w:szCs w:val="32"/>
        </w:rPr>
        <w:t>涉及</w:t>
      </w:r>
      <w:r>
        <w:rPr>
          <w:rFonts w:eastAsia="仿宋"/>
          <w:sz w:val="32"/>
          <w:szCs w:val="32"/>
        </w:rPr>
        <w:t>跨市（州）增援工作时，由火灾发生地政府，对跨市（州）增援力量进行必要的交通、油料、生活物资等保障。</w:t>
      </w:r>
    </w:p>
    <w:p w:rsidR="00FF27E0" w:rsidRDefault="006642B3">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sz w:val="32"/>
          <w:szCs w:val="32"/>
        </w:rPr>
        <w:t>二、支援力量调动办法</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森林消防</w:t>
      </w:r>
      <w:r>
        <w:rPr>
          <w:rFonts w:eastAsia="仿宋"/>
          <w:sz w:val="32"/>
          <w:szCs w:val="32"/>
        </w:rPr>
        <w:t>、消防救援</w:t>
      </w:r>
      <w:r>
        <w:rPr>
          <w:rFonts w:eastAsia="仿宋"/>
          <w:sz w:val="32"/>
          <w:szCs w:val="32"/>
        </w:rPr>
        <w:t>力量的调动，由</w:t>
      </w:r>
      <w:r>
        <w:rPr>
          <w:rFonts w:eastAsia="仿宋"/>
          <w:sz w:val="32"/>
          <w:szCs w:val="32"/>
        </w:rPr>
        <w:t>应急管理厅</w:t>
      </w:r>
      <w:r>
        <w:rPr>
          <w:rFonts w:eastAsia="仿宋"/>
          <w:sz w:val="32"/>
          <w:szCs w:val="32"/>
        </w:rPr>
        <w:t>、</w:t>
      </w:r>
      <w:r>
        <w:rPr>
          <w:rFonts w:eastAsia="仿宋"/>
          <w:sz w:val="32"/>
          <w:szCs w:val="32"/>
        </w:rPr>
        <w:t>四川森林消防总队、四川消防救援总队</w:t>
      </w:r>
      <w:r>
        <w:rPr>
          <w:rFonts w:eastAsia="仿宋"/>
          <w:sz w:val="32"/>
          <w:szCs w:val="32"/>
        </w:rPr>
        <w:t>按照省</w:t>
      </w:r>
      <w:r>
        <w:rPr>
          <w:rFonts w:eastAsia="仿宋"/>
          <w:sz w:val="32"/>
          <w:szCs w:val="32"/>
        </w:rPr>
        <w:t>森防指</w:t>
      </w:r>
      <w:r>
        <w:rPr>
          <w:rFonts w:eastAsia="仿宋"/>
          <w:sz w:val="32"/>
          <w:szCs w:val="32"/>
        </w:rPr>
        <w:t>工作要求和应急</w:t>
      </w:r>
      <w:r>
        <w:rPr>
          <w:rFonts w:hint="eastAsia"/>
          <w:sz w:val="32"/>
          <w:szCs w:val="32"/>
        </w:rPr>
        <w:t>管理</w:t>
      </w:r>
      <w:r>
        <w:rPr>
          <w:rFonts w:eastAsia="仿宋"/>
          <w:sz w:val="32"/>
          <w:szCs w:val="32"/>
        </w:rPr>
        <w:t>部救援力量调动审批有关规定下达增援调动命令，</w:t>
      </w:r>
      <w:r>
        <w:rPr>
          <w:rFonts w:eastAsia="仿宋"/>
          <w:sz w:val="32"/>
          <w:szCs w:val="32"/>
        </w:rPr>
        <w:t>跨市（州）</w:t>
      </w:r>
      <w:r>
        <w:rPr>
          <w:rFonts w:eastAsia="仿宋"/>
          <w:sz w:val="32"/>
          <w:szCs w:val="32"/>
        </w:rPr>
        <w:t>县级地方专业扑火队伍的调动由省</w:t>
      </w:r>
      <w:r>
        <w:rPr>
          <w:rFonts w:eastAsia="仿宋"/>
          <w:sz w:val="32"/>
          <w:szCs w:val="32"/>
        </w:rPr>
        <w:t>森防指</w:t>
      </w:r>
      <w:r>
        <w:rPr>
          <w:rFonts w:eastAsia="仿宋"/>
          <w:sz w:val="32"/>
          <w:szCs w:val="32"/>
        </w:rPr>
        <w:t>向调出市（州）</w:t>
      </w:r>
      <w:r>
        <w:rPr>
          <w:rFonts w:eastAsia="仿宋"/>
          <w:sz w:val="32"/>
          <w:szCs w:val="32"/>
        </w:rPr>
        <w:t>森防指</w:t>
      </w:r>
      <w:r>
        <w:rPr>
          <w:rFonts w:eastAsia="仿宋"/>
          <w:sz w:val="32"/>
          <w:szCs w:val="32"/>
        </w:rPr>
        <w:t>下达增援调动命令。解放军和武警部队的调动由省</w:t>
      </w:r>
      <w:r>
        <w:rPr>
          <w:rFonts w:eastAsia="仿宋"/>
          <w:sz w:val="32"/>
          <w:szCs w:val="32"/>
        </w:rPr>
        <w:t>森防指</w:t>
      </w:r>
      <w:r>
        <w:rPr>
          <w:rFonts w:eastAsia="仿宋"/>
          <w:sz w:val="32"/>
          <w:szCs w:val="32"/>
        </w:rPr>
        <w:t>商请省军区战备建设局、</w:t>
      </w:r>
      <w:r>
        <w:rPr>
          <w:rFonts w:hint="eastAsia"/>
          <w:sz w:val="32"/>
          <w:szCs w:val="32"/>
        </w:rPr>
        <w:t>武警四川省总队参谋部</w:t>
      </w:r>
      <w:r>
        <w:rPr>
          <w:rFonts w:eastAsia="仿宋"/>
          <w:sz w:val="32"/>
          <w:szCs w:val="32"/>
        </w:rPr>
        <w:t>按有关规定组织实施。</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1.</w:t>
      </w:r>
      <w:r>
        <w:rPr>
          <w:rFonts w:eastAsia="仿宋"/>
          <w:sz w:val="32"/>
          <w:szCs w:val="32"/>
        </w:rPr>
        <w:t>增援甘孜州：根据州指挥机构请求、灭火救援需要，以及发生重大、特别重大森林草原火灾时，</w:t>
      </w:r>
      <w:r>
        <w:rPr>
          <w:rFonts w:eastAsia="仿宋"/>
          <w:sz w:val="32"/>
          <w:szCs w:val="32"/>
          <w:lang w:val="zh-CN"/>
        </w:rPr>
        <w:t>四川森林消防总队阿坝支队、特勤大队，四川消防救援总队眉山</w:t>
      </w:r>
      <w:r>
        <w:rPr>
          <w:sz w:val="32"/>
          <w:szCs w:val="32"/>
          <w:lang w:val="zh-CN"/>
        </w:rPr>
        <w:t>、</w:t>
      </w:r>
      <w:r>
        <w:rPr>
          <w:rFonts w:eastAsia="仿宋"/>
          <w:sz w:val="32"/>
          <w:szCs w:val="32"/>
          <w:lang w:val="zh-CN"/>
        </w:rPr>
        <w:t>雅安、乐山</w:t>
      </w:r>
      <w:r>
        <w:rPr>
          <w:sz w:val="32"/>
          <w:szCs w:val="32"/>
          <w:lang w:val="zh-CN"/>
        </w:rPr>
        <w:t>、</w:t>
      </w:r>
      <w:r>
        <w:rPr>
          <w:rFonts w:eastAsia="仿宋"/>
          <w:sz w:val="32"/>
          <w:szCs w:val="32"/>
          <w:lang w:val="zh-CN"/>
        </w:rPr>
        <w:t>成都支队为第一梯队；攀枝花、凉山森林消防支队，四川消防救援总队其余市（州）</w:t>
      </w:r>
      <w:r>
        <w:rPr>
          <w:rFonts w:hint="eastAsia"/>
          <w:sz w:val="32"/>
          <w:szCs w:val="32"/>
          <w:lang w:val="zh-CN"/>
        </w:rPr>
        <w:t>支队</w:t>
      </w:r>
      <w:r>
        <w:rPr>
          <w:rFonts w:eastAsia="仿宋"/>
          <w:sz w:val="32"/>
          <w:szCs w:val="32"/>
          <w:lang w:val="zh-CN"/>
        </w:rPr>
        <w:t>为第二梯队</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2.</w:t>
      </w:r>
      <w:r>
        <w:rPr>
          <w:rFonts w:eastAsia="仿宋"/>
          <w:sz w:val="32"/>
          <w:szCs w:val="32"/>
        </w:rPr>
        <w:t>增援阿坝州：根据州指挥机构请求、灭火救援需要，</w:t>
      </w:r>
      <w:r>
        <w:rPr>
          <w:rFonts w:eastAsia="仿宋"/>
          <w:sz w:val="32"/>
          <w:szCs w:val="32"/>
        </w:rPr>
        <w:lastRenderedPageBreak/>
        <w:t>以及发生重大、特别重大森林草原火灾时，</w:t>
      </w:r>
      <w:r>
        <w:rPr>
          <w:rFonts w:eastAsia="仿宋"/>
          <w:sz w:val="32"/>
          <w:szCs w:val="32"/>
          <w:lang w:val="zh-CN"/>
        </w:rPr>
        <w:t>四川森林消防总队甘孜支队、特勤大队，四川消防救援总队巴中、德阳、绵阳、广元支队为第一梯队；攀枝花、凉山森林消防支队，四川消防救援总队其余支队为第二梯队</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3.</w:t>
      </w:r>
      <w:r>
        <w:rPr>
          <w:rFonts w:eastAsia="仿宋"/>
          <w:sz w:val="32"/>
          <w:szCs w:val="32"/>
        </w:rPr>
        <w:t>增援凉山州：根据州指挥机构请求、灭火救援需要，以及发生重大、特别重大森林草原火灾时，</w:t>
      </w:r>
      <w:r>
        <w:rPr>
          <w:rFonts w:eastAsia="仿宋"/>
          <w:sz w:val="32"/>
          <w:szCs w:val="32"/>
          <w:lang w:val="zh-CN"/>
        </w:rPr>
        <w:t>四川森林消防总队攀枝花支队、特勤大队，四川消防救援总队攀枝花、雅安、乐山、眉山支队为第一梯队；阿坝、甘孜森林消防支队，四川消防救援总队其余支队为第二梯队</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4.</w:t>
      </w:r>
      <w:r>
        <w:rPr>
          <w:rFonts w:eastAsia="仿宋"/>
          <w:sz w:val="32"/>
          <w:szCs w:val="32"/>
        </w:rPr>
        <w:t>增援攀枝花市：根据市指</w:t>
      </w:r>
      <w:r>
        <w:rPr>
          <w:rFonts w:eastAsia="仿宋"/>
          <w:sz w:val="32"/>
          <w:szCs w:val="32"/>
        </w:rPr>
        <w:t>挥机构请求、灭火救援需要，以及发生重大、特别重大森林草原火灾时，</w:t>
      </w:r>
      <w:r>
        <w:rPr>
          <w:rFonts w:eastAsia="仿宋"/>
          <w:sz w:val="32"/>
          <w:szCs w:val="32"/>
          <w:lang w:val="zh-CN"/>
        </w:rPr>
        <w:t>四川森林消防总队凉山支队、特勤大队，四川消防救援总队凉山、雅安、乐山、眉山支队为第一梯队；阿坝、甘孜森林消防支队，四川消防救援总队其余支队为第二梯队</w:t>
      </w:r>
      <w:r>
        <w:rPr>
          <w:rFonts w:eastAsia="仿宋"/>
          <w:sz w:val="32"/>
          <w:szCs w:val="32"/>
        </w:rPr>
        <w:t>。</w:t>
      </w:r>
    </w:p>
    <w:p w:rsidR="00FF27E0" w:rsidRDefault="006642B3">
      <w:pPr>
        <w:adjustRightInd w:val="0"/>
        <w:snapToGrid w:val="0"/>
        <w:spacing w:line="576" w:lineRule="exact"/>
        <w:ind w:firstLineChars="200" w:firstLine="640"/>
        <w:rPr>
          <w:rFonts w:eastAsia="仿宋"/>
          <w:sz w:val="32"/>
          <w:szCs w:val="32"/>
        </w:rPr>
      </w:pPr>
      <w:r>
        <w:rPr>
          <w:rFonts w:eastAsia="仿宋"/>
          <w:sz w:val="32"/>
          <w:szCs w:val="32"/>
        </w:rPr>
        <w:t>5.</w:t>
      </w:r>
      <w:r>
        <w:rPr>
          <w:rFonts w:eastAsia="仿宋"/>
          <w:sz w:val="32"/>
          <w:szCs w:val="32"/>
        </w:rPr>
        <w:t>增援其他区域：根据其他区域市级指挥机构请求、灭火救援需要，以及发生重大、特别重大森林草原火灾时，</w:t>
      </w:r>
      <w:r>
        <w:rPr>
          <w:rFonts w:eastAsia="仿宋"/>
          <w:sz w:val="32"/>
          <w:szCs w:val="32"/>
          <w:lang w:val="zh-CN"/>
        </w:rPr>
        <w:t>四川森林消防总队特勤大队、四川消防救援总队火灾发生地周边支队为第一梯队；攀枝花、阿坝、甘孜、凉山森林消防支队、四川消防救援总队其余支队为第二梯队</w:t>
      </w:r>
      <w:r>
        <w:rPr>
          <w:rFonts w:eastAsia="仿宋"/>
          <w:sz w:val="32"/>
          <w:szCs w:val="32"/>
        </w:rPr>
        <w:t>。</w:t>
      </w:r>
    </w:p>
    <w:p w:rsidR="00FF27E0" w:rsidRDefault="00FF27E0">
      <w:pPr>
        <w:pStyle w:val="a7"/>
        <w:spacing w:line="580" w:lineRule="exact"/>
        <w:ind w:firstLineChars="200" w:firstLine="640"/>
        <w:rPr>
          <w:rFonts w:ascii="仿宋" w:eastAsia="仿宋" w:hAnsi="仿宋" w:cs="仿宋"/>
          <w:sz w:val="32"/>
          <w:szCs w:val="32"/>
        </w:rPr>
      </w:pPr>
    </w:p>
    <w:sectPr w:rsidR="00FF27E0">
      <w:footerReference w:type="even" r:id="rId7"/>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2B3" w:rsidRDefault="006642B3">
      <w:r>
        <w:separator/>
      </w:r>
    </w:p>
  </w:endnote>
  <w:endnote w:type="continuationSeparator" w:id="0">
    <w:p w:rsidR="006642B3" w:rsidRDefault="0066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embedRegular r:id="rId1" w:subsetted="1" w:fontKey="{04F2B1C4-63CC-4D36-9F3D-816B0C4F4B81}"/>
  </w:font>
  <w:font w:name="黑体">
    <w:altName w:val="SimHei"/>
    <w:panose1 w:val="02010609060101010101"/>
    <w:charset w:val="86"/>
    <w:family w:val="modern"/>
    <w:pitch w:val="fixed"/>
    <w:sig w:usb0="800002BF" w:usb1="38CF7CFA" w:usb2="00000016" w:usb3="00000000" w:csb0="00040001" w:csb1="00000000"/>
    <w:embedRegular r:id="rId2" w:subsetted="1" w:fontKey="{4C572034-EBA4-4D28-A662-1265713062F5}"/>
  </w:font>
  <w:font w:name="方正小标宋简体">
    <w:altName w:val="Arial Unicode MS"/>
    <w:charset w:val="86"/>
    <w:family w:val="auto"/>
    <w:pitch w:val="default"/>
    <w:sig w:usb0="00000000" w:usb1="184F6CFA" w:usb2="00000012" w:usb3="00000000" w:csb0="00040001" w:csb1="00000000"/>
  </w:font>
  <w:font w:name="长城楷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3CB2A3FC-9787-494D-9B30-A3EBC466A43F}"/>
  </w:font>
  <w:font w:name="方正黑体_GBK">
    <w:altName w:val="Arial Unicode MS"/>
    <w:charset w:val="86"/>
    <w:family w:val="script"/>
    <w:pitch w:val="default"/>
    <w:sig w:usb0="00000000" w:usb1="08000000" w:usb2="00000000" w:usb3="00000000" w:csb0="00040000" w:csb1="00000000"/>
  </w:font>
  <w:font w:name="方正小标宋_GBK">
    <w:altName w:val="Arial Unicode MS"/>
    <w:charset w:val="86"/>
    <w:family w:val="script"/>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E0" w:rsidRDefault="006642B3">
    <w:pPr>
      <w:pStyle w:val="a0"/>
      <w:ind w:right="360" w:firstLineChars="120" w:firstLine="336"/>
      <w:rPr>
        <w:sz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F27E0" w:rsidRDefault="006642B3">
                          <w:pPr>
                            <w:pStyle w:val="a0"/>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sidR="00DA2B08">
                            <w:rPr>
                              <w:noProof/>
                              <w:sz w:val="24"/>
                              <w:szCs w:val="40"/>
                            </w:rPr>
                            <w:t>20</w:t>
                          </w:r>
                          <w:r>
                            <w:rPr>
                              <w:sz w:val="24"/>
                              <w:szCs w:val="40"/>
                            </w:rPr>
                            <w:fldChar w:fldCharType="end"/>
                          </w:r>
                          <w:r>
                            <w:rPr>
                              <w:sz w:val="24"/>
                              <w:szCs w:val="40"/>
                            </w:rPr>
                            <w:t xml:space="preserve"> —</w:t>
                          </w:r>
                        </w:p>
                        <w:p w:rsidR="00FF27E0" w:rsidRDefault="00FF27E0"/>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NF/JoXDAQAAZQMAAA4AAAAAAAAAAAAAAAAALgIAAGRy&#10;cy9lMm9Eb2MueG1sUEsBAi0AFAAGAAgAAAAhAAxK8O7WAAAABQEAAA8AAAAAAAAAAAAAAAAAHQQA&#10;AGRycy9kb3ducmV2LnhtbFBLBQYAAAAABAAEAPMAAAAgBQAAAAA=&#10;" filled="f" stroked="f">
              <v:textbox style="mso-fit-shape-to-text:t" inset="0,0,0,0">
                <w:txbxContent>
                  <w:p w:rsidR="00FF27E0" w:rsidRDefault="006642B3">
                    <w:pPr>
                      <w:pStyle w:val="a0"/>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sidR="00DA2B08">
                      <w:rPr>
                        <w:noProof/>
                        <w:sz w:val="24"/>
                        <w:szCs w:val="40"/>
                      </w:rPr>
                      <w:t>20</w:t>
                    </w:r>
                    <w:r>
                      <w:rPr>
                        <w:sz w:val="24"/>
                        <w:szCs w:val="40"/>
                      </w:rPr>
                      <w:fldChar w:fldCharType="end"/>
                    </w:r>
                    <w:r>
                      <w:rPr>
                        <w:sz w:val="24"/>
                        <w:szCs w:val="40"/>
                      </w:rPr>
                      <w:t xml:space="preserve"> —</w:t>
                    </w:r>
                  </w:p>
                  <w:p w:rsidR="00FF27E0" w:rsidRDefault="00FF27E0"/>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E0" w:rsidRDefault="006642B3">
    <w:pPr>
      <w:spacing w:line="219" w:lineRule="exact"/>
      <w:ind w:firstLine="7860"/>
      <w:textAlignment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FF27E0" w:rsidRDefault="006642B3">
                          <w:pPr>
                            <w:pStyle w:val="a0"/>
                            <w:rPr>
                              <w:sz w:val="24"/>
                              <w:szCs w:val="40"/>
                            </w:rPr>
                          </w:pPr>
                          <w:r>
                            <w:rPr>
                              <w:sz w:val="24"/>
                              <w:szCs w:val="40"/>
                            </w:rPr>
                            <w:t xml:space="preserve">— </w:t>
                          </w:r>
                          <w:r>
                            <w:rPr>
                              <w:sz w:val="24"/>
                              <w:szCs w:val="40"/>
                            </w:rPr>
                            <w:fldChar w:fldCharType="begin"/>
                          </w:r>
                          <w:r>
                            <w:rPr>
                              <w:sz w:val="24"/>
                              <w:szCs w:val="40"/>
                            </w:rPr>
                            <w:instrText xml:space="preserve"> PAGE  \* MERGEFOR</w:instrText>
                          </w:r>
                          <w:r>
                            <w:rPr>
                              <w:sz w:val="24"/>
                              <w:szCs w:val="40"/>
                            </w:rPr>
                            <w:instrText xml:space="preserve">MAT </w:instrText>
                          </w:r>
                          <w:r>
                            <w:rPr>
                              <w:sz w:val="24"/>
                              <w:szCs w:val="40"/>
                            </w:rPr>
                            <w:fldChar w:fldCharType="separate"/>
                          </w:r>
                          <w:r w:rsidR="00DA2B08">
                            <w:rPr>
                              <w:noProof/>
                              <w:sz w:val="24"/>
                              <w:szCs w:val="40"/>
                            </w:rPr>
                            <w:t>21</w:t>
                          </w:r>
                          <w:r>
                            <w:rPr>
                              <w:sz w:val="24"/>
                              <w:szCs w:val="40"/>
                            </w:rPr>
                            <w:fldChar w:fldCharType="end"/>
                          </w:r>
                          <w:r>
                            <w:rPr>
                              <w:sz w:val="24"/>
                              <w:szCs w:val="40"/>
                            </w:rP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vSjTM0BAAB0AwAADgAAAAAAAAAA&#10;AAAAAAAuAgAAZHJzL2Uyb0RvYy54bWxQSwECLQAUAAYACAAAACEAcarRudcAAAAFAQAADwAAAAAA&#10;AAAAAAAAAAAnBAAAZHJzL2Rvd25yZXYueG1sUEsFBgAAAAAEAAQA8wAAACsFAAAAAA==&#10;" filled="f" stroked="f" strokeweight=".5pt">
              <v:textbox style="mso-fit-shape-to-text:t" inset="0,0,0,0">
                <w:txbxContent>
                  <w:p w:rsidR="00FF27E0" w:rsidRDefault="006642B3">
                    <w:pPr>
                      <w:pStyle w:val="a0"/>
                      <w:rPr>
                        <w:sz w:val="24"/>
                        <w:szCs w:val="40"/>
                      </w:rPr>
                    </w:pPr>
                    <w:r>
                      <w:rPr>
                        <w:sz w:val="24"/>
                        <w:szCs w:val="40"/>
                      </w:rPr>
                      <w:t xml:space="preserve">— </w:t>
                    </w:r>
                    <w:r>
                      <w:rPr>
                        <w:sz w:val="24"/>
                        <w:szCs w:val="40"/>
                      </w:rPr>
                      <w:fldChar w:fldCharType="begin"/>
                    </w:r>
                    <w:r>
                      <w:rPr>
                        <w:sz w:val="24"/>
                        <w:szCs w:val="40"/>
                      </w:rPr>
                      <w:instrText xml:space="preserve"> PAGE  \* MERGEFOR</w:instrText>
                    </w:r>
                    <w:r>
                      <w:rPr>
                        <w:sz w:val="24"/>
                        <w:szCs w:val="40"/>
                      </w:rPr>
                      <w:instrText xml:space="preserve">MAT </w:instrText>
                    </w:r>
                    <w:r>
                      <w:rPr>
                        <w:sz w:val="24"/>
                        <w:szCs w:val="40"/>
                      </w:rPr>
                      <w:fldChar w:fldCharType="separate"/>
                    </w:r>
                    <w:r w:rsidR="00DA2B08">
                      <w:rPr>
                        <w:noProof/>
                        <w:sz w:val="24"/>
                        <w:szCs w:val="40"/>
                      </w:rPr>
                      <w:t>21</w:t>
                    </w:r>
                    <w:r>
                      <w:rPr>
                        <w:sz w:val="24"/>
                        <w:szCs w:val="40"/>
                      </w:rPr>
                      <w:fldChar w:fldCharType="end"/>
                    </w:r>
                    <w:r>
                      <w:rPr>
                        <w:sz w:val="24"/>
                        <w:szCs w:val="40"/>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2B3" w:rsidRDefault="006642B3">
      <w:r>
        <w:separator/>
      </w:r>
    </w:p>
  </w:footnote>
  <w:footnote w:type="continuationSeparator" w:id="0">
    <w:p w:rsidR="006642B3" w:rsidRDefault="00664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3"/>
  <w:drawingGridVerticalSpacing w:val="29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mM2U4MDE1YWZkN2U1MGU4NGY5YTFhYjdhNjY5Y2IifQ=="/>
  </w:docVars>
  <w:rsids>
    <w:rsidRoot w:val="008170F5"/>
    <w:rsid w:val="8FE480F7"/>
    <w:rsid w:val="B99F3872"/>
    <w:rsid w:val="EBD51484"/>
    <w:rsid w:val="EE3FA2EA"/>
    <w:rsid w:val="F5FFAF12"/>
    <w:rsid w:val="00002A24"/>
    <w:rsid w:val="00005C0A"/>
    <w:rsid w:val="00012A7B"/>
    <w:rsid w:val="0001668E"/>
    <w:rsid w:val="000233CB"/>
    <w:rsid w:val="0002398D"/>
    <w:rsid w:val="000319ED"/>
    <w:rsid w:val="00041508"/>
    <w:rsid w:val="00043972"/>
    <w:rsid w:val="00047B15"/>
    <w:rsid w:val="000652CA"/>
    <w:rsid w:val="00066E1B"/>
    <w:rsid w:val="0007522F"/>
    <w:rsid w:val="0008030B"/>
    <w:rsid w:val="00080F1E"/>
    <w:rsid w:val="00083D2A"/>
    <w:rsid w:val="00091EFB"/>
    <w:rsid w:val="0009774C"/>
    <w:rsid w:val="000A3608"/>
    <w:rsid w:val="000B1758"/>
    <w:rsid w:val="000D145B"/>
    <w:rsid w:val="000D3FC5"/>
    <w:rsid w:val="000F01CA"/>
    <w:rsid w:val="000F0E3F"/>
    <w:rsid w:val="000F5483"/>
    <w:rsid w:val="000F5673"/>
    <w:rsid w:val="00101021"/>
    <w:rsid w:val="00102253"/>
    <w:rsid w:val="00103BED"/>
    <w:rsid w:val="00115259"/>
    <w:rsid w:val="001275B5"/>
    <w:rsid w:val="001501AE"/>
    <w:rsid w:val="00157EA9"/>
    <w:rsid w:val="001642E0"/>
    <w:rsid w:val="00172C1D"/>
    <w:rsid w:val="00174B68"/>
    <w:rsid w:val="00186D8F"/>
    <w:rsid w:val="00192EFF"/>
    <w:rsid w:val="0019353C"/>
    <w:rsid w:val="001941F9"/>
    <w:rsid w:val="0019540C"/>
    <w:rsid w:val="00197A79"/>
    <w:rsid w:val="001A1652"/>
    <w:rsid w:val="001A53D7"/>
    <w:rsid w:val="001B008B"/>
    <w:rsid w:val="001B262C"/>
    <w:rsid w:val="001B7418"/>
    <w:rsid w:val="001C4C6D"/>
    <w:rsid w:val="001C5987"/>
    <w:rsid w:val="001D6503"/>
    <w:rsid w:val="00203C58"/>
    <w:rsid w:val="00210AAB"/>
    <w:rsid w:val="00213DD8"/>
    <w:rsid w:val="00227B0A"/>
    <w:rsid w:val="002322B7"/>
    <w:rsid w:val="0024269C"/>
    <w:rsid w:val="00254F66"/>
    <w:rsid w:val="002557BD"/>
    <w:rsid w:val="00255C04"/>
    <w:rsid w:val="002661CC"/>
    <w:rsid w:val="00266483"/>
    <w:rsid w:val="00266835"/>
    <w:rsid w:val="002703DB"/>
    <w:rsid w:val="00273EFC"/>
    <w:rsid w:val="0027554C"/>
    <w:rsid w:val="00292448"/>
    <w:rsid w:val="0029489C"/>
    <w:rsid w:val="002B4ED4"/>
    <w:rsid w:val="002B5D4C"/>
    <w:rsid w:val="002B6C87"/>
    <w:rsid w:val="002C2047"/>
    <w:rsid w:val="002D4CB3"/>
    <w:rsid w:val="002D6676"/>
    <w:rsid w:val="002D66E8"/>
    <w:rsid w:val="002E1E20"/>
    <w:rsid w:val="002F78DE"/>
    <w:rsid w:val="003059D2"/>
    <w:rsid w:val="0031069F"/>
    <w:rsid w:val="00311320"/>
    <w:rsid w:val="00323B0C"/>
    <w:rsid w:val="003322AA"/>
    <w:rsid w:val="00342788"/>
    <w:rsid w:val="003460D2"/>
    <w:rsid w:val="003473A4"/>
    <w:rsid w:val="00355E94"/>
    <w:rsid w:val="003600F0"/>
    <w:rsid w:val="003621D1"/>
    <w:rsid w:val="003640F6"/>
    <w:rsid w:val="00380D9F"/>
    <w:rsid w:val="003856C9"/>
    <w:rsid w:val="003931B5"/>
    <w:rsid w:val="00395C14"/>
    <w:rsid w:val="003A0483"/>
    <w:rsid w:val="003A1CD8"/>
    <w:rsid w:val="003A4822"/>
    <w:rsid w:val="003B3A4B"/>
    <w:rsid w:val="003C1902"/>
    <w:rsid w:val="003C2972"/>
    <w:rsid w:val="003C3AE6"/>
    <w:rsid w:val="003D1D5C"/>
    <w:rsid w:val="003D668D"/>
    <w:rsid w:val="003F08A0"/>
    <w:rsid w:val="003F78B8"/>
    <w:rsid w:val="0040202C"/>
    <w:rsid w:val="004262AD"/>
    <w:rsid w:val="004342CF"/>
    <w:rsid w:val="004513ED"/>
    <w:rsid w:val="0045344E"/>
    <w:rsid w:val="00475214"/>
    <w:rsid w:val="00476A2C"/>
    <w:rsid w:val="004861F6"/>
    <w:rsid w:val="004866B2"/>
    <w:rsid w:val="00490984"/>
    <w:rsid w:val="004946F1"/>
    <w:rsid w:val="00495C8E"/>
    <w:rsid w:val="00497F6D"/>
    <w:rsid w:val="004A6AB9"/>
    <w:rsid w:val="004A7BF8"/>
    <w:rsid w:val="004B2A49"/>
    <w:rsid w:val="004B39BE"/>
    <w:rsid w:val="004D5BA1"/>
    <w:rsid w:val="004E0B59"/>
    <w:rsid w:val="004E1B7B"/>
    <w:rsid w:val="004E7208"/>
    <w:rsid w:val="004F36C2"/>
    <w:rsid w:val="004F385A"/>
    <w:rsid w:val="004F5B26"/>
    <w:rsid w:val="004F6B50"/>
    <w:rsid w:val="00507716"/>
    <w:rsid w:val="00511EA4"/>
    <w:rsid w:val="00513B6C"/>
    <w:rsid w:val="00517BF7"/>
    <w:rsid w:val="00525C98"/>
    <w:rsid w:val="00527335"/>
    <w:rsid w:val="00533C26"/>
    <w:rsid w:val="00535910"/>
    <w:rsid w:val="00535B3D"/>
    <w:rsid w:val="00566655"/>
    <w:rsid w:val="00576088"/>
    <w:rsid w:val="00576A64"/>
    <w:rsid w:val="005805F5"/>
    <w:rsid w:val="005814D6"/>
    <w:rsid w:val="005B2604"/>
    <w:rsid w:val="005B297C"/>
    <w:rsid w:val="005B6595"/>
    <w:rsid w:val="005B772B"/>
    <w:rsid w:val="005C07C0"/>
    <w:rsid w:val="005E47E7"/>
    <w:rsid w:val="005F14E5"/>
    <w:rsid w:val="00606E4B"/>
    <w:rsid w:val="00627DF6"/>
    <w:rsid w:val="00636367"/>
    <w:rsid w:val="0064097F"/>
    <w:rsid w:val="006433F2"/>
    <w:rsid w:val="0064370E"/>
    <w:rsid w:val="00643BA9"/>
    <w:rsid w:val="006475DC"/>
    <w:rsid w:val="00654B8F"/>
    <w:rsid w:val="006559B0"/>
    <w:rsid w:val="00656479"/>
    <w:rsid w:val="006568FB"/>
    <w:rsid w:val="00656D41"/>
    <w:rsid w:val="0066021C"/>
    <w:rsid w:val="006642B3"/>
    <w:rsid w:val="006646A4"/>
    <w:rsid w:val="006766B4"/>
    <w:rsid w:val="00697A8A"/>
    <w:rsid w:val="006B574E"/>
    <w:rsid w:val="006C0403"/>
    <w:rsid w:val="006D1732"/>
    <w:rsid w:val="006D36BC"/>
    <w:rsid w:val="006E0411"/>
    <w:rsid w:val="007012C3"/>
    <w:rsid w:val="00733430"/>
    <w:rsid w:val="00740660"/>
    <w:rsid w:val="0074726B"/>
    <w:rsid w:val="007525FF"/>
    <w:rsid w:val="00754F0E"/>
    <w:rsid w:val="0075680A"/>
    <w:rsid w:val="007651BC"/>
    <w:rsid w:val="0077178A"/>
    <w:rsid w:val="0078272A"/>
    <w:rsid w:val="007829C9"/>
    <w:rsid w:val="00796514"/>
    <w:rsid w:val="0079739C"/>
    <w:rsid w:val="007B3A12"/>
    <w:rsid w:val="007B6918"/>
    <w:rsid w:val="007C0881"/>
    <w:rsid w:val="007C1798"/>
    <w:rsid w:val="007F3E02"/>
    <w:rsid w:val="007F4711"/>
    <w:rsid w:val="00805599"/>
    <w:rsid w:val="008170F5"/>
    <w:rsid w:val="00817130"/>
    <w:rsid w:val="008274FF"/>
    <w:rsid w:val="00831713"/>
    <w:rsid w:val="0084488A"/>
    <w:rsid w:val="008460F3"/>
    <w:rsid w:val="008538F8"/>
    <w:rsid w:val="00853968"/>
    <w:rsid w:val="008600A9"/>
    <w:rsid w:val="00861F14"/>
    <w:rsid w:val="008629B2"/>
    <w:rsid w:val="00866583"/>
    <w:rsid w:val="0086686E"/>
    <w:rsid w:val="00866EB2"/>
    <w:rsid w:val="008676CA"/>
    <w:rsid w:val="0087250E"/>
    <w:rsid w:val="0087730D"/>
    <w:rsid w:val="00897E8B"/>
    <w:rsid w:val="008A2FCD"/>
    <w:rsid w:val="008B7683"/>
    <w:rsid w:val="008C06D2"/>
    <w:rsid w:val="008C08FE"/>
    <w:rsid w:val="008D12D6"/>
    <w:rsid w:val="008E160B"/>
    <w:rsid w:val="008E6FDB"/>
    <w:rsid w:val="008F225A"/>
    <w:rsid w:val="00905AB7"/>
    <w:rsid w:val="00910183"/>
    <w:rsid w:val="009144C0"/>
    <w:rsid w:val="00917447"/>
    <w:rsid w:val="009300B0"/>
    <w:rsid w:val="009344E2"/>
    <w:rsid w:val="0096017F"/>
    <w:rsid w:val="00961339"/>
    <w:rsid w:val="009728C1"/>
    <w:rsid w:val="009773ED"/>
    <w:rsid w:val="00980E52"/>
    <w:rsid w:val="00996233"/>
    <w:rsid w:val="009C2ECE"/>
    <w:rsid w:val="009C7A61"/>
    <w:rsid w:val="009E0B8B"/>
    <w:rsid w:val="009E51E9"/>
    <w:rsid w:val="009F5DA0"/>
    <w:rsid w:val="009F6406"/>
    <w:rsid w:val="00A05A07"/>
    <w:rsid w:val="00A1299D"/>
    <w:rsid w:val="00A130F4"/>
    <w:rsid w:val="00A1439C"/>
    <w:rsid w:val="00A14F63"/>
    <w:rsid w:val="00A17FDD"/>
    <w:rsid w:val="00A27D2E"/>
    <w:rsid w:val="00A316FB"/>
    <w:rsid w:val="00A519B7"/>
    <w:rsid w:val="00A520FE"/>
    <w:rsid w:val="00A52C33"/>
    <w:rsid w:val="00A55228"/>
    <w:rsid w:val="00A64823"/>
    <w:rsid w:val="00A86325"/>
    <w:rsid w:val="00A93401"/>
    <w:rsid w:val="00AA318D"/>
    <w:rsid w:val="00AA4393"/>
    <w:rsid w:val="00AB05C5"/>
    <w:rsid w:val="00AC0AAA"/>
    <w:rsid w:val="00AC1F2B"/>
    <w:rsid w:val="00AC30E1"/>
    <w:rsid w:val="00AC5B53"/>
    <w:rsid w:val="00AC7717"/>
    <w:rsid w:val="00AE36F4"/>
    <w:rsid w:val="00AF2F55"/>
    <w:rsid w:val="00B04096"/>
    <w:rsid w:val="00B118C5"/>
    <w:rsid w:val="00B257BE"/>
    <w:rsid w:val="00B7447D"/>
    <w:rsid w:val="00B8066B"/>
    <w:rsid w:val="00B84F4F"/>
    <w:rsid w:val="00B85D9D"/>
    <w:rsid w:val="00B92059"/>
    <w:rsid w:val="00B97DEE"/>
    <w:rsid w:val="00BB6880"/>
    <w:rsid w:val="00BC70C2"/>
    <w:rsid w:val="00BD0FDF"/>
    <w:rsid w:val="00BD7D6A"/>
    <w:rsid w:val="00BE261C"/>
    <w:rsid w:val="00BF3E79"/>
    <w:rsid w:val="00BF45E4"/>
    <w:rsid w:val="00BF6207"/>
    <w:rsid w:val="00BF6F9B"/>
    <w:rsid w:val="00C033F9"/>
    <w:rsid w:val="00C03F9D"/>
    <w:rsid w:val="00C11C8A"/>
    <w:rsid w:val="00C12007"/>
    <w:rsid w:val="00C150F4"/>
    <w:rsid w:val="00C33030"/>
    <w:rsid w:val="00C80695"/>
    <w:rsid w:val="00C84568"/>
    <w:rsid w:val="00C9319A"/>
    <w:rsid w:val="00C949DC"/>
    <w:rsid w:val="00CA011E"/>
    <w:rsid w:val="00CA1CDC"/>
    <w:rsid w:val="00CB0872"/>
    <w:rsid w:val="00CB6959"/>
    <w:rsid w:val="00CB7118"/>
    <w:rsid w:val="00CC642A"/>
    <w:rsid w:val="00CD08F1"/>
    <w:rsid w:val="00CD767C"/>
    <w:rsid w:val="00CF37C1"/>
    <w:rsid w:val="00D0229C"/>
    <w:rsid w:val="00D04DA6"/>
    <w:rsid w:val="00D070B1"/>
    <w:rsid w:val="00D15C41"/>
    <w:rsid w:val="00D16169"/>
    <w:rsid w:val="00D31BBE"/>
    <w:rsid w:val="00D33BF2"/>
    <w:rsid w:val="00D427C7"/>
    <w:rsid w:val="00D43F8B"/>
    <w:rsid w:val="00D55710"/>
    <w:rsid w:val="00D65C31"/>
    <w:rsid w:val="00D84E8F"/>
    <w:rsid w:val="00D85CE8"/>
    <w:rsid w:val="00D9558E"/>
    <w:rsid w:val="00D97DBF"/>
    <w:rsid w:val="00DA2B08"/>
    <w:rsid w:val="00DB1453"/>
    <w:rsid w:val="00DB15B0"/>
    <w:rsid w:val="00DD6E46"/>
    <w:rsid w:val="00DE2372"/>
    <w:rsid w:val="00DE6977"/>
    <w:rsid w:val="00DF021D"/>
    <w:rsid w:val="00DF0D37"/>
    <w:rsid w:val="00E02470"/>
    <w:rsid w:val="00E12575"/>
    <w:rsid w:val="00E45EE3"/>
    <w:rsid w:val="00E66468"/>
    <w:rsid w:val="00E726AA"/>
    <w:rsid w:val="00E747FE"/>
    <w:rsid w:val="00E85EC1"/>
    <w:rsid w:val="00EA15CD"/>
    <w:rsid w:val="00EC521E"/>
    <w:rsid w:val="00ED3278"/>
    <w:rsid w:val="00ED3EFD"/>
    <w:rsid w:val="00EE6110"/>
    <w:rsid w:val="00EF0591"/>
    <w:rsid w:val="00EF3C2C"/>
    <w:rsid w:val="00EF6512"/>
    <w:rsid w:val="00F242FD"/>
    <w:rsid w:val="00F3430C"/>
    <w:rsid w:val="00F346EC"/>
    <w:rsid w:val="00F35B73"/>
    <w:rsid w:val="00F521E4"/>
    <w:rsid w:val="00F71746"/>
    <w:rsid w:val="00F7662E"/>
    <w:rsid w:val="00F81E51"/>
    <w:rsid w:val="00F84BAF"/>
    <w:rsid w:val="00F96C9F"/>
    <w:rsid w:val="00FA6C2E"/>
    <w:rsid w:val="00FC3B36"/>
    <w:rsid w:val="00FD2D5F"/>
    <w:rsid w:val="00FE0FEE"/>
    <w:rsid w:val="00FF27E0"/>
    <w:rsid w:val="0FDF20A8"/>
    <w:rsid w:val="1DD46B2B"/>
    <w:rsid w:val="3566610B"/>
    <w:rsid w:val="369E5D8A"/>
    <w:rsid w:val="37176036"/>
    <w:rsid w:val="37811893"/>
    <w:rsid w:val="39E85B3F"/>
    <w:rsid w:val="424F6E4D"/>
    <w:rsid w:val="44F34F85"/>
    <w:rsid w:val="51F779E0"/>
    <w:rsid w:val="53BEF7FC"/>
    <w:rsid w:val="59170F76"/>
    <w:rsid w:val="6044257D"/>
    <w:rsid w:val="640F4504"/>
    <w:rsid w:val="686B0388"/>
    <w:rsid w:val="6E7075B9"/>
    <w:rsid w:val="6FE9865D"/>
    <w:rsid w:val="703B332A"/>
    <w:rsid w:val="71FF1FC1"/>
    <w:rsid w:val="7BF7EBD2"/>
    <w:rsid w:val="7C330F87"/>
    <w:rsid w:val="7F087848"/>
    <w:rsid w:val="7F5FF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24D088E-2FDC-4BBA-9FE4-EA409DB6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qFormat="1"/>
    <w:lsdException w:name="Body Text" w:unhideWhenUsed="1" w:qFormat="1"/>
    <w:lsdException w:name="Body Text Indent" w:qFormat="1"/>
    <w:lsdException w:name="Subtitle" w:qFormat="1"/>
    <w:lsdException w:name="Salutation" w:qFormat="1"/>
    <w:lsdException w:name="Date" w:qFormat="1"/>
    <w:lsdException w:name="Body Text First Indent" w:uiPriority="99" w:unhideWhenUsed="1" w:qFormat="1"/>
    <w:lsdException w:name="Body Text First Indent 2" w:qFormat="1"/>
    <w:lsdException w:name="Note Heading"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1"/>
    <w:next w:val="a"/>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
    <w:qFormat/>
    <w:pPr>
      <w:tabs>
        <w:tab w:val="center" w:pos="4153"/>
        <w:tab w:val="right" w:pos="8306"/>
      </w:tabs>
      <w:snapToGrid w:val="0"/>
      <w:jc w:val="left"/>
    </w:pPr>
    <w:rPr>
      <w:sz w:val="18"/>
      <w:szCs w:val="18"/>
    </w:rPr>
  </w:style>
  <w:style w:type="paragraph" w:styleId="a1">
    <w:name w:val="No Spacing"/>
    <w:next w:val="a"/>
    <w:uiPriority w:val="1"/>
    <w:qFormat/>
    <w:pPr>
      <w:widowControl w:val="0"/>
      <w:spacing w:line="360" w:lineRule="auto"/>
    </w:pPr>
    <w:rPr>
      <w:rFonts w:asciiTheme="minorHAnsi" w:eastAsiaTheme="minorEastAsia" w:hAnsiTheme="minorHAnsi" w:cstheme="minorBidi"/>
      <w:kern w:val="2"/>
      <w:sz w:val="24"/>
      <w:szCs w:val="21"/>
    </w:rPr>
  </w:style>
  <w:style w:type="paragraph" w:styleId="a5">
    <w:name w:val="Note Heading"/>
    <w:basedOn w:val="a"/>
    <w:next w:val="a"/>
    <w:qFormat/>
    <w:pPr>
      <w:jc w:val="center"/>
    </w:pPr>
  </w:style>
  <w:style w:type="paragraph" w:styleId="a6">
    <w:name w:val="Salutation"/>
    <w:basedOn w:val="a"/>
    <w:next w:val="a"/>
    <w:link w:val="Char0"/>
    <w:qFormat/>
    <w:pPr>
      <w:spacing w:line="540" w:lineRule="exact"/>
    </w:pPr>
    <w:rPr>
      <w:rFonts w:eastAsia="仿宋_GB2312"/>
      <w:spacing w:val="-2"/>
      <w:sz w:val="32"/>
      <w:szCs w:val="20"/>
    </w:rPr>
  </w:style>
  <w:style w:type="paragraph" w:styleId="a7">
    <w:name w:val="Body Text"/>
    <w:basedOn w:val="a"/>
    <w:next w:val="a"/>
    <w:link w:val="Char1"/>
    <w:unhideWhenUsed/>
    <w:qFormat/>
    <w:pPr>
      <w:spacing w:after="120"/>
    </w:pPr>
    <w:rPr>
      <w:rFonts w:ascii="Calibri" w:hAnsi="Calibri" w:cs="宋体"/>
    </w:rPr>
  </w:style>
  <w:style w:type="paragraph" w:styleId="a8">
    <w:name w:val="Body Text Indent"/>
    <w:basedOn w:val="a"/>
    <w:next w:val="20"/>
    <w:link w:val="Char2"/>
    <w:qFormat/>
    <w:pPr>
      <w:spacing w:after="120"/>
      <w:ind w:leftChars="200" w:left="420"/>
    </w:pPr>
  </w:style>
  <w:style w:type="paragraph" w:styleId="20">
    <w:name w:val="Body Text First Indent 2"/>
    <w:basedOn w:val="a8"/>
    <w:next w:val="a"/>
    <w:link w:val="2Char0"/>
    <w:qFormat/>
    <w:pPr>
      <w:ind w:firstLineChars="200" w:firstLine="420"/>
    </w:pPr>
  </w:style>
  <w:style w:type="paragraph" w:styleId="a9">
    <w:name w:val="Date"/>
    <w:basedOn w:val="a"/>
    <w:next w:val="a"/>
    <w:qFormat/>
    <w:pPr>
      <w:ind w:leftChars="2500" w:left="100"/>
    </w:pPr>
  </w:style>
  <w:style w:type="paragraph" w:styleId="aa">
    <w:name w:val="Balloon Text"/>
    <w:basedOn w:val="a"/>
    <w:link w:val="Char3"/>
    <w:qFormat/>
    <w:rPr>
      <w:sz w:val="18"/>
      <w:szCs w:val="18"/>
    </w:rPr>
  </w:style>
  <w:style w:type="paragraph" w:styleId="ab">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qFormat/>
    <w:pPr>
      <w:spacing w:before="240" w:after="60" w:line="312" w:lineRule="auto"/>
      <w:jc w:val="center"/>
      <w:outlineLvl w:val="1"/>
    </w:pPr>
    <w:rPr>
      <w:rFonts w:ascii="Arial" w:hAnsi="Arial" w:cs="Arial"/>
      <w:b/>
      <w:bCs/>
      <w:kern w:val="28"/>
      <w:sz w:val="32"/>
      <w:szCs w:val="32"/>
    </w:rPr>
  </w:style>
  <w:style w:type="paragraph" w:styleId="ad">
    <w:name w:val="footnote text"/>
    <w:basedOn w:val="a"/>
    <w:qFormat/>
    <w:pPr>
      <w:snapToGrid w:val="0"/>
      <w:jc w:val="left"/>
    </w:pPr>
    <w:rPr>
      <w:sz w:val="18"/>
    </w:rPr>
  </w:style>
  <w:style w:type="paragraph" w:styleId="ae">
    <w:name w:val="Normal (Web)"/>
    <w:basedOn w:val="a"/>
    <w:unhideWhenUsed/>
    <w:qFormat/>
    <w:pPr>
      <w:spacing w:before="100" w:beforeAutospacing="1" w:after="100" w:afterAutospacing="1"/>
      <w:jc w:val="left"/>
    </w:pPr>
    <w:rPr>
      <w:rFonts w:ascii="Calibri" w:hAnsi="Calibri"/>
      <w:kern w:val="0"/>
      <w:sz w:val="24"/>
    </w:rPr>
  </w:style>
  <w:style w:type="paragraph" w:styleId="af">
    <w:name w:val="Body Text First Indent"/>
    <w:uiPriority w:val="99"/>
    <w:unhideWhenUsed/>
    <w:qFormat/>
    <w:pPr>
      <w:widowControl w:val="0"/>
      <w:spacing w:after="140" w:line="276" w:lineRule="auto"/>
      <w:ind w:firstLineChars="100" w:firstLine="420"/>
      <w:jc w:val="both"/>
    </w:pPr>
    <w:rPr>
      <w:kern w:val="2"/>
      <w:sz w:val="21"/>
      <w:szCs w:val="24"/>
    </w:rPr>
  </w:style>
  <w:style w:type="table" w:styleId="af0">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qFormat/>
  </w:style>
  <w:style w:type="character" w:styleId="af2">
    <w:name w:val="Hyperlink"/>
    <w:basedOn w:val="a2"/>
    <w:qFormat/>
    <w:rPr>
      <w:color w:val="0000FF"/>
      <w:u w:val="single"/>
    </w:rPr>
  </w:style>
  <w:style w:type="character" w:styleId="af3">
    <w:name w:val="footnote reference"/>
    <w:basedOn w:val="a2"/>
    <w:qFormat/>
    <w:rPr>
      <w:vertAlign w:val="superscript"/>
    </w:rPr>
  </w:style>
  <w:style w:type="paragraph" w:customStyle="1" w:styleId="21">
    <w:name w:val="正文首行缩进 21"/>
    <w:basedOn w:val="10"/>
    <w:next w:val="a"/>
    <w:qFormat/>
    <w:pPr>
      <w:ind w:firstLineChars="200" w:firstLine="420"/>
    </w:pPr>
    <w:rPr>
      <w:rFonts w:ascii="Times New Roman" w:eastAsia="宋体"/>
    </w:rPr>
  </w:style>
  <w:style w:type="paragraph" w:customStyle="1" w:styleId="10">
    <w:name w:val="正文文本缩进1"/>
    <w:basedOn w:val="a"/>
    <w:qFormat/>
    <w:pPr>
      <w:spacing w:line="600" w:lineRule="atLeast"/>
      <w:ind w:firstLine="600"/>
    </w:pPr>
    <w:rPr>
      <w:rFonts w:ascii="仿宋_GB2312" w:eastAsia="仿宋_GB2312"/>
      <w:b/>
      <w:bCs/>
      <w:sz w:val="30"/>
      <w:szCs w:val="30"/>
    </w:rPr>
  </w:style>
  <w:style w:type="character" w:customStyle="1" w:styleId="2Char">
    <w:name w:val="标题 2 Char"/>
    <w:link w:val="2"/>
    <w:semiHidden/>
    <w:qFormat/>
    <w:rPr>
      <w:rFonts w:ascii="Cambria" w:eastAsia="宋体" w:hAnsi="Cambria" w:cs="Times New Roman"/>
      <w:b/>
      <w:bCs/>
      <w:kern w:val="2"/>
      <w:sz w:val="32"/>
      <w:szCs w:val="32"/>
    </w:rPr>
  </w:style>
  <w:style w:type="character" w:customStyle="1" w:styleId="Char0">
    <w:name w:val="称呼 Char"/>
    <w:link w:val="a6"/>
    <w:qFormat/>
    <w:rPr>
      <w:rFonts w:eastAsia="仿宋_GB2312"/>
      <w:spacing w:val="-2"/>
      <w:kern w:val="2"/>
      <w:sz w:val="32"/>
    </w:rPr>
  </w:style>
  <w:style w:type="character" w:customStyle="1" w:styleId="Char1">
    <w:name w:val="正文文本 Char"/>
    <w:link w:val="a7"/>
    <w:qFormat/>
    <w:rPr>
      <w:rFonts w:ascii="Calibri" w:hAnsi="Calibri" w:cs="宋体"/>
      <w:kern w:val="2"/>
      <w:sz w:val="21"/>
      <w:szCs w:val="24"/>
    </w:rPr>
  </w:style>
  <w:style w:type="character" w:customStyle="1" w:styleId="Char2">
    <w:name w:val="正文文本缩进 Char"/>
    <w:link w:val="a8"/>
    <w:qFormat/>
    <w:rPr>
      <w:kern w:val="2"/>
      <w:sz w:val="21"/>
      <w:szCs w:val="24"/>
    </w:rPr>
  </w:style>
  <w:style w:type="character" w:customStyle="1" w:styleId="Char3">
    <w:name w:val="批注框文本 Char"/>
    <w:link w:val="aa"/>
    <w:qFormat/>
    <w:rPr>
      <w:kern w:val="2"/>
      <w:sz w:val="18"/>
      <w:szCs w:val="18"/>
    </w:rPr>
  </w:style>
  <w:style w:type="character" w:customStyle="1" w:styleId="Char">
    <w:name w:val="页脚 Char"/>
    <w:link w:val="a0"/>
    <w:qFormat/>
    <w:rPr>
      <w:kern w:val="2"/>
      <w:sz w:val="18"/>
      <w:szCs w:val="18"/>
    </w:rPr>
  </w:style>
  <w:style w:type="character" w:customStyle="1" w:styleId="Char4">
    <w:name w:val="页眉 Char"/>
    <w:link w:val="ab"/>
    <w:uiPriority w:val="99"/>
    <w:qFormat/>
    <w:rPr>
      <w:kern w:val="2"/>
      <w:sz w:val="18"/>
      <w:szCs w:val="18"/>
    </w:rPr>
  </w:style>
  <w:style w:type="character" w:customStyle="1" w:styleId="2Char0">
    <w:name w:val="正文首行缩进 2 Char"/>
    <w:basedOn w:val="Char2"/>
    <w:link w:val="20"/>
    <w:qFormat/>
    <w:rPr>
      <w:kern w:val="2"/>
      <w:sz w:val="21"/>
      <w:szCs w:val="24"/>
    </w:rPr>
  </w:style>
  <w:style w:type="character" w:customStyle="1" w:styleId="Char5">
    <w:name w:val="二级标题 Char"/>
    <w:link w:val="af4"/>
    <w:qFormat/>
    <w:rPr>
      <w:rFonts w:eastAsia="楷体_GB2312"/>
      <w:kern w:val="2"/>
      <w:sz w:val="32"/>
      <w:szCs w:val="24"/>
      <w:lang w:val="en-US" w:eastAsia="zh-CN" w:bidi="ar-SA"/>
    </w:rPr>
  </w:style>
  <w:style w:type="paragraph" w:customStyle="1" w:styleId="af4">
    <w:name w:val="二级标题"/>
    <w:basedOn w:val="af5"/>
    <w:next w:val="af5"/>
    <w:link w:val="Char5"/>
    <w:qFormat/>
    <w:pPr>
      <w:outlineLvl w:val="3"/>
    </w:pPr>
    <w:rPr>
      <w:rFonts w:eastAsia="楷体_GB2312"/>
    </w:rPr>
  </w:style>
  <w:style w:type="paragraph" w:customStyle="1" w:styleId="af5">
    <w:name w:val="公文主体"/>
    <w:basedOn w:val="a"/>
    <w:next w:val="a"/>
    <w:link w:val="Char6"/>
    <w:qFormat/>
    <w:pPr>
      <w:spacing w:line="580" w:lineRule="exact"/>
      <w:ind w:firstLineChars="200" w:firstLine="200"/>
    </w:pPr>
    <w:rPr>
      <w:rFonts w:eastAsia="仿宋_GB2312"/>
      <w:sz w:val="32"/>
    </w:rPr>
  </w:style>
  <w:style w:type="character" w:customStyle="1" w:styleId="Char6">
    <w:name w:val="公文主体 Char"/>
    <w:link w:val="af5"/>
    <w:qFormat/>
    <w:rPr>
      <w:rFonts w:eastAsia="仿宋_GB2312"/>
      <w:kern w:val="2"/>
      <w:sz w:val="32"/>
      <w:szCs w:val="24"/>
      <w:lang w:val="en-US" w:eastAsia="zh-CN" w:bidi="ar-SA"/>
    </w:rPr>
  </w:style>
  <w:style w:type="paragraph" w:customStyle="1" w:styleId="af6">
    <w:name w:val="主送单位"/>
    <w:basedOn w:val="af5"/>
    <w:next w:val="af5"/>
    <w:qFormat/>
    <w:pPr>
      <w:ind w:firstLineChars="0" w:firstLine="0"/>
      <w:outlineLvl w:val="1"/>
    </w:pPr>
  </w:style>
  <w:style w:type="paragraph" w:customStyle="1" w:styleId="af7">
    <w:name w:val="成文日期"/>
    <w:basedOn w:val="af5"/>
    <w:next w:val="af5"/>
    <w:qFormat/>
    <w:pPr>
      <w:ind w:rightChars="550" w:right="550" w:firstLineChars="0" w:firstLine="0"/>
      <w:jc w:val="right"/>
      <w:outlineLvl w:val="2"/>
    </w:pPr>
  </w:style>
  <w:style w:type="paragraph" w:customStyle="1" w:styleId="af8">
    <w:name w:val="一级标题"/>
    <w:basedOn w:val="af5"/>
    <w:next w:val="af5"/>
    <w:qFormat/>
    <w:pPr>
      <w:outlineLvl w:val="2"/>
    </w:pPr>
    <w:rPr>
      <w:rFonts w:eastAsia="黑体"/>
    </w:rPr>
  </w:style>
  <w:style w:type="paragraph" w:customStyle="1" w:styleId="af9">
    <w:name w:val="表格"/>
    <w:basedOn w:val="af5"/>
    <w:next w:val="af5"/>
    <w:qFormat/>
    <w:pPr>
      <w:spacing w:line="440" w:lineRule="exact"/>
      <w:ind w:firstLineChars="0" w:firstLine="0"/>
      <w:jc w:val="center"/>
    </w:pPr>
    <w:rPr>
      <w:rFonts w:eastAsia="宋体"/>
      <w:sz w:val="28"/>
    </w:rPr>
  </w:style>
  <w:style w:type="paragraph" w:customStyle="1" w:styleId="100">
    <w:name w:val="表格宋右10小五"/>
    <w:basedOn w:val="af9"/>
    <w:qFormat/>
    <w:pPr>
      <w:spacing w:line="200" w:lineRule="exact"/>
      <w:jc w:val="right"/>
    </w:pPr>
    <w:rPr>
      <w:rFonts w:ascii="宋体" w:hAnsi="宋体"/>
      <w:sz w:val="18"/>
    </w:rPr>
  </w:style>
  <w:style w:type="paragraph" w:customStyle="1" w:styleId="afa">
    <w:name w:val="主题标"/>
    <w:basedOn w:val="a"/>
    <w:next w:val="a6"/>
    <w:qFormat/>
    <w:pPr>
      <w:spacing w:line="540" w:lineRule="exact"/>
      <w:jc w:val="center"/>
    </w:pPr>
    <w:rPr>
      <w:rFonts w:eastAsia="方正小标宋简体"/>
      <w:spacing w:val="-2"/>
      <w:sz w:val="44"/>
      <w:szCs w:val="20"/>
    </w:rPr>
  </w:style>
  <w:style w:type="paragraph" w:customStyle="1" w:styleId="afb">
    <w:name w:val="联合行文日期"/>
    <w:basedOn w:val="af5"/>
    <w:next w:val="af5"/>
    <w:qFormat/>
    <w:pPr>
      <w:ind w:leftChars="1050" w:left="1050" w:rightChars="1050" w:right="1050" w:firstLineChars="0" w:firstLine="0"/>
      <w:jc w:val="distribute"/>
      <w:outlineLvl w:val="2"/>
    </w:pPr>
  </w:style>
  <w:style w:type="paragraph" w:customStyle="1" w:styleId="101">
    <w:name w:val="表格黑左10小五"/>
    <w:basedOn w:val="af9"/>
    <w:next w:val="100"/>
    <w:qFormat/>
    <w:pPr>
      <w:spacing w:line="200" w:lineRule="exact"/>
      <w:jc w:val="left"/>
    </w:pPr>
    <w:rPr>
      <w:rFonts w:ascii="黑体" w:eastAsia="黑体" w:hAnsi="宋体"/>
      <w:sz w:val="18"/>
    </w:rPr>
  </w:style>
  <w:style w:type="paragraph" w:customStyle="1" w:styleId="afc">
    <w:name w:val="标题注释"/>
    <w:basedOn w:val="af5"/>
    <w:next w:val="af6"/>
    <w:qFormat/>
    <w:pPr>
      <w:ind w:firstLineChars="0" w:firstLine="0"/>
      <w:jc w:val="center"/>
      <w:outlineLvl w:val="1"/>
    </w:pPr>
    <w:rPr>
      <w:rFonts w:eastAsia="楷体_GB2312"/>
    </w:rPr>
  </w:style>
  <w:style w:type="paragraph" w:customStyle="1" w:styleId="afd">
    <w:name w:val="小标题"/>
    <w:basedOn w:val="af5"/>
    <w:next w:val="af5"/>
    <w:qFormat/>
    <w:pPr>
      <w:ind w:firstLineChars="0" w:firstLine="0"/>
      <w:jc w:val="center"/>
      <w:outlineLvl w:val="1"/>
    </w:pPr>
    <w:rPr>
      <w:rFonts w:eastAsia="方正小标宋简体"/>
    </w:rPr>
  </w:style>
  <w:style w:type="paragraph" w:customStyle="1" w:styleId="afe">
    <w:name w:val="期号"/>
    <w:basedOn w:val="2"/>
    <w:next w:val="a"/>
    <w:qFormat/>
    <w:pPr>
      <w:autoSpaceDE w:val="0"/>
      <w:autoSpaceDN w:val="0"/>
      <w:spacing w:before="0" w:after="0" w:line="500" w:lineRule="atLeast"/>
      <w:jc w:val="center"/>
      <w:outlineLvl w:val="9"/>
    </w:pPr>
    <w:rPr>
      <w:rFonts w:ascii="长城楷体" w:eastAsia="长城楷体" w:hAnsi="Arial"/>
      <w:b w:val="0"/>
      <w:bCs w:val="0"/>
      <w:sz w:val="21"/>
      <w:szCs w:val="20"/>
    </w:rPr>
  </w:style>
  <w:style w:type="paragraph" w:customStyle="1" w:styleId="aff">
    <w:name w:val="大标题"/>
    <w:basedOn w:val="af5"/>
    <w:next w:val="afc"/>
    <w:qFormat/>
    <w:pPr>
      <w:ind w:firstLineChars="0" w:firstLine="0"/>
      <w:jc w:val="center"/>
      <w:outlineLvl w:val="0"/>
    </w:pPr>
    <w:rPr>
      <w:rFonts w:eastAsia="方正小标宋简体"/>
      <w:sz w:val="44"/>
    </w:rPr>
  </w:style>
  <w:style w:type="paragraph" w:customStyle="1" w:styleId="aff0">
    <w:name w:val="落款"/>
    <w:basedOn w:val="a"/>
    <w:next w:val="a"/>
    <w:qFormat/>
    <w:pPr>
      <w:spacing w:line="540" w:lineRule="exact"/>
      <w:ind w:right="624"/>
      <w:jc w:val="right"/>
    </w:pPr>
    <w:rPr>
      <w:rFonts w:eastAsia="仿宋_GB2312"/>
      <w:spacing w:val="-2"/>
      <w:sz w:val="32"/>
      <w:szCs w:val="20"/>
    </w:rPr>
  </w:style>
  <w:style w:type="paragraph" w:customStyle="1" w:styleId="11">
    <w:name w:val="列出段落1"/>
    <w:basedOn w:val="a"/>
    <w:uiPriority w:val="34"/>
    <w:qFormat/>
    <w:pPr>
      <w:ind w:firstLineChars="200" w:firstLine="420"/>
    </w:pPr>
  </w:style>
  <w:style w:type="paragraph" w:customStyle="1" w:styleId="BodyText">
    <w:name w:val="BodyText"/>
    <w:basedOn w:val="a"/>
    <w:qFormat/>
    <w:pPr>
      <w:textAlignment w:val="baseline"/>
    </w:pPr>
    <w:rPr>
      <w:rFonts w:eastAsia="仿宋_GB2312"/>
      <w:sz w:val="32"/>
      <w:szCs w:val="32"/>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NormalCharacter">
    <w:name w:val="NormalCharacter"/>
    <w:qFormat/>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3219</Words>
  <Characters>18349</Characters>
  <Application>Microsoft Office Word</Application>
  <DocSecurity>0</DocSecurity>
  <Lines>152</Lines>
  <Paragraphs>43</Paragraphs>
  <ScaleCrop>false</ScaleCrop>
  <Company>ab</Company>
  <LinksUpToDate>false</LinksUpToDate>
  <CharactersWithSpaces>21525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四川省人民政府安全生产委员会文件</dc:title>
  <dc:subject>国家行政机关公文模板——标准公文格式</dc:subject>
  <dc:creator>fy</dc:creator>
  <cp:keywords>fy</cp:keywords>
  <cp:lastModifiedBy>GW</cp:lastModifiedBy>
  <cp:revision>4</cp:revision>
  <cp:lastPrinted>2025-01-07T22:08:00Z</cp:lastPrinted>
  <dcterms:created xsi:type="dcterms:W3CDTF">2025-01-07T10:28:00Z</dcterms:created>
  <dcterms:modified xsi:type="dcterms:W3CDTF">2025-01-07T10:29:00Z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8A4C2F64944743278FD2B1592E8B1AC9_13</vt:lpwstr>
  </property>
</Properties>
</file>