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516" w:lineRule="exact"/>
        <w:ind w:right="2264"/>
        <w:jc w:val="center"/>
      </w:pPr>
      <w:r>
        <w:t>专业技术人才知识更新工程</w:t>
      </w:r>
    </w:p>
    <w:p>
      <w:pPr>
        <w:pStyle w:val="2"/>
        <w:spacing w:before="53" w:line="240" w:lineRule="auto"/>
        <w:ind w:right="2264"/>
        <w:jc w:val="center"/>
      </w:pPr>
      <w:r>
        <w:t>2017</w:t>
      </w:r>
      <w:r>
        <w:rPr>
          <w:spacing w:val="-162"/>
        </w:rPr>
        <w:t xml:space="preserve"> </w:t>
      </w:r>
      <w:r>
        <w:t>年高级研修项目申报表</w:t>
      </w:r>
    </w:p>
    <w:p>
      <w:pPr>
        <w:spacing w:before="9" w:line="240" w:lineRule="auto"/>
        <w:rPr>
          <w:rFonts w:ascii="黑体" w:hAnsi="黑体" w:eastAsia="黑体" w:cs="黑体"/>
          <w:sz w:val="34"/>
          <w:szCs w:val="34"/>
        </w:rPr>
      </w:pPr>
    </w:p>
    <w:p>
      <w:pPr>
        <w:tabs>
          <w:tab w:val="left" w:pos="4936"/>
          <w:tab w:val="left" w:pos="6767"/>
          <w:tab w:val="left" w:pos="7327"/>
          <w:tab w:val="left" w:pos="8027"/>
        </w:tabs>
        <w:spacing w:before="0"/>
        <w:ind w:left="0" w:right="677" w:firstLine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申</w:t>
      </w:r>
      <w:r>
        <w:rPr>
          <w:rFonts w:ascii="仿宋" w:hAnsi="仿宋" w:eastAsia="仿宋" w:cs="仿宋"/>
          <w:spacing w:val="-3"/>
          <w:sz w:val="28"/>
          <w:szCs w:val="28"/>
        </w:rPr>
        <w:t>报</w:t>
      </w:r>
      <w:r>
        <w:rPr>
          <w:rFonts w:ascii="仿宋" w:hAnsi="仿宋" w:eastAsia="仿宋" w:cs="仿宋"/>
          <w:spacing w:val="-1"/>
          <w:sz w:val="28"/>
          <w:szCs w:val="28"/>
        </w:rPr>
        <w:t>单位</w:t>
      </w:r>
      <w:r>
        <w:rPr>
          <w:rFonts w:ascii="仿宋" w:hAnsi="仿宋" w:eastAsia="仿宋" w:cs="仿宋"/>
          <w:spacing w:val="-118"/>
          <w:sz w:val="28"/>
          <w:szCs w:val="28"/>
        </w:rPr>
        <w:t>：</w:t>
      </w:r>
      <w:r>
        <w:rPr>
          <w:rFonts w:ascii="仿宋" w:hAnsi="仿宋" w:eastAsia="仿宋" w:cs="仿宋"/>
          <w:spacing w:val="-1"/>
          <w:sz w:val="28"/>
          <w:szCs w:val="28"/>
        </w:rPr>
        <w:t>（盖</w:t>
      </w:r>
      <w:r>
        <w:rPr>
          <w:rFonts w:ascii="仿宋" w:hAnsi="仿宋" w:eastAsia="仿宋" w:cs="仿宋"/>
          <w:spacing w:val="-3"/>
          <w:sz w:val="28"/>
          <w:szCs w:val="28"/>
        </w:rPr>
        <w:t>章</w:t>
      </w:r>
      <w:r>
        <w:rPr>
          <w:rFonts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pacing w:val="-1"/>
          <w:w w:val="95"/>
          <w:sz w:val="28"/>
          <w:szCs w:val="28"/>
        </w:rPr>
        <w:t>申</w:t>
      </w:r>
      <w:r>
        <w:rPr>
          <w:rFonts w:ascii="仿宋" w:hAnsi="仿宋" w:eastAsia="仿宋" w:cs="仿宋"/>
          <w:spacing w:val="-3"/>
          <w:w w:val="95"/>
          <w:sz w:val="28"/>
          <w:szCs w:val="28"/>
        </w:rPr>
        <w:t>报</w:t>
      </w:r>
      <w:r>
        <w:rPr>
          <w:rFonts w:ascii="仿宋" w:hAnsi="仿宋" w:eastAsia="仿宋" w:cs="仿宋"/>
          <w:spacing w:val="-1"/>
          <w:w w:val="95"/>
          <w:sz w:val="28"/>
          <w:szCs w:val="28"/>
        </w:rPr>
        <w:t>时</w:t>
      </w:r>
      <w:r>
        <w:rPr>
          <w:rFonts w:ascii="仿宋" w:hAnsi="仿宋" w:eastAsia="仿宋" w:cs="仿宋"/>
          <w:spacing w:val="-3"/>
          <w:w w:val="95"/>
          <w:sz w:val="28"/>
          <w:szCs w:val="28"/>
        </w:rPr>
        <w:t>间</w:t>
      </w:r>
      <w:r>
        <w:rPr>
          <w:rFonts w:ascii="仿宋" w:hAnsi="仿宋" w:eastAsia="仿宋" w:cs="仿宋"/>
          <w:w w:val="95"/>
          <w:sz w:val="28"/>
          <w:szCs w:val="28"/>
        </w:rPr>
        <w:t>：</w:t>
      </w:r>
      <w:r>
        <w:rPr>
          <w:rFonts w:ascii="仿宋" w:hAnsi="仿宋" w:eastAsia="仿宋" w:cs="仿宋"/>
          <w:w w:val="95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ab/>
      </w:r>
      <w:r>
        <w:rPr>
          <w:rFonts w:ascii="仿宋" w:hAnsi="仿宋" w:eastAsia="仿宋" w:cs="仿宋"/>
          <w:sz w:val="28"/>
          <w:szCs w:val="28"/>
        </w:rPr>
        <w:t>日</w:t>
      </w:r>
    </w:p>
    <w:p>
      <w:pPr>
        <w:spacing w:before="6" w:line="240" w:lineRule="auto"/>
        <w:rPr>
          <w:rFonts w:ascii="仿宋" w:hAnsi="仿宋" w:eastAsia="仿宋" w:cs="仿宋"/>
          <w:sz w:val="22"/>
          <w:szCs w:val="22"/>
        </w:rPr>
      </w:pPr>
    </w:p>
    <w:tbl>
      <w:tblPr>
        <w:tblStyle w:val="4"/>
        <w:tblW w:w="9000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7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67" w:line="240" w:lineRule="auto"/>
              <w:ind w:left="208"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exac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before="5" w:line="240" w:lineRule="auto"/>
              <w:ind w:right="0"/>
              <w:jc w:val="left"/>
              <w:rPr>
                <w:rFonts w:ascii="仿宋" w:hAnsi="仿宋" w:eastAsia="仿宋" w:cs="仿宋"/>
                <w:sz w:val="40"/>
                <w:szCs w:val="40"/>
              </w:rPr>
            </w:pPr>
          </w:p>
          <w:p>
            <w:pPr>
              <w:pStyle w:val="6"/>
              <w:spacing w:line="275" w:lineRule="auto"/>
              <w:ind w:left="348" w:right="206" w:hanging="14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研修目的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和作用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exac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before="5" w:line="240" w:lineRule="auto"/>
              <w:ind w:right="0"/>
              <w:jc w:val="left"/>
              <w:rPr>
                <w:rFonts w:ascii="仿宋" w:hAnsi="仿宋" w:eastAsia="仿宋" w:cs="仿宋"/>
                <w:sz w:val="40"/>
                <w:szCs w:val="40"/>
              </w:rPr>
            </w:pPr>
          </w:p>
          <w:p>
            <w:pPr>
              <w:pStyle w:val="6"/>
              <w:spacing w:line="275" w:lineRule="auto"/>
              <w:ind w:left="348" w:right="206" w:hanging="14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研修内容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和方式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exac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before="1" w:line="240" w:lineRule="auto"/>
              <w:ind w:right="0"/>
              <w:jc w:val="left"/>
              <w:rPr>
                <w:rFonts w:ascii="仿宋" w:hAnsi="仿宋" w:eastAsia="仿宋" w:cs="仿宋"/>
                <w:sz w:val="23"/>
                <w:szCs w:val="23"/>
              </w:rPr>
            </w:pPr>
          </w:p>
          <w:p>
            <w:pPr>
              <w:pStyle w:val="6"/>
              <w:spacing w:line="275" w:lineRule="auto"/>
              <w:ind w:left="420" w:right="206" w:hanging="212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授课专家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情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exac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7" w:line="240" w:lineRule="auto"/>
              <w:ind w:right="0"/>
              <w:jc w:val="left"/>
              <w:rPr>
                <w:rFonts w:ascii="仿宋" w:hAnsi="仿宋" w:eastAsia="仿宋" w:cs="仿宋"/>
                <w:sz w:val="34"/>
                <w:szCs w:val="34"/>
              </w:rPr>
            </w:pPr>
          </w:p>
          <w:p>
            <w:pPr>
              <w:pStyle w:val="6"/>
              <w:spacing w:line="240" w:lineRule="auto"/>
              <w:ind w:left="208"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培训对象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exact"/>
        </w:trPr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" w:line="240" w:lineRule="auto"/>
              <w:ind w:right="0"/>
              <w:jc w:val="left"/>
              <w:rPr>
                <w:rFonts w:ascii="仿宋" w:hAnsi="仿宋" w:eastAsia="仿宋" w:cs="仿宋"/>
                <w:sz w:val="35"/>
                <w:szCs w:val="35"/>
              </w:rPr>
            </w:pPr>
          </w:p>
          <w:p>
            <w:pPr>
              <w:pStyle w:val="6"/>
              <w:spacing w:line="275" w:lineRule="auto"/>
              <w:ind w:left="348" w:right="206" w:hanging="14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办班时间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和地点</w:t>
            </w:r>
          </w:p>
        </w:tc>
        <w:tc>
          <w:tcPr>
            <w:tcW w:w="7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</w:tbl>
    <w:p>
      <w:pPr>
        <w:spacing w:after="0"/>
        <w:sectPr>
          <w:type w:val="continuous"/>
          <w:pgSz w:w="11910" w:h="16840"/>
          <w:pgMar w:top="1580" w:right="1000" w:bottom="280" w:left="1680" w:header="720" w:footer="720" w:gutter="0"/>
          <w:cols w:space="720" w:num="1"/>
        </w:sectPr>
      </w:pPr>
    </w:p>
    <w:p>
      <w:pPr>
        <w:spacing w:before="1" w:line="240" w:lineRule="auto"/>
        <w:rPr>
          <w:rFonts w:ascii="仿宋" w:hAnsi="仿宋" w:eastAsia="仿宋" w:cs="仿宋"/>
          <w:sz w:val="6"/>
          <w:szCs w:val="6"/>
        </w:rPr>
      </w:pPr>
    </w:p>
    <w:tbl>
      <w:tblPr>
        <w:tblStyle w:val="4"/>
        <w:tblW w:w="9085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443"/>
        <w:gridCol w:w="2517"/>
        <w:gridCol w:w="1080"/>
        <w:gridCol w:w="2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exact"/>
        </w:trPr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before="198" w:line="240" w:lineRule="auto"/>
              <w:ind w:left="208"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申报单位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4" w:line="240" w:lineRule="auto"/>
              <w:ind w:right="0"/>
              <w:jc w:val="left"/>
              <w:rPr>
                <w:rFonts w:ascii="仿宋" w:hAnsi="仿宋" w:eastAsia="仿宋" w:cs="仿宋"/>
                <w:sz w:val="29"/>
                <w:szCs w:val="29"/>
              </w:rPr>
            </w:pPr>
          </w:p>
          <w:p>
            <w:pPr>
              <w:pStyle w:val="6"/>
              <w:spacing w:line="240" w:lineRule="auto"/>
              <w:ind w:left="23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4" w:line="240" w:lineRule="auto"/>
              <w:ind w:right="0"/>
              <w:jc w:val="left"/>
              <w:rPr>
                <w:rFonts w:ascii="仿宋" w:hAnsi="仿宋" w:eastAsia="仿宋" w:cs="仿宋"/>
                <w:sz w:val="29"/>
                <w:szCs w:val="29"/>
              </w:rPr>
            </w:pPr>
          </w:p>
          <w:p>
            <w:pPr>
              <w:pStyle w:val="6"/>
              <w:spacing w:line="240" w:lineRule="auto"/>
              <w:ind w:left="17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1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9" w:line="240" w:lineRule="auto"/>
              <w:ind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left="23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9" w:line="240" w:lineRule="auto"/>
              <w:ind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left="23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手 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exact"/>
        </w:trPr>
        <w:tc>
          <w:tcPr>
            <w:tcW w:w="154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" w:line="240" w:lineRule="auto"/>
              <w:ind w:right="0"/>
              <w:jc w:val="left"/>
              <w:rPr>
                <w:rFonts w:ascii="仿宋" w:hAnsi="仿宋" w:eastAsia="仿宋" w:cs="仿宋"/>
                <w:sz w:val="35"/>
                <w:szCs w:val="35"/>
              </w:rPr>
            </w:pPr>
          </w:p>
          <w:p>
            <w:pPr>
              <w:pStyle w:val="6"/>
              <w:spacing w:line="240" w:lineRule="auto"/>
              <w:ind w:left="41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传 真</w:t>
            </w:r>
          </w:p>
        </w:tc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" w:line="240" w:lineRule="auto"/>
              <w:ind w:right="0"/>
              <w:jc w:val="left"/>
              <w:rPr>
                <w:rFonts w:ascii="仿宋" w:hAnsi="仿宋" w:eastAsia="仿宋" w:cs="仿宋"/>
                <w:sz w:val="35"/>
                <w:szCs w:val="35"/>
              </w:rPr>
            </w:pPr>
          </w:p>
          <w:p>
            <w:pPr>
              <w:pStyle w:val="6"/>
              <w:spacing w:line="240" w:lineRule="auto"/>
              <w:ind w:left="23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邮 箱</w:t>
            </w:r>
          </w:p>
        </w:tc>
        <w:tc>
          <w:tcPr>
            <w:tcW w:w="2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exact"/>
        </w:trPr>
        <w:tc>
          <w:tcPr>
            <w:tcW w:w="154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tabs>
                <w:tab w:val="left" w:pos="979"/>
              </w:tabs>
              <w:spacing w:line="350" w:lineRule="exact"/>
              <w:ind w:left="278"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信</w:t>
            </w:r>
            <w:r>
              <w:rPr>
                <w:rFonts w:ascii="仿宋" w:hAnsi="仿宋" w:eastAsia="仿宋" w:cs="仿宋"/>
                <w:sz w:val="28"/>
                <w:szCs w:val="28"/>
              </w:rPr>
              <w:tab/>
            </w:r>
            <w:r>
              <w:rPr>
                <w:rFonts w:ascii="仿宋" w:hAnsi="仿宋" w:eastAsia="仿宋" w:cs="仿宋"/>
                <w:sz w:val="28"/>
                <w:szCs w:val="28"/>
              </w:rPr>
              <w:t>息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5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exact"/>
        </w:trPr>
        <w:tc>
          <w:tcPr>
            <w:tcW w:w="1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" w:line="240" w:lineRule="auto"/>
              <w:ind w:right="0"/>
              <w:jc w:val="left"/>
              <w:rPr>
                <w:rFonts w:ascii="仿宋" w:hAnsi="仿宋" w:eastAsia="仿宋" w:cs="仿宋"/>
                <w:sz w:val="35"/>
                <w:szCs w:val="35"/>
              </w:rPr>
            </w:pPr>
          </w:p>
          <w:p>
            <w:pPr>
              <w:pStyle w:val="6"/>
              <w:tabs>
                <w:tab w:val="left" w:pos="835"/>
              </w:tabs>
              <w:spacing w:line="240" w:lineRule="auto"/>
              <w:ind w:left="35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地</w:t>
            </w:r>
            <w:r>
              <w:rPr>
                <w:rFonts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>址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" w:line="240" w:lineRule="auto"/>
              <w:ind w:right="0"/>
              <w:jc w:val="left"/>
              <w:rPr>
                <w:rFonts w:ascii="仿宋" w:hAnsi="仿宋" w:eastAsia="仿宋" w:cs="仿宋"/>
                <w:sz w:val="35"/>
                <w:szCs w:val="35"/>
              </w:rPr>
            </w:pPr>
          </w:p>
          <w:p>
            <w:pPr>
              <w:pStyle w:val="6"/>
              <w:spacing w:line="240" w:lineRule="auto"/>
              <w:ind w:left="23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邮 编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</w:trPr>
        <w:tc>
          <w:tcPr>
            <w:tcW w:w="1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6"/>
              <w:spacing w:before="56" w:line="240" w:lineRule="auto"/>
              <w:ind w:left="22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账户信息</w:t>
            </w:r>
          </w:p>
        </w:tc>
        <w:tc>
          <w:tcPr>
            <w:tcW w:w="60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1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6"/>
              <w:spacing w:before="60" w:line="240" w:lineRule="auto"/>
              <w:ind w:left="10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（开户名称</w:t>
            </w:r>
            <w:r>
              <w:rPr>
                <w:rFonts w:ascii="仿宋" w:hAnsi="仿宋" w:eastAsia="仿宋" w:cs="仿宋"/>
                <w:spacing w:val="-3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账</w:t>
            </w:r>
          </w:p>
        </w:tc>
        <w:tc>
          <w:tcPr>
            <w:tcW w:w="609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6"/>
              <w:spacing w:before="64" w:line="240" w:lineRule="auto"/>
              <w:ind w:left="28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号、开户行、</w:t>
            </w:r>
          </w:p>
        </w:tc>
        <w:tc>
          <w:tcPr>
            <w:tcW w:w="609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15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4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64" w:line="240" w:lineRule="auto"/>
              <w:ind w:left="28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银行联行号）</w:t>
            </w:r>
          </w:p>
        </w:tc>
        <w:tc>
          <w:tcPr>
            <w:tcW w:w="609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exact"/>
        </w:trPr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line="240" w:lineRule="auto"/>
              <w:ind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6"/>
              <w:spacing w:before="13" w:line="240" w:lineRule="auto"/>
              <w:ind w:right="0"/>
              <w:jc w:val="left"/>
              <w:rPr>
                <w:rFonts w:ascii="仿宋" w:hAnsi="仿宋" w:eastAsia="仿宋" w:cs="仿宋"/>
                <w:sz w:val="36"/>
                <w:szCs w:val="36"/>
              </w:rPr>
            </w:pPr>
          </w:p>
          <w:p>
            <w:pPr>
              <w:pStyle w:val="6"/>
              <w:spacing w:line="240" w:lineRule="auto"/>
              <w:ind w:left="208"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承办单位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3" w:line="240" w:lineRule="auto"/>
              <w:ind w:right="0"/>
              <w:jc w:val="left"/>
              <w:rPr>
                <w:rFonts w:ascii="仿宋" w:hAnsi="仿宋" w:eastAsia="仿宋" w:cs="仿宋"/>
                <w:sz w:val="35"/>
                <w:szCs w:val="35"/>
              </w:rPr>
            </w:pPr>
          </w:p>
          <w:p>
            <w:pPr>
              <w:pStyle w:val="6"/>
              <w:spacing w:line="240" w:lineRule="auto"/>
              <w:ind w:left="23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3" w:line="240" w:lineRule="auto"/>
              <w:ind w:right="0"/>
              <w:jc w:val="left"/>
              <w:rPr>
                <w:rFonts w:ascii="仿宋" w:hAnsi="仿宋" w:eastAsia="仿宋" w:cs="仿宋"/>
                <w:sz w:val="35"/>
                <w:szCs w:val="35"/>
              </w:rPr>
            </w:pPr>
          </w:p>
          <w:p>
            <w:pPr>
              <w:pStyle w:val="6"/>
              <w:spacing w:line="240" w:lineRule="auto"/>
              <w:ind w:left="17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exact"/>
        </w:trPr>
        <w:tc>
          <w:tcPr>
            <w:tcW w:w="1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8" w:line="240" w:lineRule="auto"/>
              <w:ind w:right="0"/>
              <w:jc w:val="left"/>
              <w:rPr>
                <w:rFonts w:ascii="仿宋" w:hAnsi="仿宋" w:eastAsia="仿宋" w:cs="仿宋"/>
                <w:sz w:val="27"/>
                <w:szCs w:val="27"/>
              </w:rPr>
            </w:pPr>
          </w:p>
          <w:p>
            <w:pPr>
              <w:pStyle w:val="6"/>
              <w:spacing w:line="240" w:lineRule="auto"/>
              <w:ind w:left="23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办公电话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8" w:line="240" w:lineRule="auto"/>
              <w:ind w:right="0"/>
              <w:jc w:val="left"/>
              <w:rPr>
                <w:rFonts w:ascii="仿宋" w:hAnsi="仿宋" w:eastAsia="仿宋" w:cs="仿宋"/>
                <w:sz w:val="27"/>
                <w:szCs w:val="27"/>
              </w:rPr>
            </w:pPr>
          </w:p>
          <w:p>
            <w:pPr>
              <w:pStyle w:val="6"/>
              <w:spacing w:line="240" w:lineRule="auto"/>
              <w:ind w:left="23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手 机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exact"/>
        </w:trPr>
        <w:tc>
          <w:tcPr>
            <w:tcW w:w="154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/>
        </w:tc>
        <w:tc>
          <w:tcPr>
            <w:tcW w:w="1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4" w:line="240" w:lineRule="auto"/>
              <w:ind w:right="0"/>
              <w:jc w:val="left"/>
              <w:rPr>
                <w:rFonts w:ascii="仿宋" w:hAnsi="仿宋" w:eastAsia="仿宋" w:cs="仿宋"/>
                <w:sz w:val="29"/>
                <w:szCs w:val="29"/>
              </w:rPr>
            </w:pPr>
          </w:p>
          <w:p>
            <w:pPr>
              <w:pStyle w:val="6"/>
              <w:spacing w:line="240" w:lineRule="auto"/>
              <w:ind w:left="41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传 真</w:t>
            </w:r>
          </w:p>
        </w:tc>
        <w:tc>
          <w:tcPr>
            <w:tcW w:w="25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4" w:line="240" w:lineRule="auto"/>
              <w:ind w:right="0"/>
              <w:jc w:val="left"/>
              <w:rPr>
                <w:rFonts w:ascii="仿宋" w:hAnsi="仿宋" w:eastAsia="仿宋" w:cs="仿宋"/>
                <w:sz w:val="29"/>
                <w:szCs w:val="29"/>
              </w:rPr>
            </w:pPr>
          </w:p>
          <w:p>
            <w:pPr>
              <w:pStyle w:val="6"/>
              <w:spacing w:line="240" w:lineRule="auto"/>
              <w:ind w:left="23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邮 箱</w:t>
            </w:r>
          </w:p>
        </w:tc>
        <w:tc>
          <w:tcPr>
            <w:tcW w:w="24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exact"/>
        </w:trPr>
        <w:tc>
          <w:tcPr>
            <w:tcW w:w="154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line="350" w:lineRule="exact"/>
              <w:ind w:left="489" w:right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信息</w:t>
            </w:r>
          </w:p>
        </w:tc>
        <w:tc>
          <w:tcPr>
            <w:tcW w:w="1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5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24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exact"/>
        </w:trPr>
        <w:tc>
          <w:tcPr>
            <w:tcW w:w="1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" w:line="240" w:lineRule="auto"/>
              <w:ind w:right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6"/>
              <w:tabs>
                <w:tab w:val="left" w:pos="835"/>
              </w:tabs>
              <w:spacing w:line="240" w:lineRule="auto"/>
              <w:ind w:left="35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地</w:t>
            </w:r>
            <w:r>
              <w:rPr>
                <w:rFonts w:ascii="仿宋" w:hAnsi="仿宋" w:eastAsia="仿宋" w:cs="仿宋"/>
                <w:sz w:val="24"/>
                <w:szCs w:val="24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</w:rPr>
              <w:t>址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12" w:line="240" w:lineRule="auto"/>
              <w:ind w:right="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pStyle w:val="6"/>
              <w:spacing w:line="240" w:lineRule="auto"/>
              <w:ind w:left="235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邮 编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6"/>
              <w:spacing w:before="57" w:line="240" w:lineRule="auto"/>
              <w:ind w:left="223" w:right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账户信息</w:t>
            </w:r>
          </w:p>
        </w:tc>
        <w:tc>
          <w:tcPr>
            <w:tcW w:w="60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</w:trPr>
        <w:tc>
          <w:tcPr>
            <w:tcW w:w="1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6"/>
              <w:spacing w:before="60" w:line="240" w:lineRule="auto"/>
              <w:ind w:left="10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（开户名称</w:t>
            </w:r>
            <w:r>
              <w:rPr>
                <w:rFonts w:ascii="仿宋" w:hAnsi="仿宋" w:eastAsia="仿宋" w:cs="仿宋"/>
                <w:spacing w:val="-34"/>
                <w:sz w:val="18"/>
                <w:szCs w:val="18"/>
              </w:rPr>
              <w:t>、</w:t>
            </w:r>
            <w:r>
              <w:rPr>
                <w:rFonts w:ascii="仿宋" w:hAnsi="仿宋" w:eastAsia="仿宋" w:cs="仿宋"/>
                <w:sz w:val="18"/>
                <w:szCs w:val="18"/>
              </w:rPr>
              <w:t>账</w:t>
            </w:r>
          </w:p>
        </w:tc>
        <w:tc>
          <w:tcPr>
            <w:tcW w:w="609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15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44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6"/>
              <w:spacing w:before="64" w:line="240" w:lineRule="auto"/>
              <w:ind w:left="28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号、开户行、</w:t>
            </w:r>
          </w:p>
        </w:tc>
        <w:tc>
          <w:tcPr>
            <w:tcW w:w="6094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exact"/>
        </w:trPr>
        <w:tc>
          <w:tcPr>
            <w:tcW w:w="15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  <w:tc>
          <w:tcPr>
            <w:tcW w:w="14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64" w:line="240" w:lineRule="auto"/>
              <w:ind w:left="283" w:right="0"/>
              <w:jc w:val="lef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</w:rPr>
              <w:t>银行联行号）</w:t>
            </w:r>
          </w:p>
        </w:tc>
        <w:tc>
          <w:tcPr>
            <w:tcW w:w="6094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/>
        </w:tc>
      </w:tr>
    </w:tbl>
    <w:p>
      <w:pPr>
        <w:spacing w:before="57" w:line="320" w:lineRule="auto"/>
        <w:ind w:left="482" w:right="878" w:hanging="363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注</w:t>
      </w:r>
      <w:r>
        <w:rPr>
          <w:rFonts w:ascii="仿宋" w:hAnsi="仿宋" w:eastAsia="仿宋" w:cs="仿宋"/>
          <w:spacing w:val="-116"/>
          <w:sz w:val="24"/>
          <w:szCs w:val="24"/>
        </w:rPr>
        <w:t>：</w:t>
      </w:r>
      <w:r>
        <w:rPr>
          <w:rFonts w:ascii="仿宋" w:hAnsi="仿宋" w:eastAsia="仿宋" w:cs="仿宋"/>
          <w:sz w:val="24"/>
          <w:szCs w:val="24"/>
        </w:rPr>
        <w:t>请认真填写此表并</w:t>
      </w:r>
      <w:r>
        <w:rPr>
          <w:rFonts w:ascii="仿宋" w:hAnsi="仿宋" w:eastAsia="仿宋" w:cs="仿宋"/>
          <w:b/>
          <w:bCs/>
          <w:sz w:val="24"/>
          <w:szCs w:val="24"/>
        </w:rPr>
        <w:t>加</w:t>
      </w:r>
      <w:r>
        <w:rPr>
          <w:rFonts w:ascii="仿宋" w:hAnsi="仿宋" w:eastAsia="仿宋" w:cs="仿宋"/>
          <w:b/>
          <w:bCs/>
          <w:spacing w:val="2"/>
          <w:sz w:val="24"/>
          <w:szCs w:val="24"/>
        </w:rPr>
        <w:t>盖</w:t>
      </w:r>
      <w:r>
        <w:rPr>
          <w:rFonts w:ascii="仿宋" w:hAnsi="仿宋" w:eastAsia="仿宋" w:cs="仿宋"/>
          <w:b/>
          <w:bCs/>
          <w:sz w:val="24"/>
          <w:szCs w:val="24"/>
        </w:rPr>
        <w:t>申</w:t>
      </w:r>
      <w:r>
        <w:rPr>
          <w:rFonts w:ascii="仿宋" w:hAnsi="仿宋" w:eastAsia="仿宋" w:cs="仿宋"/>
          <w:b/>
          <w:bCs/>
          <w:spacing w:val="2"/>
          <w:sz w:val="24"/>
          <w:szCs w:val="24"/>
        </w:rPr>
        <w:t>报</w:t>
      </w:r>
      <w:r>
        <w:rPr>
          <w:rFonts w:ascii="仿宋" w:hAnsi="仿宋" w:eastAsia="仿宋" w:cs="仿宋"/>
          <w:b/>
          <w:bCs/>
          <w:sz w:val="24"/>
          <w:szCs w:val="24"/>
        </w:rPr>
        <w:t>单位</w:t>
      </w:r>
      <w:r>
        <w:rPr>
          <w:rFonts w:ascii="仿宋" w:hAnsi="仿宋" w:eastAsia="仿宋" w:cs="仿宋"/>
          <w:b/>
          <w:bCs/>
          <w:spacing w:val="2"/>
          <w:sz w:val="24"/>
          <w:szCs w:val="24"/>
        </w:rPr>
        <w:t>印</w:t>
      </w:r>
      <w:r>
        <w:rPr>
          <w:rFonts w:ascii="仿宋" w:hAnsi="仿宋" w:eastAsia="仿宋" w:cs="仿宋"/>
          <w:b/>
          <w:bCs/>
          <w:sz w:val="24"/>
          <w:szCs w:val="24"/>
        </w:rPr>
        <w:t>章</w:t>
      </w:r>
      <w:r>
        <w:rPr>
          <w:rFonts w:ascii="仿宋" w:hAnsi="仿宋" w:eastAsia="仿宋" w:cs="仿宋"/>
          <w:sz w:val="24"/>
          <w:szCs w:val="24"/>
        </w:rPr>
        <w:t>后于</w:t>
      </w:r>
      <w:r>
        <w:rPr>
          <w:rFonts w:ascii="仿宋" w:hAnsi="仿宋" w:eastAsia="仿宋" w:cs="仿宋"/>
          <w:spacing w:val="-67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24"/>
          <w:szCs w:val="24"/>
        </w:rPr>
        <w:t>2</w:t>
      </w:r>
      <w:r>
        <w:rPr>
          <w:rFonts w:ascii="仿宋" w:hAnsi="仿宋" w:eastAsia="仿宋" w:cs="仿宋"/>
          <w:b/>
          <w:bCs/>
          <w:sz w:val="24"/>
          <w:szCs w:val="24"/>
        </w:rPr>
        <w:t>0</w:t>
      </w:r>
      <w:r>
        <w:rPr>
          <w:rFonts w:ascii="仿宋" w:hAnsi="仿宋" w:eastAsia="仿宋" w:cs="仿宋"/>
          <w:b/>
          <w:bCs/>
          <w:spacing w:val="2"/>
          <w:sz w:val="24"/>
          <w:szCs w:val="24"/>
        </w:rPr>
        <w:t>1</w:t>
      </w:r>
      <w:r>
        <w:rPr>
          <w:rFonts w:ascii="仿宋" w:hAnsi="仿宋" w:eastAsia="仿宋" w:cs="仿宋"/>
          <w:b/>
          <w:bCs/>
          <w:sz w:val="24"/>
          <w:szCs w:val="24"/>
        </w:rPr>
        <w:t>7</w:t>
      </w:r>
      <w:r>
        <w:rPr>
          <w:rFonts w:ascii="仿宋" w:hAnsi="仿宋" w:eastAsia="仿宋" w:cs="仿宋"/>
          <w:b/>
          <w:bCs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z w:val="24"/>
          <w:szCs w:val="24"/>
        </w:rPr>
        <w:t>年</w:t>
      </w:r>
      <w:r>
        <w:rPr>
          <w:rFonts w:ascii="仿宋" w:hAnsi="仿宋" w:eastAsia="仿宋" w:cs="仿宋"/>
          <w:b/>
          <w:bCs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z w:val="24"/>
          <w:szCs w:val="24"/>
        </w:rPr>
        <w:t>2</w:t>
      </w:r>
      <w:r>
        <w:rPr>
          <w:rFonts w:ascii="仿宋" w:hAnsi="仿宋" w:eastAsia="仿宋" w:cs="仿宋"/>
          <w:b/>
          <w:bCs/>
          <w:spacing w:val="-66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z w:val="24"/>
          <w:szCs w:val="24"/>
        </w:rPr>
        <w:t>月</w:t>
      </w:r>
      <w:r>
        <w:rPr>
          <w:rFonts w:ascii="仿宋" w:hAnsi="仿宋" w:eastAsia="仿宋" w:cs="仿宋"/>
          <w:b/>
          <w:bCs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24"/>
          <w:szCs w:val="24"/>
        </w:rPr>
        <w:t>1</w:t>
      </w:r>
      <w:r>
        <w:rPr>
          <w:rFonts w:ascii="仿宋" w:hAnsi="仿宋" w:eastAsia="仿宋" w:cs="仿宋"/>
          <w:b/>
          <w:bCs/>
          <w:sz w:val="24"/>
          <w:szCs w:val="24"/>
        </w:rPr>
        <w:t>0</w:t>
      </w:r>
      <w:r>
        <w:rPr>
          <w:rFonts w:ascii="仿宋" w:hAnsi="仿宋" w:eastAsia="仿宋" w:cs="仿宋"/>
          <w:b/>
          <w:bCs/>
          <w:spacing w:val="-68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pacing w:val="2"/>
          <w:sz w:val="24"/>
          <w:szCs w:val="24"/>
        </w:rPr>
        <w:t>日</w:t>
      </w:r>
      <w:r>
        <w:rPr>
          <w:rFonts w:ascii="仿宋" w:hAnsi="仿宋" w:eastAsia="仿宋" w:cs="仿宋"/>
          <w:sz w:val="24"/>
          <w:szCs w:val="24"/>
        </w:rPr>
        <w:t>之前以</w:t>
      </w:r>
      <w:r>
        <w:rPr>
          <w:rFonts w:ascii="仿宋" w:hAnsi="仿宋" w:eastAsia="仿宋" w:cs="仿宋"/>
          <w:b/>
          <w:bCs/>
          <w:sz w:val="24"/>
          <w:szCs w:val="24"/>
        </w:rPr>
        <w:t>机</w:t>
      </w:r>
      <w:r>
        <w:rPr>
          <w:rFonts w:ascii="仿宋" w:hAnsi="仿宋" w:eastAsia="仿宋" w:cs="仿宋"/>
          <w:b/>
          <w:bCs/>
          <w:spacing w:val="2"/>
          <w:sz w:val="24"/>
          <w:szCs w:val="24"/>
        </w:rPr>
        <w:t>要</w:t>
      </w:r>
      <w:r>
        <w:rPr>
          <w:rFonts w:ascii="仿宋" w:hAnsi="仿宋" w:eastAsia="仿宋" w:cs="仿宋"/>
          <w:b/>
          <w:bCs/>
          <w:sz w:val="24"/>
          <w:szCs w:val="24"/>
        </w:rPr>
        <w:t>交换</w:t>
      </w:r>
      <w:r>
        <w:rPr>
          <w:rFonts w:ascii="仿宋" w:hAnsi="仿宋" w:eastAsia="仿宋" w:cs="仿宋"/>
          <w:b/>
          <w:bCs/>
          <w:w w:val="99"/>
          <w:sz w:val="24"/>
          <w:szCs w:val="24"/>
        </w:rPr>
        <w:t xml:space="preserve"> </w:t>
      </w:r>
      <w:r>
        <w:rPr>
          <w:rFonts w:ascii="仿宋" w:hAnsi="仿宋" w:eastAsia="仿宋" w:cs="仿宋"/>
          <w:b/>
          <w:bCs/>
          <w:sz w:val="24"/>
          <w:szCs w:val="24"/>
        </w:rPr>
        <w:t>或中国邮政特快专递（EMS）</w:t>
      </w:r>
      <w:r>
        <w:rPr>
          <w:rFonts w:ascii="仿宋" w:hAnsi="仿宋" w:eastAsia="仿宋" w:cs="仿宋"/>
          <w:sz w:val="24"/>
          <w:szCs w:val="24"/>
        </w:rPr>
        <w:t>方式报送至：北京市东城区和平里中街</w:t>
      </w:r>
      <w:r>
        <w:rPr>
          <w:rFonts w:ascii="仿宋" w:hAnsi="仿宋" w:eastAsia="仿宋" w:cs="仿宋"/>
          <w:spacing w:val="-72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12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号，</w:t>
      </w:r>
      <w:r>
        <w:rPr>
          <w:rFonts w:ascii="仿宋" w:hAnsi="仿宋" w:eastAsia="仿宋" w:cs="仿宋"/>
          <w:spacing w:val="30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人社部专技司继教处收，邮编</w:t>
      </w:r>
      <w:r>
        <w:rPr>
          <w:rFonts w:ascii="仿宋" w:hAnsi="仿宋" w:eastAsia="仿宋" w:cs="仿宋"/>
          <w:spacing w:val="-60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100716。</w:t>
      </w:r>
    </w:p>
    <w:sectPr>
      <w:pgSz w:w="11910" w:h="16840"/>
      <w:pgMar w:top="1360" w:right="92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7C07504"/>
    <w:rsid w:val="419218E0"/>
    <w:rsid w:val="5786528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="Times New Roman" w:hAnsi="Times New Roman" w:eastAsia="宋体" w:cs="黑体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1"/>
    <w:pPr>
      <w:ind w:left="1583"/>
    </w:pPr>
    <w:rPr>
      <w:rFonts w:ascii="黑体" w:hAnsi="黑体" w:eastAsia="黑体"/>
      <w:sz w:val="44"/>
      <w:szCs w:val="44"/>
    </w:rPr>
  </w:style>
  <w:style w:type="paragraph" w:customStyle="1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unhideWhenUsed/>
    <w:qFormat/>
    <w:uiPriority w:val="2"/>
    <w:tblPr>
      <w:tblStyle w:val="4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2017-01-16T12:03:00Z</dcterms:created>
  <dc:creator>jjc</dc:creator>
  <cp:lastModifiedBy>MOC</cp:lastModifiedBy>
  <dcterms:modified xsi:type="dcterms:W3CDTF">2017-01-18T06:57:47Z</dcterms:modified>
  <dc:title>专业技术人才知识更新工程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LastSaved">
    <vt:filetime>2017-01-16T00:00:00Z</vt:filetime>
  </property>
  <property fmtid="{D5CDD505-2E9C-101B-9397-08002B2CF9AE}" pid="4" name="KSOProductBuildVer">
    <vt:lpwstr>2052-9.1.0.5012</vt:lpwstr>
  </property>
</Properties>
</file>